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00B85" w14:textId="7DE84658" w:rsidR="00282BBD" w:rsidRPr="00775328" w:rsidRDefault="00282BBD" w:rsidP="00282BBD">
      <w:pPr>
        <w:jc w:val="center"/>
        <w:rPr>
          <w:rFonts w:ascii="Times New Roman" w:hAnsi="Times New Roman" w:cs="Times New Roman"/>
          <w:sz w:val="28"/>
          <w:szCs w:val="28"/>
        </w:rPr>
      </w:pPr>
      <w:r w:rsidRPr="00775328">
        <w:rPr>
          <w:rFonts w:ascii="Times New Roman" w:hAnsi="Times New Roman" w:cs="Times New Roman"/>
          <w:sz w:val="28"/>
          <w:szCs w:val="28"/>
        </w:rPr>
        <w:t xml:space="preserve">Администрация </w:t>
      </w:r>
      <w:proofErr w:type="spellStart"/>
      <w:r w:rsidR="00501BBB">
        <w:rPr>
          <w:rFonts w:ascii="Times New Roman" w:hAnsi="Times New Roman" w:cs="Times New Roman"/>
          <w:sz w:val="28"/>
          <w:szCs w:val="28"/>
        </w:rPr>
        <w:t>Солодчинского</w:t>
      </w:r>
      <w:proofErr w:type="spellEnd"/>
      <w:r w:rsidR="003B3B8D" w:rsidRPr="003B3B8D">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w:t>
      </w:r>
    </w:p>
    <w:p w14:paraId="78469E3E" w14:textId="77777777" w:rsidR="00282BBD" w:rsidRDefault="00282BBD" w:rsidP="00282BBD">
      <w:pPr>
        <w:jc w:val="center"/>
        <w:rPr>
          <w:rFonts w:ascii="Times New Roman" w:hAnsi="Times New Roman" w:cs="Times New Roman"/>
          <w:sz w:val="28"/>
          <w:szCs w:val="28"/>
        </w:rPr>
      </w:pPr>
      <w:r w:rsidRPr="00775328">
        <w:rPr>
          <w:rFonts w:ascii="Times New Roman" w:hAnsi="Times New Roman" w:cs="Times New Roman"/>
          <w:sz w:val="28"/>
          <w:szCs w:val="28"/>
        </w:rPr>
        <w:t>Ольховского муниципального района Волгоградской области</w:t>
      </w:r>
    </w:p>
    <w:p w14:paraId="0E635FF3" w14:textId="77777777" w:rsidR="00991932" w:rsidRDefault="00991932" w:rsidP="00282BBD">
      <w:pPr>
        <w:jc w:val="center"/>
        <w:rPr>
          <w:rFonts w:ascii="Times New Roman" w:hAnsi="Times New Roman" w:cs="Times New Roman"/>
          <w:sz w:val="28"/>
          <w:szCs w:val="28"/>
        </w:rPr>
      </w:pPr>
    </w:p>
    <w:p w14:paraId="4FF0C3DD" w14:textId="77777777" w:rsidR="00991932" w:rsidRPr="00775328" w:rsidRDefault="00991932" w:rsidP="00282BBD">
      <w:pPr>
        <w:jc w:val="center"/>
        <w:rPr>
          <w:rFonts w:ascii="Times New Roman" w:hAnsi="Times New Roman" w:cs="Times New Roman"/>
          <w:sz w:val="28"/>
          <w:szCs w:val="28"/>
        </w:rPr>
      </w:pPr>
    </w:p>
    <w:p w14:paraId="4831A1D1" w14:textId="77777777" w:rsidR="00282BBD" w:rsidRPr="00775328" w:rsidRDefault="00282BBD" w:rsidP="00282BBD">
      <w:pPr>
        <w:jc w:val="center"/>
        <w:rPr>
          <w:rFonts w:ascii="Times New Roman" w:hAnsi="Times New Roman" w:cs="Times New Roman"/>
          <w:b/>
          <w:bCs/>
          <w:sz w:val="28"/>
          <w:szCs w:val="28"/>
        </w:rPr>
      </w:pPr>
      <w:r w:rsidRPr="00775328">
        <w:rPr>
          <w:rFonts w:ascii="Times New Roman" w:hAnsi="Times New Roman" w:cs="Times New Roman"/>
          <w:b/>
          <w:bCs/>
          <w:noProof/>
          <w:sz w:val="28"/>
          <w:szCs w:val="28"/>
        </w:rPr>
        <w:drawing>
          <wp:inline distT="0" distB="0" distL="0" distR="0" wp14:anchorId="3CCB767D" wp14:editId="5152B27C">
            <wp:extent cx="1699298" cy="2578246"/>
            <wp:effectExtent l="0" t="0" r="0" b="0"/>
            <wp:docPr id="2294245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24559" name="Рисунок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298" cy="2578246"/>
                    </a:xfrm>
                    <a:prstGeom prst="rect">
                      <a:avLst/>
                    </a:prstGeom>
                  </pic:spPr>
                </pic:pic>
              </a:graphicData>
            </a:graphic>
          </wp:inline>
        </w:drawing>
      </w:r>
    </w:p>
    <w:p w14:paraId="33199AFB" w14:textId="77777777" w:rsidR="00282BBD" w:rsidRPr="00775328" w:rsidRDefault="00282BBD" w:rsidP="00282BBD">
      <w:pPr>
        <w:jc w:val="center"/>
        <w:rPr>
          <w:rFonts w:ascii="Times New Roman" w:hAnsi="Times New Roman" w:cs="Times New Roman"/>
          <w:b/>
          <w:bCs/>
          <w:sz w:val="40"/>
          <w:szCs w:val="40"/>
        </w:rPr>
      </w:pPr>
      <w:r w:rsidRPr="00775328">
        <w:rPr>
          <w:rFonts w:ascii="Times New Roman" w:hAnsi="Times New Roman" w:cs="Times New Roman"/>
          <w:b/>
          <w:bCs/>
          <w:sz w:val="40"/>
          <w:szCs w:val="40"/>
        </w:rPr>
        <w:t>ГЕНЕРАЛЬНЫЙ ПЛАН</w:t>
      </w:r>
    </w:p>
    <w:p w14:paraId="785B50AB" w14:textId="2CA1FB1A" w:rsidR="00282BBD" w:rsidRPr="00775328" w:rsidRDefault="00501BBB" w:rsidP="00282BBD">
      <w:pPr>
        <w:jc w:val="center"/>
        <w:rPr>
          <w:rFonts w:ascii="Times New Roman" w:hAnsi="Times New Roman" w:cs="Times New Roman"/>
          <w:b/>
          <w:bCs/>
          <w:sz w:val="28"/>
          <w:szCs w:val="28"/>
        </w:rPr>
      </w:pPr>
      <w:r>
        <w:rPr>
          <w:rFonts w:ascii="Times New Roman" w:hAnsi="Times New Roman" w:cs="Times New Roman"/>
          <w:b/>
          <w:bCs/>
          <w:sz w:val="28"/>
          <w:szCs w:val="28"/>
        </w:rPr>
        <w:t>СОЛОДЧИНСКОГО</w:t>
      </w:r>
      <w:r w:rsidR="003B3B8D" w:rsidRPr="003B3B8D">
        <w:rPr>
          <w:rFonts w:ascii="Times New Roman" w:hAnsi="Times New Roman" w:cs="Times New Roman"/>
          <w:b/>
          <w:bCs/>
          <w:sz w:val="28"/>
          <w:szCs w:val="28"/>
        </w:rPr>
        <w:t xml:space="preserve"> </w:t>
      </w:r>
      <w:r w:rsidR="00282BBD" w:rsidRPr="00775328">
        <w:rPr>
          <w:rFonts w:ascii="Times New Roman" w:hAnsi="Times New Roman" w:cs="Times New Roman"/>
          <w:b/>
          <w:bCs/>
          <w:sz w:val="28"/>
          <w:szCs w:val="28"/>
        </w:rPr>
        <w:t>СЕЛЬСКОГО ПОСЕЛЕНИЯ</w:t>
      </w:r>
    </w:p>
    <w:p w14:paraId="6232A6E1" w14:textId="77777777" w:rsidR="00282BBD" w:rsidRPr="00775328" w:rsidRDefault="00282BBD" w:rsidP="00282BBD">
      <w:pPr>
        <w:jc w:val="center"/>
        <w:rPr>
          <w:rFonts w:ascii="Times New Roman" w:hAnsi="Times New Roman" w:cs="Times New Roman"/>
          <w:b/>
          <w:bCs/>
          <w:sz w:val="28"/>
          <w:szCs w:val="28"/>
        </w:rPr>
      </w:pPr>
      <w:r w:rsidRPr="00775328">
        <w:rPr>
          <w:rFonts w:ascii="Times New Roman" w:hAnsi="Times New Roman" w:cs="Times New Roman"/>
          <w:b/>
          <w:bCs/>
          <w:sz w:val="28"/>
          <w:szCs w:val="28"/>
        </w:rPr>
        <w:t xml:space="preserve">ОЛЬХОВСКОГО МУНИЦИПАЛЬНОГО РАЙОНА </w:t>
      </w:r>
    </w:p>
    <w:p w14:paraId="4C390232" w14:textId="77777777" w:rsidR="00282BBD" w:rsidRPr="00775328" w:rsidRDefault="00282BBD" w:rsidP="00282BBD">
      <w:pPr>
        <w:jc w:val="center"/>
        <w:rPr>
          <w:rFonts w:ascii="Times New Roman" w:hAnsi="Times New Roman" w:cs="Times New Roman"/>
          <w:b/>
          <w:bCs/>
          <w:sz w:val="28"/>
          <w:szCs w:val="28"/>
        </w:rPr>
      </w:pPr>
      <w:r w:rsidRPr="00775328">
        <w:rPr>
          <w:rFonts w:ascii="Times New Roman" w:hAnsi="Times New Roman" w:cs="Times New Roman"/>
          <w:b/>
          <w:bCs/>
          <w:sz w:val="28"/>
          <w:szCs w:val="28"/>
        </w:rPr>
        <w:t>ВОЛГОГРАДСКОЙ ОБЛАСТИ</w:t>
      </w:r>
    </w:p>
    <w:p w14:paraId="421606B0" w14:textId="77777777" w:rsidR="00282BBD" w:rsidRPr="00775328" w:rsidRDefault="00282BBD" w:rsidP="00282BBD">
      <w:pPr>
        <w:jc w:val="center"/>
        <w:rPr>
          <w:rFonts w:ascii="Times New Roman" w:hAnsi="Times New Roman" w:cs="Times New Roman"/>
          <w:sz w:val="28"/>
          <w:szCs w:val="28"/>
        </w:rPr>
      </w:pPr>
      <w:r w:rsidRPr="00775328">
        <w:rPr>
          <w:rFonts w:ascii="Times New Roman" w:hAnsi="Times New Roman" w:cs="Times New Roman"/>
          <w:sz w:val="28"/>
          <w:szCs w:val="28"/>
        </w:rPr>
        <w:t>(ВНЕСЕНИЕ ИЗМЕНЕНИЙ)</w:t>
      </w:r>
    </w:p>
    <w:p w14:paraId="620B7590" w14:textId="77777777" w:rsidR="00282BBD" w:rsidRPr="00775328" w:rsidRDefault="00282BBD" w:rsidP="00282BBD">
      <w:pPr>
        <w:jc w:val="center"/>
        <w:rPr>
          <w:rFonts w:ascii="Times New Roman" w:hAnsi="Times New Roman" w:cs="Times New Roman"/>
          <w:b/>
          <w:bCs/>
          <w:sz w:val="28"/>
          <w:szCs w:val="28"/>
        </w:rPr>
      </w:pPr>
    </w:p>
    <w:p w14:paraId="21956937" w14:textId="1864B89F" w:rsidR="00282BBD" w:rsidRPr="00775328" w:rsidRDefault="00282BBD" w:rsidP="00282BBD">
      <w:pPr>
        <w:jc w:val="center"/>
        <w:rPr>
          <w:rFonts w:ascii="Times New Roman" w:hAnsi="Times New Roman" w:cs="Times New Roman"/>
          <w:b/>
          <w:bCs/>
          <w:sz w:val="28"/>
          <w:szCs w:val="28"/>
        </w:rPr>
      </w:pPr>
      <w:r w:rsidRPr="00775328">
        <w:rPr>
          <w:rFonts w:ascii="Times New Roman" w:hAnsi="Times New Roman" w:cs="Times New Roman"/>
          <w:b/>
          <w:bCs/>
          <w:sz w:val="28"/>
          <w:szCs w:val="28"/>
        </w:rPr>
        <w:t xml:space="preserve">ТОМ II. МАТЕРИАЛЫ ПО ОБОСНОВАНИЮ </w:t>
      </w:r>
    </w:p>
    <w:p w14:paraId="6CA9F72B" w14:textId="7BF21661" w:rsidR="00282BBD" w:rsidRPr="00775328" w:rsidRDefault="00282BBD" w:rsidP="00282BBD">
      <w:pPr>
        <w:jc w:val="center"/>
        <w:rPr>
          <w:rFonts w:ascii="Times New Roman" w:hAnsi="Times New Roman" w:cs="Times New Roman"/>
          <w:b/>
          <w:bCs/>
          <w:sz w:val="28"/>
          <w:szCs w:val="28"/>
        </w:rPr>
      </w:pPr>
      <w:r w:rsidRPr="00775328">
        <w:rPr>
          <w:rFonts w:ascii="Times New Roman" w:hAnsi="Times New Roman" w:cs="Times New Roman"/>
          <w:b/>
          <w:bCs/>
          <w:sz w:val="28"/>
          <w:szCs w:val="28"/>
        </w:rPr>
        <w:t>ГЕНЕРАЛЬНОГО ПЛАНА</w:t>
      </w:r>
    </w:p>
    <w:p w14:paraId="4F7C0F00" w14:textId="77777777" w:rsidR="00282BBD" w:rsidRPr="00775328" w:rsidRDefault="00282BBD" w:rsidP="00282BBD">
      <w:pPr>
        <w:jc w:val="center"/>
        <w:rPr>
          <w:rFonts w:ascii="Times New Roman" w:hAnsi="Times New Roman" w:cs="Times New Roman"/>
          <w:b/>
          <w:bCs/>
          <w:sz w:val="28"/>
          <w:szCs w:val="28"/>
        </w:rPr>
      </w:pPr>
    </w:p>
    <w:p w14:paraId="65585FDE" w14:textId="77777777" w:rsidR="00282BBD" w:rsidRPr="00775328" w:rsidRDefault="00282BBD" w:rsidP="00282BBD">
      <w:pPr>
        <w:jc w:val="center"/>
        <w:rPr>
          <w:rFonts w:ascii="Times New Roman" w:hAnsi="Times New Roman" w:cs="Times New Roman"/>
          <w:b/>
          <w:bCs/>
          <w:sz w:val="28"/>
          <w:szCs w:val="28"/>
        </w:rPr>
      </w:pPr>
    </w:p>
    <w:p w14:paraId="264B3AF4" w14:textId="77777777" w:rsidR="00282BBD" w:rsidRDefault="00282BBD" w:rsidP="00282BBD">
      <w:pPr>
        <w:jc w:val="center"/>
        <w:rPr>
          <w:rFonts w:ascii="Times New Roman" w:hAnsi="Times New Roman" w:cs="Times New Roman"/>
          <w:b/>
          <w:bCs/>
          <w:sz w:val="28"/>
          <w:szCs w:val="28"/>
        </w:rPr>
      </w:pPr>
    </w:p>
    <w:p w14:paraId="4ECB6DD7" w14:textId="77777777" w:rsidR="00991932" w:rsidRPr="00775328" w:rsidRDefault="00991932" w:rsidP="00282BBD">
      <w:pPr>
        <w:jc w:val="center"/>
        <w:rPr>
          <w:rFonts w:ascii="Times New Roman" w:hAnsi="Times New Roman" w:cs="Times New Roman"/>
          <w:b/>
          <w:bCs/>
          <w:sz w:val="28"/>
          <w:szCs w:val="28"/>
        </w:rPr>
      </w:pPr>
    </w:p>
    <w:p w14:paraId="2E2DC059" w14:textId="77777777" w:rsidR="00282BBD" w:rsidRPr="00775328" w:rsidRDefault="00282BBD" w:rsidP="00282BBD">
      <w:pPr>
        <w:jc w:val="center"/>
        <w:rPr>
          <w:rFonts w:ascii="Times New Roman" w:hAnsi="Times New Roman" w:cs="Times New Roman"/>
          <w:b/>
          <w:bCs/>
          <w:sz w:val="28"/>
          <w:szCs w:val="28"/>
        </w:rPr>
      </w:pPr>
    </w:p>
    <w:p w14:paraId="2C38D067" w14:textId="77777777" w:rsidR="00282BBD" w:rsidRPr="00775328" w:rsidRDefault="00282BBD" w:rsidP="00282BBD">
      <w:pPr>
        <w:jc w:val="center"/>
        <w:rPr>
          <w:rFonts w:ascii="Times New Roman" w:hAnsi="Times New Roman" w:cs="Times New Roman"/>
          <w:b/>
          <w:bCs/>
          <w:sz w:val="28"/>
          <w:szCs w:val="28"/>
        </w:rPr>
      </w:pPr>
    </w:p>
    <w:p w14:paraId="1A9FD07E" w14:textId="77777777" w:rsidR="00282BBD" w:rsidRPr="00775328" w:rsidRDefault="00282BBD" w:rsidP="00282BBD">
      <w:pPr>
        <w:spacing w:line="276" w:lineRule="auto"/>
        <w:jc w:val="center"/>
      </w:pPr>
      <w:r w:rsidRPr="00775328">
        <w:t>с. Ольховка</w:t>
      </w:r>
    </w:p>
    <w:p w14:paraId="000E39C9" w14:textId="4D70F346" w:rsidR="00282BBD" w:rsidRPr="00775328" w:rsidRDefault="00282BBD" w:rsidP="00282BBD">
      <w:pPr>
        <w:spacing w:line="276" w:lineRule="auto"/>
        <w:jc w:val="center"/>
        <w:rPr>
          <w:sz w:val="20"/>
        </w:rPr>
      </w:pPr>
      <w:r w:rsidRPr="00775328">
        <w:rPr>
          <w:sz w:val="20"/>
        </w:rPr>
        <w:t>202</w:t>
      </w:r>
      <w:r w:rsidR="003B3B8D">
        <w:rPr>
          <w:sz w:val="20"/>
        </w:rPr>
        <w:t>4</w:t>
      </w:r>
      <w:r w:rsidRPr="00775328">
        <w:rPr>
          <w:sz w:val="20"/>
        </w:rPr>
        <w:t xml:space="preserve"> год</w:t>
      </w:r>
    </w:p>
    <w:p w14:paraId="01E14EC9" w14:textId="7F0D0897" w:rsidR="00E94A84" w:rsidRPr="00775328" w:rsidRDefault="00282BBD" w:rsidP="00282BBD">
      <w:pPr>
        <w:jc w:val="center"/>
        <w:rPr>
          <w:rFonts w:ascii="Times New Roman" w:hAnsi="Times New Roman" w:cs="Times New Roman"/>
          <w:b/>
          <w:bCs/>
          <w:sz w:val="28"/>
          <w:szCs w:val="28"/>
        </w:rPr>
      </w:pPr>
      <w:r w:rsidRPr="00775328">
        <w:rPr>
          <w:rFonts w:ascii="Times New Roman" w:hAnsi="Times New Roman" w:cs="Times New Roman"/>
          <w:b/>
          <w:bCs/>
          <w:sz w:val="28"/>
          <w:szCs w:val="28"/>
        </w:rPr>
        <w:lastRenderedPageBreak/>
        <w:t>ПЕРЕЧЕНЬ МАТЕРИАЛОВ</w:t>
      </w:r>
    </w:p>
    <w:tbl>
      <w:tblPr>
        <w:tblStyle w:val="a7"/>
        <w:tblW w:w="0" w:type="auto"/>
        <w:tblLook w:val="04A0" w:firstRow="1" w:lastRow="0" w:firstColumn="1" w:lastColumn="0" w:noHBand="0" w:noVBand="1"/>
      </w:tblPr>
      <w:tblGrid>
        <w:gridCol w:w="846"/>
        <w:gridCol w:w="7087"/>
        <w:gridCol w:w="1412"/>
      </w:tblGrid>
      <w:tr w:rsidR="00775328" w:rsidRPr="00775328" w14:paraId="2E29FA08" w14:textId="77777777" w:rsidTr="008100ED">
        <w:trPr>
          <w:trHeight w:val="567"/>
          <w:tblHeader/>
        </w:trPr>
        <w:tc>
          <w:tcPr>
            <w:tcW w:w="846" w:type="dxa"/>
            <w:vAlign w:val="center"/>
          </w:tcPr>
          <w:p w14:paraId="669FB463" w14:textId="5007CA7B" w:rsidR="00282BBD" w:rsidRPr="00775328" w:rsidRDefault="00282BBD" w:rsidP="00282BBD">
            <w:pPr>
              <w:jc w:val="center"/>
              <w:rPr>
                <w:rFonts w:ascii="Times New Roman" w:hAnsi="Times New Roman" w:cs="Times New Roman"/>
                <w:b/>
                <w:bCs/>
                <w:sz w:val="24"/>
                <w:szCs w:val="24"/>
              </w:rPr>
            </w:pPr>
            <w:bookmarkStart w:id="0" w:name="_Hlk160291826"/>
            <w:r w:rsidRPr="00775328">
              <w:rPr>
                <w:rFonts w:ascii="Times New Roman" w:hAnsi="Times New Roman" w:cs="Times New Roman"/>
                <w:b/>
                <w:bCs/>
                <w:sz w:val="24"/>
                <w:szCs w:val="24"/>
              </w:rPr>
              <w:t>№</w:t>
            </w:r>
          </w:p>
        </w:tc>
        <w:tc>
          <w:tcPr>
            <w:tcW w:w="7087" w:type="dxa"/>
            <w:vAlign w:val="center"/>
          </w:tcPr>
          <w:p w14:paraId="17D82557" w14:textId="2AB11CBD"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Наименование</w:t>
            </w:r>
          </w:p>
        </w:tc>
        <w:tc>
          <w:tcPr>
            <w:tcW w:w="1412" w:type="dxa"/>
            <w:vAlign w:val="center"/>
          </w:tcPr>
          <w:p w14:paraId="5A1D393F" w14:textId="63055394"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Масштаб</w:t>
            </w:r>
          </w:p>
        </w:tc>
      </w:tr>
      <w:tr w:rsidR="00775328" w:rsidRPr="00775328" w14:paraId="0301FB82" w14:textId="77777777" w:rsidTr="008100ED">
        <w:trPr>
          <w:tblHeader/>
        </w:trPr>
        <w:tc>
          <w:tcPr>
            <w:tcW w:w="846" w:type="dxa"/>
          </w:tcPr>
          <w:p w14:paraId="1B69DE13" w14:textId="23DA6530"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1</w:t>
            </w:r>
          </w:p>
        </w:tc>
        <w:tc>
          <w:tcPr>
            <w:tcW w:w="7087" w:type="dxa"/>
          </w:tcPr>
          <w:p w14:paraId="47793839" w14:textId="0C68A55A"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2</w:t>
            </w:r>
          </w:p>
        </w:tc>
        <w:tc>
          <w:tcPr>
            <w:tcW w:w="1412" w:type="dxa"/>
          </w:tcPr>
          <w:p w14:paraId="106EBAD3" w14:textId="259C290A"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3</w:t>
            </w:r>
          </w:p>
        </w:tc>
      </w:tr>
      <w:tr w:rsidR="00775328" w:rsidRPr="00775328" w14:paraId="1BC1C811" w14:textId="77777777" w:rsidTr="008100ED">
        <w:trPr>
          <w:trHeight w:val="567"/>
        </w:trPr>
        <w:tc>
          <w:tcPr>
            <w:tcW w:w="9345" w:type="dxa"/>
            <w:gridSpan w:val="3"/>
            <w:vAlign w:val="center"/>
          </w:tcPr>
          <w:p w14:paraId="77A54E82" w14:textId="7FBBBFCF"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Положение о территориальном планировании</w:t>
            </w:r>
          </w:p>
        </w:tc>
      </w:tr>
      <w:tr w:rsidR="00775328" w:rsidRPr="00775328" w14:paraId="43A8C286" w14:textId="77777777" w:rsidTr="008100ED">
        <w:trPr>
          <w:trHeight w:val="567"/>
        </w:trPr>
        <w:tc>
          <w:tcPr>
            <w:tcW w:w="9345" w:type="dxa"/>
            <w:gridSpan w:val="3"/>
            <w:vAlign w:val="center"/>
          </w:tcPr>
          <w:p w14:paraId="5287ED55" w14:textId="6A6A62CC"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Текстовая часть</w:t>
            </w:r>
          </w:p>
        </w:tc>
      </w:tr>
      <w:tr w:rsidR="00775328" w:rsidRPr="00775328" w14:paraId="4E71F589" w14:textId="77777777" w:rsidTr="009608D9">
        <w:tc>
          <w:tcPr>
            <w:tcW w:w="846" w:type="dxa"/>
            <w:vAlign w:val="center"/>
          </w:tcPr>
          <w:p w14:paraId="3C3B770E" w14:textId="5AF34F33" w:rsidR="00282BBD" w:rsidRPr="00775328" w:rsidRDefault="00282BBD" w:rsidP="00282BBD">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7087" w:type="dxa"/>
            <w:vAlign w:val="center"/>
          </w:tcPr>
          <w:p w14:paraId="50532EE6" w14:textId="46E504BB" w:rsidR="00282BBD" w:rsidRPr="00775328" w:rsidRDefault="00282BBD" w:rsidP="00282BBD">
            <w:pPr>
              <w:rPr>
                <w:rFonts w:ascii="Times New Roman" w:hAnsi="Times New Roman" w:cs="Times New Roman"/>
                <w:sz w:val="24"/>
                <w:szCs w:val="24"/>
              </w:rPr>
            </w:pPr>
            <w:r w:rsidRPr="00775328">
              <w:rPr>
                <w:rFonts w:ascii="Times New Roman" w:hAnsi="Times New Roman" w:cs="Times New Roman"/>
                <w:sz w:val="24"/>
                <w:szCs w:val="24"/>
              </w:rPr>
              <w:t>Том I. Положение о территориальном планировании</w:t>
            </w:r>
          </w:p>
        </w:tc>
        <w:tc>
          <w:tcPr>
            <w:tcW w:w="1412" w:type="dxa"/>
            <w:vAlign w:val="center"/>
          </w:tcPr>
          <w:p w14:paraId="223B0D17" w14:textId="43324C7E" w:rsidR="00282BBD" w:rsidRPr="00775328" w:rsidRDefault="00282BBD" w:rsidP="00282BBD">
            <w:pPr>
              <w:jc w:val="center"/>
              <w:rPr>
                <w:rFonts w:ascii="Times New Roman" w:hAnsi="Times New Roman" w:cs="Times New Roman"/>
                <w:sz w:val="24"/>
                <w:szCs w:val="24"/>
              </w:rPr>
            </w:pPr>
            <w:r w:rsidRPr="00775328">
              <w:rPr>
                <w:rFonts w:ascii="Times New Roman" w:hAnsi="Times New Roman" w:cs="Times New Roman"/>
                <w:sz w:val="24"/>
                <w:szCs w:val="24"/>
              </w:rPr>
              <w:t>-</w:t>
            </w:r>
          </w:p>
        </w:tc>
      </w:tr>
      <w:tr w:rsidR="00775328" w:rsidRPr="00775328" w14:paraId="1171D67A" w14:textId="77777777" w:rsidTr="008100ED">
        <w:trPr>
          <w:trHeight w:val="567"/>
        </w:trPr>
        <w:tc>
          <w:tcPr>
            <w:tcW w:w="9345" w:type="dxa"/>
            <w:gridSpan w:val="3"/>
            <w:vAlign w:val="center"/>
          </w:tcPr>
          <w:p w14:paraId="615EEB32" w14:textId="30FE1A0B" w:rsidR="00282BBD" w:rsidRPr="00775328" w:rsidRDefault="00282BBD" w:rsidP="00282BBD">
            <w:pPr>
              <w:jc w:val="center"/>
              <w:rPr>
                <w:rFonts w:ascii="Times New Roman" w:hAnsi="Times New Roman" w:cs="Times New Roman"/>
                <w:b/>
                <w:bCs/>
                <w:sz w:val="24"/>
                <w:szCs w:val="24"/>
              </w:rPr>
            </w:pPr>
            <w:r w:rsidRPr="00775328">
              <w:rPr>
                <w:rFonts w:ascii="Times New Roman" w:hAnsi="Times New Roman" w:cs="Times New Roman"/>
                <w:b/>
                <w:bCs/>
                <w:sz w:val="24"/>
                <w:szCs w:val="24"/>
              </w:rPr>
              <w:t>Графическая часть</w:t>
            </w:r>
          </w:p>
        </w:tc>
      </w:tr>
      <w:tr w:rsidR="002B48EB" w:rsidRPr="00775328" w14:paraId="774D747D" w14:textId="77777777" w:rsidTr="009608D9">
        <w:tc>
          <w:tcPr>
            <w:tcW w:w="846" w:type="dxa"/>
            <w:vAlign w:val="center"/>
          </w:tcPr>
          <w:p w14:paraId="573DBCB8" w14:textId="10899331"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7087" w:type="dxa"/>
            <w:vAlign w:val="center"/>
          </w:tcPr>
          <w:p w14:paraId="767DB3BC" w14:textId="08E088D5"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функциональных зон </w:t>
            </w:r>
            <w:proofErr w:type="spellStart"/>
            <w:r>
              <w:rPr>
                <w:rFonts w:ascii="Times New Roman" w:hAnsi="Times New Roman" w:cs="Times New Roman"/>
                <w:sz w:val="24"/>
                <w:szCs w:val="24"/>
              </w:rPr>
              <w:t>Солодчинского</w:t>
            </w:r>
            <w:proofErr w:type="spellEnd"/>
            <w:r>
              <w:rPr>
                <w:rFonts w:ascii="Times New Roman" w:hAnsi="Times New Roman" w:cs="Times New Roman"/>
                <w:sz w:val="24"/>
                <w:szCs w:val="24"/>
              </w:rPr>
              <w:t xml:space="preserve"> </w:t>
            </w:r>
            <w:r w:rsidRPr="00775328">
              <w:rPr>
                <w:rFonts w:ascii="Times New Roman" w:hAnsi="Times New Roman" w:cs="Times New Roman"/>
                <w:sz w:val="24"/>
                <w:szCs w:val="24"/>
              </w:rPr>
              <w:t>сельского поселения Ольховского муниципального района Волгоградской области</w:t>
            </w:r>
          </w:p>
        </w:tc>
        <w:tc>
          <w:tcPr>
            <w:tcW w:w="1412" w:type="dxa"/>
            <w:vAlign w:val="center"/>
          </w:tcPr>
          <w:p w14:paraId="4F652BC8" w14:textId="28EE188A"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1:25000</w:t>
            </w:r>
          </w:p>
        </w:tc>
      </w:tr>
      <w:tr w:rsidR="002B48EB" w:rsidRPr="00775328" w14:paraId="6C496ACA" w14:textId="77777777" w:rsidTr="009608D9">
        <w:tc>
          <w:tcPr>
            <w:tcW w:w="846" w:type="dxa"/>
            <w:vAlign w:val="center"/>
          </w:tcPr>
          <w:p w14:paraId="717AE1A2" w14:textId="513032B5"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2</w:t>
            </w:r>
          </w:p>
        </w:tc>
        <w:tc>
          <w:tcPr>
            <w:tcW w:w="7087" w:type="dxa"/>
            <w:vAlign w:val="center"/>
          </w:tcPr>
          <w:p w14:paraId="122EF85E" w14:textId="41163C05"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функциональных зон </w:t>
            </w:r>
            <w:proofErr w:type="spellStart"/>
            <w:r>
              <w:rPr>
                <w:rFonts w:ascii="Times New Roman" w:hAnsi="Times New Roman" w:cs="Times New Roman"/>
                <w:sz w:val="24"/>
                <w:szCs w:val="24"/>
              </w:rPr>
              <w:t>Солодчинского</w:t>
            </w:r>
            <w:proofErr w:type="spellEnd"/>
            <w:r>
              <w:rPr>
                <w:rFonts w:ascii="Times New Roman" w:hAnsi="Times New Roman" w:cs="Times New Roman"/>
                <w:sz w:val="24"/>
                <w:szCs w:val="24"/>
              </w:rPr>
              <w:t xml:space="preserve"> </w:t>
            </w:r>
            <w:r w:rsidRPr="00775328">
              <w:rPr>
                <w:rFonts w:ascii="Times New Roman" w:hAnsi="Times New Roman" w:cs="Times New Roman"/>
                <w:sz w:val="24"/>
                <w:szCs w:val="24"/>
              </w:rPr>
              <w:t>сельского поселения Ольховского муниципального района Волгоградской области (</w:t>
            </w:r>
            <w:r w:rsidRPr="00CD6505">
              <w:rPr>
                <w:rFonts w:ascii="Times New Roman" w:hAnsi="Times New Roman" w:cs="Times New Roman"/>
                <w:sz w:val="24"/>
                <w:szCs w:val="24"/>
              </w:rPr>
              <w:t xml:space="preserve">Фрагмент территории в отношении с. </w:t>
            </w:r>
            <w:bookmarkStart w:id="1" w:name="_Hlk180614196"/>
            <w:r>
              <w:rPr>
                <w:rFonts w:ascii="Times New Roman" w:hAnsi="Times New Roman" w:cs="Times New Roman"/>
                <w:sz w:val="24"/>
                <w:szCs w:val="24"/>
              </w:rPr>
              <w:t>Солодча</w:t>
            </w:r>
            <w:bookmarkEnd w:id="1"/>
            <w:r w:rsidRPr="00775328">
              <w:rPr>
                <w:rFonts w:ascii="Times New Roman" w:hAnsi="Times New Roman" w:cs="Times New Roman"/>
                <w:sz w:val="24"/>
                <w:szCs w:val="24"/>
              </w:rPr>
              <w:t>)</w:t>
            </w:r>
          </w:p>
        </w:tc>
        <w:tc>
          <w:tcPr>
            <w:tcW w:w="1412" w:type="dxa"/>
            <w:vAlign w:val="center"/>
          </w:tcPr>
          <w:p w14:paraId="2EFAF302" w14:textId="0D0965BC"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6170F66C" w14:textId="77777777" w:rsidTr="009608D9">
        <w:tc>
          <w:tcPr>
            <w:tcW w:w="846" w:type="dxa"/>
            <w:vAlign w:val="center"/>
          </w:tcPr>
          <w:p w14:paraId="2AA08AFF" w14:textId="3C908F93"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3</w:t>
            </w:r>
          </w:p>
        </w:tc>
        <w:tc>
          <w:tcPr>
            <w:tcW w:w="7087" w:type="dxa"/>
            <w:vAlign w:val="center"/>
          </w:tcPr>
          <w:p w14:paraId="6C0118B3" w14:textId="10E0CFAD"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функциональных зон </w:t>
            </w:r>
            <w:proofErr w:type="spellStart"/>
            <w:r>
              <w:rPr>
                <w:rFonts w:ascii="Times New Roman" w:hAnsi="Times New Roman" w:cs="Times New Roman"/>
                <w:sz w:val="24"/>
                <w:szCs w:val="24"/>
              </w:rPr>
              <w:t>Солодчинского</w:t>
            </w:r>
            <w:proofErr w:type="spellEnd"/>
            <w:r>
              <w:rPr>
                <w:rFonts w:ascii="Times New Roman" w:hAnsi="Times New Roman" w:cs="Times New Roman"/>
                <w:sz w:val="24"/>
                <w:szCs w:val="24"/>
              </w:rPr>
              <w:t xml:space="preserve"> </w:t>
            </w:r>
            <w:r w:rsidRPr="00775328">
              <w:rPr>
                <w:rFonts w:ascii="Times New Roman" w:hAnsi="Times New Roman" w:cs="Times New Roman"/>
                <w:sz w:val="24"/>
                <w:szCs w:val="24"/>
              </w:rPr>
              <w:t>сельского поселения Ольховского муниципального района Волгоградской области (</w:t>
            </w:r>
            <w:r w:rsidRPr="00CD6505">
              <w:rPr>
                <w:rFonts w:ascii="Times New Roman" w:hAnsi="Times New Roman" w:cs="Times New Roman"/>
                <w:sz w:val="24"/>
                <w:szCs w:val="24"/>
              </w:rPr>
              <w:t xml:space="preserve">Фрагмент территории в отношении </w:t>
            </w:r>
            <w:r w:rsidRPr="00E376B1">
              <w:rPr>
                <w:rFonts w:ascii="Times New Roman" w:hAnsi="Times New Roman" w:cs="Times New Roman"/>
                <w:sz w:val="24"/>
                <w:szCs w:val="24"/>
              </w:rPr>
              <w:t xml:space="preserve">с. Тишанка, с.  Дмитриевка, с. </w:t>
            </w:r>
            <w:proofErr w:type="spellStart"/>
            <w:r w:rsidRPr="00E376B1">
              <w:rPr>
                <w:rFonts w:ascii="Times New Roman" w:hAnsi="Times New Roman" w:cs="Times New Roman"/>
                <w:sz w:val="24"/>
                <w:szCs w:val="24"/>
              </w:rPr>
              <w:t>Стефанидовка</w:t>
            </w:r>
            <w:proofErr w:type="spellEnd"/>
            <w:r w:rsidRPr="00E376B1">
              <w:rPr>
                <w:rFonts w:ascii="Times New Roman" w:hAnsi="Times New Roman" w:cs="Times New Roman"/>
                <w:sz w:val="24"/>
                <w:szCs w:val="24"/>
              </w:rPr>
              <w:t xml:space="preserve">, с. Захаровка, </w:t>
            </w:r>
            <w:proofErr w:type="spellStart"/>
            <w:r w:rsidRPr="00E376B1">
              <w:rPr>
                <w:rFonts w:ascii="Times New Roman" w:hAnsi="Times New Roman" w:cs="Times New Roman"/>
                <w:sz w:val="24"/>
                <w:szCs w:val="24"/>
              </w:rPr>
              <w:t>жд</w:t>
            </w:r>
            <w:proofErr w:type="spellEnd"/>
            <w:r w:rsidRPr="00E376B1">
              <w:rPr>
                <w:rFonts w:ascii="Times New Roman" w:hAnsi="Times New Roman" w:cs="Times New Roman"/>
                <w:sz w:val="24"/>
                <w:szCs w:val="24"/>
              </w:rPr>
              <w:t>. ст. Захаровка</w:t>
            </w:r>
            <w:r w:rsidRPr="00775328">
              <w:rPr>
                <w:rFonts w:ascii="Times New Roman" w:hAnsi="Times New Roman" w:cs="Times New Roman"/>
                <w:sz w:val="24"/>
                <w:szCs w:val="24"/>
              </w:rPr>
              <w:t>)</w:t>
            </w:r>
          </w:p>
        </w:tc>
        <w:tc>
          <w:tcPr>
            <w:tcW w:w="1412" w:type="dxa"/>
            <w:vAlign w:val="center"/>
          </w:tcPr>
          <w:p w14:paraId="011D707C" w14:textId="1B8BC816"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1C5B815F" w14:textId="77777777" w:rsidTr="009608D9">
        <w:tc>
          <w:tcPr>
            <w:tcW w:w="846" w:type="dxa"/>
            <w:vAlign w:val="center"/>
          </w:tcPr>
          <w:p w14:paraId="4E4CEDD8" w14:textId="5C87BC39"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4</w:t>
            </w:r>
          </w:p>
        </w:tc>
        <w:tc>
          <w:tcPr>
            <w:tcW w:w="7087" w:type="dxa"/>
            <w:vAlign w:val="center"/>
          </w:tcPr>
          <w:p w14:paraId="784D525B" w14:textId="5E4CB471"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границ населенных пунктов входящих в состав </w:t>
            </w:r>
            <w:proofErr w:type="spellStart"/>
            <w:r>
              <w:rPr>
                <w:rFonts w:ascii="Times New Roman" w:hAnsi="Times New Roman" w:cs="Times New Roman"/>
                <w:sz w:val="24"/>
                <w:szCs w:val="24"/>
              </w:rPr>
              <w:t>Солодчинского</w:t>
            </w:r>
            <w:proofErr w:type="spellEnd"/>
            <w:r>
              <w:rPr>
                <w:rFonts w:ascii="Times New Roman" w:hAnsi="Times New Roman" w:cs="Times New Roman"/>
                <w:sz w:val="24"/>
                <w:szCs w:val="24"/>
              </w:rPr>
              <w:t xml:space="preserve"> </w:t>
            </w:r>
            <w:r w:rsidRPr="00775328">
              <w:rPr>
                <w:rFonts w:ascii="Times New Roman" w:hAnsi="Times New Roman" w:cs="Times New Roman"/>
                <w:sz w:val="24"/>
                <w:szCs w:val="24"/>
              </w:rPr>
              <w:t>сельского поселения</w:t>
            </w:r>
          </w:p>
        </w:tc>
        <w:tc>
          <w:tcPr>
            <w:tcW w:w="1412" w:type="dxa"/>
            <w:vAlign w:val="center"/>
          </w:tcPr>
          <w:p w14:paraId="495D538F" w14:textId="3FB335CE"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1:25000</w:t>
            </w:r>
          </w:p>
        </w:tc>
      </w:tr>
      <w:tr w:rsidR="002B48EB" w:rsidRPr="00775328" w14:paraId="2C3B7AE6" w14:textId="77777777" w:rsidTr="009608D9">
        <w:tc>
          <w:tcPr>
            <w:tcW w:w="846" w:type="dxa"/>
            <w:vAlign w:val="center"/>
          </w:tcPr>
          <w:p w14:paraId="0188F5CF" w14:textId="5924091C"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5</w:t>
            </w:r>
          </w:p>
        </w:tc>
        <w:tc>
          <w:tcPr>
            <w:tcW w:w="7087" w:type="dxa"/>
            <w:vAlign w:val="center"/>
          </w:tcPr>
          <w:p w14:paraId="567E58E1" w14:textId="77777777"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границ населенных пунктов входящих в состав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 xml:space="preserve">сельского поселения </w:t>
            </w:r>
          </w:p>
          <w:p w14:paraId="7E4ABAA5" w14:textId="4824842F"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w:t>
            </w:r>
            <w:r w:rsidRPr="00CD6505">
              <w:rPr>
                <w:rFonts w:ascii="Times New Roman" w:hAnsi="Times New Roman" w:cs="Times New Roman"/>
                <w:sz w:val="24"/>
                <w:szCs w:val="24"/>
              </w:rPr>
              <w:t xml:space="preserve">Фрагмент территории в отношении с. </w:t>
            </w:r>
            <w:r>
              <w:rPr>
                <w:rFonts w:ascii="Times New Roman" w:hAnsi="Times New Roman" w:cs="Times New Roman"/>
                <w:sz w:val="24"/>
                <w:szCs w:val="24"/>
              </w:rPr>
              <w:t>Солодча</w:t>
            </w:r>
            <w:r w:rsidRPr="00775328">
              <w:rPr>
                <w:rFonts w:ascii="Times New Roman" w:hAnsi="Times New Roman" w:cs="Times New Roman"/>
                <w:sz w:val="24"/>
                <w:szCs w:val="24"/>
              </w:rPr>
              <w:t>)</w:t>
            </w:r>
          </w:p>
        </w:tc>
        <w:tc>
          <w:tcPr>
            <w:tcW w:w="1412" w:type="dxa"/>
            <w:vAlign w:val="center"/>
          </w:tcPr>
          <w:p w14:paraId="13E751D8" w14:textId="3BEFCDC0"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7954EDB2" w14:textId="77777777" w:rsidTr="009608D9">
        <w:tc>
          <w:tcPr>
            <w:tcW w:w="846" w:type="dxa"/>
            <w:vAlign w:val="center"/>
          </w:tcPr>
          <w:p w14:paraId="24416459" w14:textId="79B50DF2"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6</w:t>
            </w:r>
          </w:p>
        </w:tc>
        <w:tc>
          <w:tcPr>
            <w:tcW w:w="7087" w:type="dxa"/>
            <w:vAlign w:val="center"/>
          </w:tcPr>
          <w:p w14:paraId="31E4FCE5" w14:textId="77777777"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границ населенных пунктов входящих в состав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 xml:space="preserve">сельского поселения </w:t>
            </w:r>
          </w:p>
          <w:p w14:paraId="7BB37D20" w14:textId="38C699F6"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w:t>
            </w:r>
            <w:r w:rsidRPr="00CD6505">
              <w:rPr>
                <w:rFonts w:ascii="Times New Roman" w:hAnsi="Times New Roman" w:cs="Times New Roman"/>
                <w:sz w:val="24"/>
                <w:szCs w:val="24"/>
              </w:rPr>
              <w:t xml:space="preserve">Фрагмент территории в отношении </w:t>
            </w:r>
            <w:r w:rsidRPr="00E376B1">
              <w:rPr>
                <w:rFonts w:ascii="Times New Roman" w:hAnsi="Times New Roman" w:cs="Times New Roman"/>
                <w:sz w:val="24"/>
                <w:szCs w:val="24"/>
              </w:rPr>
              <w:t xml:space="preserve">с. Тишанка, с.  Дмитриевка, с. </w:t>
            </w:r>
            <w:proofErr w:type="spellStart"/>
            <w:r w:rsidRPr="00E376B1">
              <w:rPr>
                <w:rFonts w:ascii="Times New Roman" w:hAnsi="Times New Roman" w:cs="Times New Roman"/>
                <w:sz w:val="24"/>
                <w:szCs w:val="24"/>
              </w:rPr>
              <w:t>Стефанидовка</w:t>
            </w:r>
            <w:proofErr w:type="spellEnd"/>
            <w:r w:rsidRPr="00E376B1">
              <w:rPr>
                <w:rFonts w:ascii="Times New Roman" w:hAnsi="Times New Roman" w:cs="Times New Roman"/>
                <w:sz w:val="24"/>
                <w:szCs w:val="24"/>
              </w:rPr>
              <w:t xml:space="preserve">, с. Захаровка, </w:t>
            </w:r>
            <w:proofErr w:type="spellStart"/>
            <w:r w:rsidRPr="00E376B1">
              <w:rPr>
                <w:rFonts w:ascii="Times New Roman" w:hAnsi="Times New Roman" w:cs="Times New Roman"/>
                <w:sz w:val="24"/>
                <w:szCs w:val="24"/>
              </w:rPr>
              <w:t>жд</w:t>
            </w:r>
            <w:proofErr w:type="spellEnd"/>
            <w:r w:rsidRPr="00E376B1">
              <w:rPr>
                <w:rFonts w:ascii="Times New Roman" w:hAnsi="Times New Roman" w:cs="Times New Roman"/>
                <w:sz w:val="24"/>
                <w:szCs w:val="24"/>
              </w:rPr>
              <w:t>. ст. Захаровка</w:t>
            </w:r>
            <w:r w:rsidRPr="00775328">
              <w:rPr>
                <w:rFonts w:ascii="Times New Roman" w:hAnsi="Times New Roman" w:cs="Times New Roman"/>
                <w:sz w:val="24"/>
                <w:szCs w:val="24"/>
              </w:rPr>
              <w:t>)</w:t>
            </w:r>
          </w:p>
        </w:tc>
        <w:tc>
          <w:tcPr>
            <w:tcW w:w="1412" w:type="dxa"/>
            <w:vAlign w:val="center"/>
          </w:tcPr>
          <w:p w14:paraId="2FD429D0" w14:textId="360D31C2"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43101C99" w14:textId="77777777" w:rsidTr="009608D9">
        <w:tc>
          <w:tcPr>
            <w:tcW w:w="846" w:type="dxa"/>
            <w:vAlign w:val="center"/>
          </w:tcPr>
          <w:p w14:paraId="69DE5146" w14:textId="333AAC94"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7</w:t>
            </w:r>
          </w:p>
        </w:tc>
        <w:tc>
          <w:tcPr>
            <w:tcW w:w="7087" w:type="dxa"/>
            <w:vAlign w:val="center"/>
          </w:tcPr>
          <w:p w14:paraId="6CFB8015" w14:textId="77777777" w:rsidR="002B48EB" w:rsidRPr="00775328" w:rsidRDefault="002B48EB" w:rsidP="002B48EB">
            <w:pPr>
              <w:tabs>
                <w:tab w:val="left" w:pos="2865"/>
              </w:tabs>
              <w:rPr>
                <w:rFonts w:ascii="Times New Roman" w:hAnsi="Times New Roman" w:cs="Times New Roman"/>
                <w:sz w:val="24"/>
                <w:szCs w:val="24"/>
              </w:rPr>
            </w:pPr>
            <w:r w:rsidRPr="00775328">
              <w:rPr>
                <w:rFonts w:ascii="Times New Roman" w:hAnsi="Times New Roman" w:cs="Times New Roman"/>
                <w:sz w:val="24"/>
                <w:szCs w:val="24"/>
              </w:rPr>
              <w:t xml:space="preserve">Карта планируемого размещения объектов местного значения муниципального района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 xml:space="preserve">сельского поселения </w:t>
            </w:r>
          </w:p>
          <w:p w14:paraId="10E0E4CA" w14:textId="076D8910"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Карта планируемого размещения объектов федерального и регионального значения</w:t>
            </w:r>
          </w:p>
        </w:tc>
        <w:tc>
          <w:tcPr>
            <w:tcW w:w="1412" w:type="dxa"/>
            <w:vAlign w:val="center"/>
          </w:tcPr>
          <w:p w14:paraId="1EB5E49D" w14:textId="102FDFCA"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1:25000</w:t>
            </w:r>
          </w:p>
        </w:tc>
      </w:tr>
      <w:tr w:rsidR="002B48EB" w:rsidRPr="00775328" w14:paraId="78200566" w14:textId="77777777" w:rsidTr="009608D9">
        <w:tc>
          <w:tcPr>
            <w:tcW w:w="846" w:type="dxa"/>
            <w:vAlign w:val="center"/>
          </w:tcPr>
          <w:p w14:paraId="4E6C7C1F" w14:textId="17A90BF9"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8</w:t>
            </w:r>
          </w:p>
        </w:tc>
        <w:tc>
          <w:tcPr>
            <w:tcW w:w="7087" w:type="dxa"/>
            <w:vAlign w:val="center"/>
          </w:tcPr>
          <w:p w14:paraId="32E28FD3" w14:textId="4B3CFCCA"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планируемого размещения объектов местного значения муниципального района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сельского поселения (</w:t>
            </w:r>
            <w:r w:rsidRPr="00CD6505">
              <w:rPr>
                <w:rFonts w:ascii="Times New Roman" w:hAnsi="Times New Roman" w:cs="Times New Roman"/>
                <w:sz w:val="24"/>
                <w:szCs w:val="24"/>
              </w:rPr>
              <w:t xml:space="preserve">Фрагмент территории в отношении с. </w:t>
            </w:r>
            <w:r>
              <w:rPr>
                <w:rFonts w:ascii="Times New Roman" w:hAnsi="Times New Roman" w:cs="Times New Roman"/>
                <w:sz w:val="24"/>
                <w:szCs w:val="24"/>
              </w:rPr>
              <w:t>Солодча</w:t>
            </w:r>
            <w:r w:rsidRPr="00775328">
              <w:rPr>
                <w:rFonts w:ascii="Times New Roman" w:hAnsi="Times New Roman" w:cs="Times New Roman"/>
                <w:sz w:val="24"/>
                <w:szCs w:val="24"/>
              </w:rPr>
              <w:t>)</w:t>
            </w:r>
          </w:p>
        </w:tc>
        <w:tc>
          <w:tcPr>
            <w:tcW w:w="1412" w:type="dxa"/>
            <w:vAlign w:val="center"/>
          </w:tcPr>
          <w:p w14:paraId="38B44DF8" w14:textId="7DBAA719"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09C17900" w14:textId="77777777" w:rsidTr="009608D9">
        <w:tc>
          <w:tcPr>
            <w:tcW w:w="846" w:type="dxa"/>
            <w:vAlign w:val="center"/>
          </w:tcPr>
          <w:p w14:paraId="50D0D558" w14:textId="7CA9627D"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9</w:t>
            </w:r>
          </w:p>
        </w:tc>
        <w:tc>
          <w:tcPr>
            <w:tcW w:w="7087" w:type="dxa"/>
            <w:vAlign w:val="center"/>
          </w:tcPr>
          <w:p w14:paraId="76957DB0" w14:textId="093451B8"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планируемого размещения объектов местного значения муниципального района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сельского поселения (</w:t>
            </w:r>
            <w:r w:rsidRPr="00CD6505">
              <w:rPr>
                <w:rFonts w:ascii="Times New Roman" w:hAnsi="Times New Roman" w:cs="Times New Roman"/>
                <w:sz w:val="24"/>
                <w:szCs w:val="24"/>
              </w:rPr>
              <w:t xml:space="preserve">Фрагмент территории в отношении </w:t>
            </w:r>
            <w:r w:rsidRPr="00E376B1">
              <w:rPr>
                <w:rFonts w:ascii="Times New Roman" w:hAnsi="Times New Roman" w:cs="Times New Roman"/>
                <w:sz w:val="24"/>
                <w:szCs w:val="24"/>
              </w:rPr>
              <w:t xml:space="preserve">с. Тишанка, с.  Дмитриевка, с. </w:t>
            </w:r>
            <w:proofErr w:type="spellStart"/>
            <w:r w:rsidRPr="00E376B1">
              <w:rPr>
                <w:rFonts w:ascii="Times New Roman" w:hAnsi="Times New Roman" w:cs="Times New Roman"/>
                <w:sz w:val="24"/>
                <w:szCs w:val="24"/>
              </w:rPr>
              <w:t>Стефанидовка</w:t>
            </w:r>
            <w:proofErr w:type="spellEnd"/>
            <w:r w:rsidRPr="00E376B1">
              <w:rPr>
                <w:rFonts w:ascii="Times New Roman" w:hAnsi="Times New Roman" w:cs="Times New Roman"/>
                <w:sz w:val="24"/>
                <w:szCs w:val="24"/>
              </w:rPr>
              <w:t xml:space="preserve">, с. Захаровка, </w:t>
            </w:r>
            <w:proofErr w:type="spellStart"/>
            <w:r w:rsidRPr="00E376B1">
              <w:rPr>
                <w:rFonts w:ascii="Times New Roman" w:hAnsi="Times New Roman" w:cs="Times New Roman"/>
                <w:sz w:val="24"/>
                <w:szCs w:val="24"/>
              </w:rPr>
              <w:t>жд</w:t>
            </w:r>
            <w:proofErr w:type="spellEnd"/>
            <w:r w:rsidRPr="00E376B1">
              <w:rPr>
                <w:rFonts w:ascii="Times New Roman" w:hAnsi="Times New Roman" w:cs="Times New Roman"/>
                <w:sz w:val="24"/>
                <w:szCs w:val="24"/>
              </w:rPr>
              <w:t>. ст. Захаровка</w:t>
            </w:r>
            <w:r w:rsidRPr="00775328">
              <w:rPr>
                <w:rFonts w:ascii="Times New Roman" w:hAnsi="Times New Roman" w:cs="Times New Roman"/>
                <w:sz w:val="24"/>
                <w:szCs w:val="24"/>
              </w:rPr>
              <w:t>)</w:t>
            </w:r>
          </w:p>
        </w:tc>
        <w:tc>
          <w:tcPr>
            <w:tcW w:w="1412" w:type="dxa"/>
            <w:vAlign w:val="center"/>
          </w:tcPr>
          <w:p w14:paraId="6003B848" w14:textId="372FC082"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526C1F29" w14:textId="77777777" w:rsidTr="008100ED">
        <w:trPr>
          <w:trHeight w:val="567"/>
        </w:trPr>
        <w:tc>
          <w:tcPr>
            <w:tcW w:w="9345" w:type="dxa"/>
            <w:gridSpan w:val="3"/>
            <w:vAlign w:val="center"/>
          </w:tcPr>
          <w:p w14:paraId="729ED55C" w14:textId="0368371E" w:rsidR="002B48EB" w:rsidRPr="00775328" w:rsidRDefault="002B48EB" w:rsidP="002B48EB">
            <w:pPr>
              <w:jc w:val="center"/>
              <w:rPr>
                <w:rFonts w:ascii="Times New Roman" w:hAnsi="Times New Roman" w:cs="Times New Roman"/>
                <w:b/>
                <w:bCs/>
                <w:sz w:val="24"/>
                <w:szCs w:val="24"/>
              </w:rPr>
            </w:pPr>
            <w:r w:rsidRPr="00775328">
              <w:rPr>
                <w:rFonts w:ascii="Times New Roman" w:hAnsi="Times New Roman" w:cs="Times New Roman"/>
                <w:b/>
                <w:bCs/>
                <w:sz w:val="24"/>
                <w:szCs w:val="24"/>
              </w:rPr>
              <w:t>Материалы по обоснованию проекта</w:t>
            </w:r>
          </w:p>
        </w:tc>
      </w:tr>
      <w:tr w:rsidR="002B48EB" w:rsidRPr="00775328" w14:paraId="4DC1275B" w14:textId="77777777" w:rsidTr="008100ED">
        <w:trPr>
          <w:trHeight w:val="567"/>
        </w:trPr>
        <w:tc>
          <w:tcPr>
            <w:tcW w:w="9345" w:type="dxa"/>
            <w:gridSpan w:val="3"/>
            <w:vAlign w:val="center"/>
          </w:tcPr>
          <w:p w14:paraId="18DC1292" w14:textId="17C38FB7"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b/>
                <w:bCs/>
                <w:sz w:val="24"/>
                <w:szCs w:val="24"/>
              </w:rPr>
              <w:t>Текстовая часть</w:t>
            </w:r>
          </w:p>
        </w:tc>
      </w:tr>
      <w:tr w:rsidR="002B48EB" w:rsidRPr="00775328" w14:paraId="28506850" w14:textId="77777777" w:rsidTr="009608D9">
        <w:tc>
          <w:tcPr>
            <w:tcW w:w="846" w:type="dxa"/>
            <w:vAlign w:val="center"/>
          </w:tcPr>
          <w:p w14:paraId="53C05DF2" w14:textId="073B964E"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7087" w:type="dxa"/>
            <w:vAlign w:val="center"/>
          </w:tcPr>
          <w:p w14:paraId="15E0DDEA" w14:textId="2BDF0EF2"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Том II. Материалы по обоснованию проекта генерального плана</w:t>
            </w:r>
          </w:p>
        </w:tc>
        <w:tc>
          <w:tcPr>
            <w:tcW w:w="1412" w:type="dxa"/>
            <w:vAlign w:val="center"/>
          </w:tcPr>
          <w:p w14:paraId="6EAE1B0B" w14:textId="324FC592"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w:t>
            </w:r>
          </w:p>
        </w:tc>
      </w:tr>
      <w:tr w:rsidR="002B48EB" w:rsidRPr="00775328" w14:paraId="1FE914A2" w14:textId="77777777" w:rsidTr="008100ED">
        <w:trPr>
          <w:trHeight w:val="567"/>
        </w:trPr>
        <w:tc>
          <w:tcPr>
            <w:tcW w:w="9345" w:type="dxa"/>
            <w:gridSpan w:val="3"/>
            <w:vAlign w:val="center"/>
          </w:tcPr>
          <w:p w14:paraId="55790CB3" w14:textId="6767768B"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b/>
                <w:bCs/>
                <w:sz w:val="24"/>
                <w:szCs w:val="24"/>
              </w:rPr>
              <w:t>Графическая часть</w:t>
            </w:r>
          </w:p>
        </w:tc>
      </w:tr>
      <w:tr w:rsidR="002B48EB" w:rsidRPr="00775328" w14:paraId="343F7D7D" w14:textId="77777777" w:rsidTr="009608D9">
        <w:tc>
          <w:tcPr>
            <w:tcW w:w="846" w:type="dxa"/>
            <w:vAlign w:val="center"/>
          </w:tcPr>
          <w:p w14:paraId="183FABE0" w14:textId="1401DFB7"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7087" w:type="dxa"/>
            <w:vAlign w:val="center"/>
          </w:tcPr>
          <w:p w14:paraId="5DB15F6E" w14:textId="4D91F359"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существующего состояния и ограничений использования территории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сельского поселения</w:t>
            </w:r>
          </w:p>
        </w:tc>
        <w:tc>
          <w:tcPr>
            <w:tcW w:w="1412" w:type="dxa"/>
            <w:vAlign w:val="center"/>
          </w:tcPr>
          <w:p w14:paraId="78A6DB7F" w14:textId="050B932D"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1:25000</w:t>
            </w:r>
          </w:p>
        </w:tc>
      </w:tr>
      <w:tr w:rsidR="002B48EB" w:rsidRPr="00775328" w14:paraId="7421A177" w14:textId="77777777" w:rsidTr="009608D9">
        <w:tc>
          <w:tcPr>
            <w:tcW w:w="846" w:type="dxa"/>
            <w:vAlign w:val="center"/>
          </w:tcPr>
          <w:p w14:paraId="47B0F4E6" w14:textId="60C4D116"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lastRenderedPageBreak/>
              <w:t>2</w:t>
            </w:r>
          </w:p>
        </w:tc>
        <w:tc>
          <w:tcPr>
            <w:tcW w:w="7087" w:type="dxa"/>
            <w:vAlign w:val="center"/>
          </w:tcPr>
          <w:p w14:paraId="0889B83A" w14:textId="4D39B332"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существующего состояния и ограничений использования территории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 xml:space="preserve">сельского поселения </w:t>
            </w:r>
          </w:p>
          <w:p w14:paraId="6AAFEF06" w14:textId="710C466F"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w:t>
            </w:r>
            <w:r w:rsidRPr="00CD6505">
              <w:rPr>
                <w:rFonts w:ascii="Times New Roman" w:hAnsi="Times New Roman" w:cs="Times New Roman"/>
                <w:sz w:val="24"/>
                <w:szCs w:val="24"/>
              </w:rPr>
              <w:t xml:space="preserve">Фрагмент территории в отношении с. </w:t>
            </w:r>
            <w:r>
              <w:rPr>
                <w:rFonts w:ascii="Times New Roman" w:hAnsi="Times New Roman" w:cs="Times New Roman"/>
                <w:sz w:val="24"/>
                <w:szCs w:val="24"/>
              </w:rPr>
              <w:t>Солодча</w:t>
            </w:r>
            <w:r w:rsidRPr="00775328">
              <w:rPr>
                <w:rFonts w:ascii="Times New Roman" w:hAnsi="Times New Roman" w:cs="Times New Roman"/>
                <w:sz w:val="24"/>
                <w:szCs w:val="24"/>
              </w:rPr>
              <w:t>)</w:t>
            </w:r>
          </w:p>
        </w:tc>
        <w:tc>
          <w:tcPr>
            <w:tcW w:w="1412" w:type="dxa"/>
            <w:vAlign w:val="center"/>
          </w:tcPr>
          <w:p w14:paraId="7A71A05A" w14:textId="4FCBCC10"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79F2F630" w14:textId="77777777" w:rsidTr="009608D9">
        <w:tc>
          <w:tcPr>
            <w:tcW w:w="846" w:type="dxa"/>
            <w:vAlign w:val="center"/>
          </w:tcPr>
          <w:p w14:paraId="41FD7884" w14:textId="4E1AAD5B"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3</w:t>
            </w:r>
          </w:p>
        </w:tc>
        <w:tc>
          <w:tcPr>
            <w:tcW w:w="7087" w:type="dxa"/>
            <w:vAlign w:val="center"/>
          </w:tcPr>
          <w:p w14:paraId="43C9CE25" w14:textId="77777777"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 xml:space="preserve">Карта существующего состояния и ограничений использования территории </w:t>
            </w:r>
            <w:proofErr w:type="spellStart"/>
            <w:r>
              <w:rPr>
                <w:rFonts w:ascii="Times New Roman" w:hAnsi="Times New Roman" w:cs="Times New Roman"/>
                <w:sz w:val="24"/>
                <w:szCs w:val="24"/>
              </w:rPr>
              <w:t>Солодчинского</w:t>
            </w:r>
            <w:proofErr w:type="spellEnd"/>
            <w:r w:rsidRPr="003B3B8D">
              <w:rPr>
                <w:rFonts w:ascii="Times New Roman" w:hAnsi="Times New Roman" w:cs="Times New Roman"/>
                <w:sz w:val="24"/>
                <w:szCs w:val="24"/>
              </w:rPr>
              <w:t xml:space="preserve"> </w:t>
            </w:r>
            <w:r w:rsidRPr="00775328">
              <w:rPr>
                <w:rFonts w:ascii="Times New Roman" w:hAnsi="Times New Roman" w:cs="Times New Roman"/>
                <w:sz w:val="24"/>
                <w:szCs w:val="24"/>
              </w:rPr>
              <w:t xml:space="preserve">сельского поселения </w:t>
            </w:r>
          </w:p>
          <w:p w14:paraId="34052D81" w14:textId="6FAD2222"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w:t>
            </w:r>
            <w:r w:rsidRPr="00CD6505">
              <w:rPr>
                <w:rFonts w:ascii="Times New Roman" w:hAnsi="Times New Roman" w:cs="Times New Roman"/>
                <w:sz w:val="24"/>
                <w:szCs w:val="24"/>
              </w:rPr>
              <w:t xml:space="preserve">Фрагмент территории в отношении </w:t>
            </w:r>
            <w:r w:rsidRPr="00E376B1">
              <w:rPr>
                <w:rFonts w:ascii="Times New Roman" w:hAnsi="Times New Roman" w:cs="Times New Roman"/>
                <w:sz w:val="24"/>
                <w:szCs w:val="24"/>
              </w:rPr>
              <w:t xml:space="preserve">с. Тишанка, с.  Дмитриевка, с. </w:t>
            </w:r>
            <w:proofErr w:type="spellStart"/>
            <w:r w:rsidRPr="00E376B1">
              <w:rPr>
                <w:rFonts w:ascii="Times New Roman" w:hAnsi="Times New Roman" w:cs="Times New Roman"/>
                <w:sz w:val="24"/>
                <w:szCs w:val="24"/>
              </w:rPr>
              <w:t>Стефанидовка</w:t>
            </w:r>
            <w:proofErr w:type="spellEnd"/>
            <w:r w:rsidRPr="00E376B1">
              <w:rPr>
                <w:rFonts w:ascii="Times New Roman" w:hAnsi="Times New Roman" w:cs="Times New Roman"/>
                <w:sz w:val="24"/>
                <w:szCs w:val="24"/>
              </w:rPr>
              <w:t xml:space="preserve">, с. Захаровка, </w:t>
            </w:r>
            <w:proofErr w:type="spellStart"/>
            <w:r w:rsidRPr="00E376B1">
              <w:rPr>
                <w:rFonts w:ascii="Times New Roman" w:hAnsi="Times New Roman" w:cs="Times New Roman"/>
                <w:sz w:val="24"/>
                <w:szCs w:val="24"/>
              </w:rPr>
              <w:t>жд</w:t>
            </w:r>
            <w:proofErr w:type="spellEnd"/>
            <w:r w:rsidRPr="00E376B1">
              <w:rPr>
                <w:rFonts w:ascii="Times New Roman" w:hAnsi="Times New Roman" w:cs="Times New Roman"/>
                <w:sz w:val="24"/>
                <w:szCs w:val="24"/>
              </w:rPr>
              <w:t>. ст. Захаровка</w:t>
            </w:r>
            <w:r w:rsidRPr="00775328">
              <w:rPr>
                <w:rFonts w:ascii="Times New Roman" w:hAnsi="Times New Roman" w:cs="Times New Roman"/>
                <w:sz w:val="24"/>
                <w:szCs w:val="24"/>
              </w:rPr>
              <w:t>)</w:t>
            </w:r>
          </w:p>
        </w:tc>
        <w:tc>
          <w:tcPr>
            <w:tcW w:w="1412" w:type="dxa"/>
            <w:vAlign w:val="center"/>
          </w:tcPr>
          <w:p w14:paraId="45AF87A1" w14:textId="3770ED77"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611D989E" w14:textId="77777777" w:rsidTr="009608D9">
        <w:tc>
          <w:tcPr>
            <w:tcW w:w="846" w:type="dxa"/>
            <w:vAlign w:val="center"/>
          </w:tcPr>
          <w:p w14:paraId="27081962" w14:textId="426A2270"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4</w:t>
            </w:r>
          </w:p>
        </w:tc>
        <w:tc>
          <w:tcPr>
            <w:tcW w:w="7087" w:type="dxa"/>
            <w:vAlign w:val="center"/>
          </w:tcPr>
          <w:p w14:paraId="7CC2990B" w14:textId="497F2558"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Карта территорий, подверженных риску возникновения чрезвычайных ситуаций природного и техногенного характера</w:t>
            </w:r>
          </w:p>
        </w:tc>
        <w:tc>
          <w:tcPr>
            <w:tcW w:w="1412" w:type="dxa"/>
            <w:vAlign w:val="center"/>
          </w:tcPr>
          <w:p w14:paraId="50763009" w14:textId="585C1229"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1:25000</w:t>
            </w:r>
          </w:p>
        </w:tc>
      </w:tr>
      <w:tr w:rsidR="002B48EB" w:rsidRPr="00775328" w14:paraId="1F5165EB" w14:textId="77777777" w:rsidTr="009608D9">
        <w:tc>
          <w:tcPr>
            <w:tcW w:w="846" w:type="dxa"/>
            <w:vAlign w:val="center"/>
          </w:tcPr>
          <w:p w14:paraId="4FE9F650" w14:textId="7CB80630" w:rsidR="002B48EB" w:rsidRPr="00775328" w:rsidRDefault="002B48EB" w:rsidP="002B48EB">
            <w:pPr>
              <w:jc w:val="center"/>
              <w:rPr>
                <w:rFonts w:ascii="Times New Roman" w:hAnsi="Times New Roman" w:cs="Times New Roman"/>
                <w:sz w:val="24"/>
                <w:szCs w:val="24"/>
              </w:rPr>
            </w:pPr>
            <w:r>
              <w:rPr>
                <w:rFonts w:ascii="Times New Roman" w:hAnsi="Times New Roman" w:cs="Times New Roman"/>
                <w:sz w:val="24"/>
                <w:szCs w:val="24"/>
              </w:rPr>
              <w:t>5</w:t>
            </w:r>
          </w:p>
        </w:tc>
        <w:tc>
          <w:tcPr>
            <w:tcW w:w="7087" w:type="dxa"/>
            <w:vAlign w:val="center"/>
          </w:tcPr>
          <w:p w14:paraId="5D9B3054" w14:textId="23CAEC44"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Карта территорий, подверженных риску возникновения чрезвычайных ситуаций природного и техногенного характера (</w:t>
            </w:r>
            <w:r w:rsidRPr="00CD6505">
              <w:rPr>
                <w:rFonts w:ascii="Times New Roman" w:hAnsi="Times New Roman" w:cs="Times New Roman"/>
                <w:sz w:val="24"/>
                <w:szCs w:val="24"/>
              </w:rPr>
              <w:t xml:space="preserve">Фрагмент территории в отношении с. </w:t>
            </w:r>
            <w:r>
              <w:rPr>
                <w:rFonts w:ascii="Times New Roman" w:hAnsi="Times New Roman" w:cs="Times New Roman"/>
                <w:sz w:val="24"/>
                <w:szCs w:val="24"/>
              </w:rPr>
              <w:t>Солодча</w:t>
            </w:r>
            <w:r w:rsidRPr="00775328">
              <w:rPr>
                <w:rFonts w:ascii="Times New Roman" w:hAnsi="Times New Roman" w:cs="Times New Roman"/>
                <w:sz w:val="24"/>
                <w:szCs w:val="24"/>
              </w:rPr>
              <w:t>)</w:t>
            </w:r>
          </w:p>
        </w:tc>
        <w:tc>
          <w:tcPr>
            <w:tcW w:w="1412" w:type="dxa"/>
            <w:vAlign w:val="center"/>
          </w:tcPr>
          <w:p w14:paraId="2599FB7B" w14:textId="3681CBA4"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tr w:rsidR="002B48EB" w:rsidRPr="00775328" w14:paraId="7332C2CC" w14:textId="77777777" w:rsidTr="009608D9">
        <w:tc>
          <w:tcPr>
            <w:tcW w:w="846" w:type="dxa"/>
            <w:vAlign w:val="center"/>
          </w:tcPr>
          <w:p w14:paraId="59C1F377" w14:textId="7D67F9E0" w:rsidR="002B48EB" w:rsidRDefault="002B48EB" w:rsidP="002B48EB">
            <w:pPr>
              <w:jc w:val="center"/>
              <w:rPr>
                <w:rFonts w:ascii="Times New Roman" w:hAnsi="Times New Roman" w:cs="Times New Roman"/>
                <w:sz w:val="24"/>
                <w:szCs w:val="24"/>
              </w:rPr>
            </w:pPr>
            <w:r>
              <w:rPr>
                <w:rFonts w:ascii="Times New Roman" w:hAnsi="Times New Roman" w:cs="Times New Roman"/>
                <w:sz w:val="24"/>
                <w:szCs w:val="24"/>
              </w:rPr>
              <w:t>6</w:t>
            </w:r>
          </w:p>
        </w:tc>
        <w:tc>
          <w:tcPr>
            <w:tcW w:w="7087" w:type="dxa"/>
            <w:vAlign w:val="center"/>
          </w:tcPr>
          <w:p w14:paraId="00A60968" w14:textId="59B0B7F2" w:rsidR="002B48EB" w:rsidRPr="00775328" w:rsidRDefault="002B48EB" w:rsidP="002B48EB">
            <w:pPr>
              <w:rPr>
                <w:rFonts w:ascii="Times New Roman" w:hAnsi="Times New Roman" w:cs="Times New Roman"/>
                <w:sz w:val="24"/>
                <w:szCs w:val="24"/>
              </w:rPr>
            </w:pPr>
            <w:r w:rsidRPr="00775328">
              <w:rPr>
                <w:rFonts w:ascii="Times New Roman" w:hAnsi="Times New Roman" w:cs="Times New Roman"/>
                <w:sz w:val="24"/>
                <w:szCs w:val="24"/>
              </w:rPr>
              <w:t>Карта территорий, подверженных риску возникновения чрезвычайных ситуаций природного и техногенного характера (</w:t>
            </w:r>
            <w:r w:rsidRPr="00CD6505">
              <w:rPr>
                <w:rFonts w:ascii="Times New Roman" w:hAnsi="Times New Roman" w:cs="Times New Roman"/>
                <w:sz w:val="24"/>
                <w:szCs w:val="24"/>
              </w:rPr>
              <w:t xml:space="preserve">Фрагмент территории в отношении </w:t>
            </w:r>
            <w:r w:rsidRPr="00E376B1">
              <w:rPr>
                <w:rFonts w:ascii="Times New Roman" w:hAnsi="Times New Roman" w:cs="Times New Roman"/>
                <w:sz w:val="24"/>
                <w:szCs w:val="24"/>
              </w:rPr>
              <w:t xml:space="preserve">с. Тишанка, с.  Дмитриевка, с. </w:t>
            </w:r>
            <w:proofErr w:type="spellStart"/>
            <w:r w:rsidRPr="00E376B1">
              <w:rPr>
                <w:rFonts w:ascii="Times New Roman" w:hAnsi="Times New Roman" w:cs="Times New Roman"/>
                <w:sz w:val="24"/>
                <w:szCs w:val="24"/>
              </w:rPr>
              <w:t>Стефанидовка</w:t>
            </w:r>
            <w:proofErr w:type="spellEnd"/>
            <w:r w:rsidRPr="00E376B1">
              <w:rPr>
                <w:rFonts w:ascii="Times New Roman" w:hAnsi="Times New Roman" w:cs="Times New Roman"/>
                <w:sz w:val="24"/>
                <w:szCs w:val="24"/>
              </w:rPr>
              <w:t xml:space="preserve">, с. Захаровка, </w:t>
            </w:r>
            <w:proofErr w:type="spellStart"/>
            <w:r w:rsidRPr="00E376B1">
              <w:rPr>
                <w:rFonts w:ascii="Times New Roman" w:hAnsi="Times New Roman" w:cs="Times New Roman"/>
                <w:sz w:val="24"/>
                <w:szCs w:val="24"/>
              </w:rPr>
              <w:t>жд</w:t>
            </w:r>
            <w:proofErr w:type="spellEnd"/>
            <w:r w:rsidRPr="00E376B1">
              <w:rPr>
                <w:rFonts w:ascii="Times New Roman" w:hAnsi="Times New Roman" w:cs="Times New Roman"/>
                <w:sz w:val="24"/>
                <w:szCs w:val="24"/>
              </w:rPr>
              <w:t>. ст. Захаровка</w:t>
            </w:r>
            <w:r w:rsidRPr="00775328">
              <w:rPr>
                <w:rFonts w:ascii="Times New Roman" w:hAnsi="Times New Roman" w:cs="Times New Roman"/>
                <w:sz w:val="24"/>
                <w:szCs w:val="24"/>
              </w:rPr>
              <w:t>)</w:t>
            </w:r>
          </w:p>
        </w:tc>
        <w:tc>
          <w:tcPr>
            <w:tcW w:w="1412" w:type="dxa"/>
            <w:vAlign w:val="center"/>
          </w:tcPr>
          <w:p w14:paraId="7CC380D7" w14:textId="20617290" w:rsidR="002B48EB" w:rsidRPr="00775328" w:rsidRDefault="002B48EB" w:rsidP="002B48EB">
            <w:pPr>
              <w:jc w:val="center"/>
              <w:rPr>
                <w:rFonts w:ascii="Times New Roman" w:hAnsi="Times New Roman" w:cs="Times New Roman"/>
                <w:sz w:val="24"/>
                <w:szCs w:val="24"/>
              </w:rPr>
            </w:pPr>
            <w:r w:rsidRPr="00775328">
              <w:rPr>
                <w:rFonts w:ascii="Times New Roman" w:hAnsi="Times New Roman" w:cs="Times New Roman"/>
                <w:sz w:val="24"/>
                <w:szCs w:val="24"/>
              </w:rPr>
              <w:t>М 1:</w:t>
            </w:r>
            <w:r>
              <w:rPr>
                <w:rFonts w:ascii="Times New Roman" w:hAnsi="Times New Roman" w:cs="Times New Roman"/>
                <w:sz w:val="24"/>
                <w:szCs w:val="24"/>
              </w:rPr>
              <w:t>5</w:t>
            </w:r>
            <w:r w:rsidRPr="00775328">
              <w:rPr>
                <w:rFonts w:ascii="Times New Roman" w:hAnsi="Times New Roman" w:cs="Times New Roman"/>
                <w:sz w:val="24"/>
                <w:szCs w:val="24"/>
              </w:rPr>
              <w:t>000</w:t>
            </w:r>
          </w:p>
        </w:tc>
      </w:tr>
      <w:bookmarkEnd w:id="0"/>
    </w:tbl>
    <w:p w14:paraId="5DC53821" w14:textId="77777777" w:rsidR="00282BBD" w:rsidRPr="00775328" w:rsidRDefault="00282BBD" w:rsidP="00282BBD">
      <w:pPr>
        <w:jc w:val="center"/>
        <w:rPr>
          <w:rFonts w:ascii="Times New Roman" w:hAnsi="Times New Roman" w:cs="Times New Roman"/>
          <w:b/>
          <w:bCs/>
          <w:sz w:val="28"/>
          <w:szCs w:val="28"/>
        </w:rPr>
      </w:pPr>
    </w:p>
    <w:p w14:paraId="7A983527" w14:textId="77777777" w:rsidR="009608D9" w:rsidRDefault="009608D9" w:rsidP="00282BBD">
      <w:pPr>
        <w:jc w:val="center"/>
        <w:rPr>
          <w:rFonts w:ascii="Times New Roman" w:hAnsi="Times New Roman" w:cs="Times New Roman"/>
          <w:b/>
          <w:bCs/>
          <w:sz w:val="28"/>
          <w:szCs w:val="28"/>
        </w:rPr>
      </w:pPr>
    </w:p>
    <w:p w14:paraId="7CC656A8" w14:textId="77777777" w:rsidR="002B48EB" w:rsidRDefault="002B48EB" w:rsidP="00282BBD">
      <w:pPr>
        <w:jc w:val="center"/>
        <w:rPr>
          <w:rFonts w:ascii="Times New Roman" w:hAnsi="Times New Roman" w:cs="Times New Roman"/>
          <w:b/>
          <w:bCs/>
          <w:sz w:val="28"/>
          <w:szCs w:val="28"/>
        </w:rPr>
      </w:pPr>
    </w:p>
    <w:p w14:paraId="337A7BB8" w14:textId="77777777" w:rsidR="002B48EB" w:rsidRDefault="002B48EB" w:rsidP="00282BBD">
      <w:pPr>
        <w:jc w:val="center"/>
        <w:rPr>
          <w:rFonts w:ascii="Times New Roman" w:hAnsi="Times New Roman" w:cs="Times New Roman"/>
          <w:b/>
          <w:bCs/>
          <w:sz w:val="28"/>
          <w:szCs w:val="28"/>
        </w:rPr>
      </w:pPr>
    </w:p>
    <w:p w14:paraId="1276A12D" w14:textId="77777777" w:rsidR="002B48EB" w:rsidRDefault="002B48EB" w:rsidP="00282BBD">
      <w:pPr>
        <w:jc w:val="center"/>
        <w:rPr>
          <w:rFonts w:ascii="Times New Roman" w:hAnsi="Times New Roman" w:cs="Times New Roman"/>
          <w:b/>
          <w:bCs/>
          <w:sz w:val="28"/>
          <w:szCs w:val="28"/>
        </w:rPr>
      </w:pPr>
    </w:p>
    <w:p w14:paraId="08E110DC" w14:textId="77777777" w:rsidR="002B48EB" w:rsidRDefault="002B48EB" w:rsidP="00282BBD">
      <w:pPr>
        <w:jc w:val="center"/>
        <w:rPr>
          <w:rFonts w:ascii="Times New Roman" w:hAnsi="Times New Roman" w:cs="Times New Roman"/>
          <w:b/>
          <w:bCs/>
          <w:sz w:val="28"/>
          <w:szCs w:val="28"/>
        </w:rPr>
      </w:pPr>
    </w:p>
    <w:p w14:paraId="5480BF61" w14:textId="77777777" w:rsidR="002B48EB" w:rsidRDefault="002B48EB" w:rsidP="00282BBD">
      <w:pPr>
        <w:jc w:val="center"/>
        <w:rPr>
          <w:rFonts w:ascii="Times New Roman" w:hAnsi="Times New Roman" w:cs="Times New Roman"/>
          <w:b/>
          <w:bCs/>
          <w:sz w:val="28"/>
          <w:szCs w:val="28"/>
        </w:rPr>
      </w:pPr>
    </w:p>
    <w:p w14:paraId="6E1264D0" w14:textId="77777777" w:rsidR="002B48EB" w:rsidRDefault="002B48EB" w:rsidP="00282BBD">
      <w:pPr>
        <w:jc w:val="center"/>
        <w:rPr>
          <w:rFonts w:ascii="Times New Roman" w:hAnsi="Times New Roman" w:cs="Times New Roman"/>
          <w:b/>
          <w:bCs/>
          <w:sz w:val="28"/>
          <w:szCs w:val="28"/>
        </w:rPr>
      </w:pPr>
    </w:p>
    <w:p w14:paraId="20C60307" w14:textId="77777777" w:rsidR="002B48EB" w:rsidRDefault="002B48EB" w:rsidP="00282BBD">
      <w:pPr>
        <w:jc w:val="center"/>
        <w:rPr>
          <w:rFonts w:ascii="Times New Roman" w:hAnsi="Times New Roman" w:cs="Times New Roman"/>
          <w:b/>
          <w:bCs/>
          <w:sz w:val="28"/>
          <w:szCs w:val="28"/>
        </w:rPr>
      </w:pPr>
    </w:p>
    <w:p w14:paraId="23CB3A84" w14:textId="77777777" w:rsidR="002B48EB" w:rsidRDefault="002B48EB" w:rsidP="00282BBD">
      <w:pPr>
        <w:jc w:val="center"/>
        <w:rPr>
          <w:rFonts w:ascii="Times New Roman" w:hAnsi="Times New Roman" w:cs="Times New Roman"/>
          <w:b/>
          <w:bCs/>
          <w:sz w:val="28"/>
          <w:szCs w:val="28"/>
        </w:rPr>
      </w:pPr>
    </w:p>
    <w:p w14:paraId="32E1E2E2" w14:textId="77777777" w:rsidR="002B48EB" w:rsidRDefault="002B48EB" w:rsidP="00282BBD">
      <w:pPr>
        <w:jc w:val="center"/>
        <w:rPr>
          <w:rFonts w:ascii="Times New Roman" w:hAnsi="Times New Roman" w:cs="Times New Roman"/>
          <w:b/>
          <w:bCs/>
          <w:sz w:val="28"/>
          <w:szCs w:val="28"/>
        </w:rPr>
      </w:pPr>
    </w:p>
    <w:p w14:paraId="3ECD04A1" w14:textId="77777777" w:rsidR="002B48EB" w:rsidRDefault="002B48EB" w:rsidP="00282BBD">
      <w:pPr>
        <w:jc w:val="center"/>
        <w:rPr>
          <w:rFonts w:ascii="Times New Roman" w:hAnsi="Times New Roman" w:cs="Times New Roman"/>
          <w:b/>
          <w:bCs/>
          <w:sz w:val="28"/>
          <w:szCs w:val="28"/>
        </w:rPr>
      </w:pPr>
    </w:p>
    <w:p w14:paraId="1B654021" w14:textId="77777777" w:rsidR="002B48EB" w:rsidRDefault="002B48EB" w:rsidP="00282BBD">
      <w:pPr>
        <w:jc w:val="center"/>
        <w:rPr>
          <w:rFonts w:ascii="Times New Roman" w:hAnsi="Times New Roman" w:cs="Times New Roman"/>
          <w:b/>
          <w:bCs/>
          <w:sz w:val="28"/>
          <w:szCs w:val="28"/>
        </w:rPr>
      </w:pPr>
    </w:p>
    <w:p w14:paraId="15375034" w14:textId="77777777" w:rsidR="002B48EB" w:rsidRDefault="002B48EB" w:rsidP="00282BBD">
      <w:pPr>
        <w:jc w:val="center"/>
        <w:rPr>
          <w:rFonts w:ascii="Times New Roman" w:hAnsi="Times New Roman" w:cs="Times New Roman"/>
          <w:b/>
          <w:bCs/>
          <w:sz w:val="28"/>
          <w:szCs w:val="28"/>
        </w:rPr>
      </w:pPr>
    </w:p>
    <w:p w14:paraId="2ACCDD2D" w14:textId="77777777" w:rsidR="002B48EB" w:rsidRDefault="002B48EB" w:rsidP="00282BBD">
      <w:pPr>
        <w:jc w:val="center"/>
        <w:rPr>
          <w:rFonts w:ascii="Times New Roman" w:hAnsi="Times New Roman" w:cs="Times New Roman"/>
          <w:b/>
          <w:bCs/>
          <w:sz w:val="28"/>
          <w:szCs w:val="28"/>
        </w:rPr>
      </w:pPr>
    </w:p>
    <w:p w14:paraId="139D0474" w14:textId="77777777" w:rsidR="002B48EB" w:rsidRDefault="002B48EB" w:rsidP="00282BBD">
      <w:pPr>
        <w:jc w:val="center"/>
        <w:rPr>
          <w:rFonts w:ascii="Times New Roman" w:hAnsi="Times New Roman" w:cs="Times New Roman"/>
          <w:b/>
          <w:bCs/>
          <w:sz w:val="28"/>
          <w:szCs w:val="28"/>
        </w:rPr>
      </w:pPr>
    </w:p>
    <w:p w14:paraId="3B6C1890" w14:textId="77777777" w:rsidR="002B48EB" w:rsidRDefault="002B48EB" w:rsidP="00282BBD">
      <w:pPr>
        <w:jc w:val="center"/>
        <w:rPr>
          <w:rFonts w:ascii="Times New Roman" w:hAnsi="Times New Roman" w:cs="Times New Roman"/>
          <w:b/>
          <w:bCs/>
          <w:sz w:val="28"/>
          <w:szCs w:val="28"/>
        </w:rPr>
      </w:pPr>
    </w:p>
    <w:p w14:paraId="076419E8" w14:textId="77777777" w:rsidR="008100ED" w:rsidRDefault="008100ED" w:rsidP="00282BBD">
      <w:pPr>
        <w:jc w:val="center"/>
        <w:rPr>
          <w:rFonts w:ascii="Times New Roman" w:hAnsi="Times New Roman" w:cs="Times New Roman"/>
          <w:b/>
          <w:bCs/>
          <w:sz w:val="28"/>
          <w:szCs w:val="28"/>
        </w:rPr>
      </w:pPr>
    </w:p>
    <w:p w14:paraId="4A986C91" w14:textId="4B18B9FD" w:rsidR="009608D9" w:rsidRPr="00506116" w:rsidRDefault="006A5E9E" w:rsidP="00282BBD">
      <w:pPr>
        <w:jc w:val="center"/>
        <w:rPr>
          <w:rFonts w:ascii="Times New Roman" w:hAnsi="Times New Roman" w:cs="Times New Roman"/>
          <w:sz w:val="28"/>
          <w:szCs w:val="28"/>
        </w:rPr>
      </w:pPr>
      <w:r w:rsidRPr="00506116">
        <w:rPr>
          <w:rFonts w:ascii="Times New Roman" w:hAnsi="Times New Roman" w:cs="Times New Roman"/>
          <w:sz w:val="28"/>
          <w:szCs w:val="28"/>
        </w:rPr>
        <w:lastRenderedPageBreak/>
        <w:t>СОДЕРЖАНИЕ</w:t>
      </w:r>
    </w:p>
    <w:sdt>
      <w:sdtPr>
        <w:rPr>
          <w:rFonts w:eastAsiaTheme="minorHAnsi" w:cstheme="minorBidi"/>
          <w:kern w:val="2"/>
          <w:lang w:eastAsia="en-US"/>
          <w14:ligatures w14:val="standardContextual"/>
        </w:rPr>
        <w:id w:val="-322593492"/>
        <w:docPartObj>
          <w:docPartGallery w:val="Table of Contents"/>
          <w:docPartUnique/>
        </w:docPartObj>
      </w:sdtPr>
      <w:sdtContent>
        <w:p w14:paraId="4D05976C" w14:textId="514ED1AA" w:rsidR="006F3BDD" w:rsidRPr="006F3BDD" w:rsidRDefault="00775328">
          <w:pPr>
            <w:pStyle w:val="11"/>
            <w:tabs>
              <w:tab w:val="right" w:leader="dot" w:pos="9345"/>
            </w:tabs>
            <w:rPr>
              <w:rFonts w:cstheme="minorBidi"/>
              <w:noProof/>
              <w:kern w:val="2"/>
              <w14:ligatures w14:val="standardContextual"/>
            </w:rPr>
          </w:pPr>
          <w:r w:rsidRPr="006F3BDD">
            <w:fldChar w:fldCharType="begin"/>
          </w:r>
          <w:r w:rsidRPr="006F3BDD">
            <w:instrText xml:space="preserve"> TOC \o "1-3" \h \z \u </w:instrText>
          </w:r>
          <w:r w:rsidRPr="006F3BDD">
            <w:fldChar w:fldCharType="separate"/>
          </w:r>
          <w:hyperlink w:anchor="_Toc160475386" w:history="1">
            <w:r w:rsidR="006F3BDD" w:rsidRPr="006F3BDD">
              <w:rPr>
                <w:rStyle w:val="ab"/>
                <w:rFonts w:ascii="Times New Roman" w:hAnsi="Times New Roman"/>
                <w:noProof/>
              </w:rPr>
              <w:t>ВВЕДЕНИЕ</w:t>
            </w:r>
            <w:r w:rsidR="006F3BDD" w:rsidRPr="006F3BDD">
              <w:rPr>
                <w:noProof/>
                <w:webHidden/>
              </w:rPr>
              <w:tab/>
            </w:r>
            <w:r w:rsidR="006F3BDD" w:rsidRPr="006F3BDD">
              <w:rPr>
                <w:noProof/>
                <w:webHidden/>
              </w:rPr>
              <w:fldChar w:fldCharType="begin"/>
            </w:r>
            <w:r w:rsidR="006F3BDD" w:rsidRPr="006F3BDD">
              <w:rPr>
                <w:noProof/>
                <w:webHidden/>
              </w:rPr>
              <w:instrText xml:space="preserve"> PAGEREF _Toc160475386 \h </w:instrText>
            </w:r>
            <w:r w:rsidR="006F3BDD" w:rsidRPr="006F3BDD">
              <w:rPr>
                <w:noProof/>
                <w:webHidden/>
              </w:rPr>
            </w:r>
            <w:r w:rsidR="006F3BDD" w:rsidRPr="006F3BDD">
              <w:rPr>
                <w:noProof/>
                <w:webHidden/>
              </w:rPr>
              <w:fldChar w:fldCharType="separate"/>
            </w:r>
            <w:r w:rsidR="003A689A">
              <w:rPr>
                <w:noProof/>
                <w:webHidden/>
              </w:rPr>
              <w:t>7</w:t>
            </w:r>
            <w:r w:rsidR="006F3BDD" w:rsidRPr="006F3BDD">
              <w:rPr>
                <w:noProof/>
                <w:webHidden/>
              </w:rPr>
              <w:fldChar w:fldCharType="end"/>
            </w:r>
          </w:hyperlink>
        </w:p>
        <w:p w14:paraId="6A8ED888" w14:textId="2093881B" w:rsidR="006F3BDD" w:rsidRPr="006F3BDD" w:rsidRDefault="006F3BDD">
          <w:pPr>
            <w:pStyle w:val="11"/>
            <w:tabs>
              <w:tab w:val="right" w:leader="dot" w:pos="9345"/>
            </w:tabs>
            <w:rPr>
              <w:rFonts w:cstheme="minorBidi"/>
              <w:noProof/>
              <w:kern w:val="2"/>
              <w14:ligatures w14:val="standardContextual"/>
            </w:rPr>
          </w:pPr>
          <w:hyperlink w:anchor="_Toc160475387" w:history="1">
            <w:r w:rsidRPr="006F3BDD">
              <w:rPr>
                <w:rStyle w:val="ab"/>
                <w:rFonts w:ascii="Times New Roman" w:hAnsi="Times New Roman"/>
                <w:noProof/>
              </w:rPr>
              <w:t xml:space="preserve">РАЗДЕЛ 1. КОМПЛЕКСНАЯ ОЦЕНКА ТЕРРИТОРИИ </w:t>
            </w:r>
            <w:r w:rsidR="00501BBB">
              <w:rPr>
                <w:rStyle w:val="ab"/>
                <w:rFonts w:ascii="Times New Roman" w:hAnsi="Times New Roman"/>
                <w:noProof/>
              </w:rPr>
              <w:t>СОЛОДЧИНСКОГО</w:t>
            </w:r>
            <w:r w:rsidRPr="006F3BDD">
              <w:rPr>
                <w:rStyle w:val="ab"/>
                <w:rFonts w:ascii="Times New Roman" w:hAnsi="Times New Roman"/>
                <w:noProof/>
              </w:rPr>
              <w:t xml:space="preserve"> СЕЛЬСКОГО ПОСЕЛЕНИЯ ОЛЬХОВСКОГО МУНИЦИПАЛЬНОГО РАЙОНА ВОЛГОГРАДСКОЙ ОБЛАСТИ</w:t>
            </w:r>
            <w:r w:rsidRPr="006F3BDD">
              <w:rPr>
                <w:noProof/>
                <w:webHidden/>
              </w:rPr>
              <w:tab/>
            </w:r>
            <w:r w:rsidRPr="006F3BDD">
              <w:rPr>
                <w:noProof/>
                <w:webHidden/>
              </w:rPr>
              <w:fldChar w:fldCharType="begin"/>
            </w:r>
            <w:r w:rsidRPr="006F3BDD">
              <w:rPr>
                <w:noProof/>
                <w:webHidden/>
              </w:rPr>
              <w:instrText xml:space="preserve"> PAGEREF _Toc160475387 \h </w:instrText>
            </w:r>
            <w:r w:rsidRPr="006F3BDD">
              <w:rPr>
                <w:noProof/>
                <w:webHidden/>
              </w:rPr>
            </w:r>
            <w:r w:rsidRPr="006F3BDD">
              <w:rPr>
                <w:noProof/>
                <w:webHidden/>
              </w:rPr>
              <w:fldChar w:fldCharType="separate"/>
            </w:r>
            <w:r w:rsidR="003A689A">
              <w:rPr>
                <w:noProof/>
                <w:webHidden/>
              </w:rPr>
              <w:t>9</w:t>
            </w:r>
            <w:r w:rsidRPr="006F3BDD">
              <w:rPr>
                <w:noProof/>
                <w:webHidden/>
              </w:rPr>
              <w:fldChar w:fldCharType="end"/>
            </w:r>
          </w:hyperlink>
        </w:p>
        <w:p w14:paraId="0515D27F" w14:textId="68231AE2" w:rsidR="006F3BDD" w:rsidRPr="006F3BDD" w:rsidRDefault="006F3BDD">
          <w:pPr>
            <w:pStyle w:val="23"/>
            <w:tabs>
              <w:tab w:val="right" w:leader="dot" w:pos="9345"/>
            </w:tabs>
            <w:rPr>
              <w:rFonts w:cstheme="minorBidi"/>
              <w:noProof/>
              <w:kern w:val="2"/>
              <w14:ligatures w14:val="standardContextual"/>
            </w:rPr>
          </w:pPr>
          <w:hyperlink w:anchor="_Toc160475388" w:history="1">
            <w:r w:rsidRPr="006F3BDD">
              <w:rPr>
                <w:rStyle w:val="ab"/>
                <w:rFonts w:ascii="Times New Roman" w:hAnsi="Times New Roman"/>
                <w:noProof/>
              </w:rPr>
              <w:t>ГЛАВА 1. ПЛАНИРОВОЧНАЯ ОРГАНИЗАЦИЯ ТЕРРИТОРИИ</w:t>
            </w:r>
            <w:r w:rsidRPr="006F3BDD">
              <w:rPr>
                <w:noProof/>
                <w:webHidden/>
              </w:rPr>
              <w:tab/>
            </w:r>
            <w:r w:rsidRPr="006F3BDD">
              <w:rPr>
                <w:noProof/>
                <w:webHidden/>
              </w:rPr>
              <w:fldChar w:fldCharType="begin"/>
            </w:r>
            <w:r w:rsidRPr="006F3BDD">
              <w:rPr>
                <w:noProof/>
                <w:webHidden/>
              </w:rPr>
              <w:instrText xml:space="preserve"> PAGEREF _Toc160475388 \h </w:instrText>
            </w:r>
            <w:r w:rsidRPr="006F3BDD">
              <w:rPr>
                <w:noProof/>
                <w:webHidden/>
              </w:rPr>
            </w:r>
            <w:r w:rsidRPr="006F3BDD">
              <w:rPr>
                <w:noProof/>
                <w:webHidden/>
              </w:rPr>
              <w:fldChar w:fldCharType="separate"/>
            </w:r>
            <w:r w:rsidR="003A689A">
              <w:rPr>
                <w:noProof/>
                <w:webHidden/>
              </w:rPr>
              <w:t>10</w:t>
            </w:r>
            <w:r w:rsidRPr="006F3BDD">
              <w:rPr>
                <w:noProof/>
                <w:webHidden/>
              </w:rPr>
              <w:fldChar w:fldCharType="end"/>
            </w:r>
          </w:hyperlink>
        </w:p>
        <w:p w14:paraId="3138F3A2" w14:textId="7F3CE6E6" w:rsidR="006F3BDD" w:rsidRPr="006F3BDD" w:rsidRDefault="006F3BDD">
          <w:pPr>
            <w:pStyle w:val="31"/>
            <w:tabs>
              <w:tab w:val="left" w:pos="1100"/>
            </w:tabs>
            <w:rPr>
              <w:rFonts w:asciiTheme="minorHAnsi" w:hAnsiTheme="minorHAnsi" w:cstheme="minorBidi"/>
              <w:b w:val="0"/>
              <w:bCs w:val="0"/>
              <w:kern w:val="2"/>
              <w14:ligatures w14:val="standardContextual"/>
            </w:rPr>
          </w:pPr>
          <w:hyperlink w:anchor="_Toc160475389" w:history="1">
            <w:r w:rsidRPr="006F3BDD">
              <w:rPr>
                <w:rStyle w:val="ab"/>
                <w:b w:val="0"/>
                <w:bCs w:val="0"/>
              </w:rPr>
              <w:t>1.1</w:t>
            </w:r>
            <w:r w:rsidRPr="006F3BDD">
              <w:rPr>
                <w:rFonts w:asciiTheme="minorHAnsi" w:hAnsiTheme="minorHAnsi" w:cstheme="minorBidi"/>
                <w:b w:val="0"/>
                <w:bCs w:val="0"/>
                <w:kern w:val="2"/>
                <w14:ligatures w14:val="standardContextual"/>
              </w:rPr>
              <w:tab/>
            </w:r>
            <w:r w:rsidRPr="006F3BDD">
              <w:rPr>
                <w:rStyle w:val="ab"/>
                <w:b w:val="0"/>
                <w:bCs w:val="0"/>
              </w:rPr>
              <w:t xml:space="preserve">Описание положения </w:t>
            </w:r>
            <w:r w:rsidR="00501BBB">
              <w:rPr>
                <w:rStyle w:val="ab"/>
                <w:b w:val="0"/>
                <w:bCs w:val="0"/>
              </w:rPr>
              <w:t>Солодчинского</w:t>
            </w:r>
            <w:r w:rsidRPr="006F3BDD">
              <w:rPr>
                <w:rStyle w:val="ab"/>
                <w:b w:val="0"/>
                <w:bCs w:val="0"/>
              </w:rPr>
              <w:t xml:space="preserve"> сельского поселения в структуре расселения Ольховского муниципального района Волгоградской области</w:t>
            </w:r>
            <w:r w:rsidRPr="006F3BDD">
              <w:rPr>
                <w:b w:val="0"/>
                <w:bCs w:val="0"/>
                <w:webHidden/>
              </w:rPr>
              <w:tab/>
            </w:r>
            <w:r w:rsidRPr="006F3BDD">
              <w:rPr>
                <w:b w:val="0"/>
                <w:bCs w:val="0"/>
                <w:webHidden/>
              </w:rPr>
              <w:fldChar w:fldCharType="begin"/>
            </w:r>
            <w:r w:rsidRPr="006F3BDD">
              <w:rPr>
                <w:b w:val="0"/>
                <w:bCs w:val="0"/>
                <w:webHidden/>
              </w:rPr>
              <w:instrText xml:space="preserve"> PAGEREF _Toc160475389 \h </w:instrText>
            </w:r>
            <w:r w:rsidRPr="006F3BDD">
              <w:rPr>
                <w:b w:val="0"/>
                <w:bCs w:val="0"/>
                <w:webHidden/>
              </w:rPr>
            </w:r>
            <w:r w:rsidRPr="006F3BDD">
              <w:rPr>
                <w:b w:val="0"/>
                <w:bCs w:val="0"/>
                <w:webHidden/>
              </w:rPr>
              <w:fldChar w:fldCharType="separate"/>
            </w:r>
            <w:r w:rsidR="003A689A">
              <w:rPr>
                <w:b w:val="0"/>
                <w:bCs w:val="0"/>
                <w:webHidden/>
              </w:rPr>
              <w:t>10</w:t>
            </w:r>
            <w:r w:rsidRPr="006F3BDD">
              <w:rPr>
                <w:b w:val="0"/>
                <w:bCs w:val="0"/>
                <w:webHidden/>
              </w:rPr>
              <w:fldChar w:fldCharType="end"/>
            </w:r>
          </w:hyperlink>
        </w:p>
        <w:p w14:paraId="70E748BE" w14:textId="7D409A30" w:rsidR="006F3BDD" w:rsidRPr="006F3BDD" w:rsidRDefault="006F3BDD">
          <w:pPr>
            <w:pStyle w:val="31"/>
            <w:tabs>
              <w:tab w:val="left" w:pos="1100"/>
            </w:tabs>
            <w:rPr>
              <w:rFonts w:asciiTheme="minorHAnsi" w:hAnsiTheme="minorHAnsi" w:cstheme="minorBidi"/>
              <w:b w:val="0"/>
              <w:bCs w:val="0"/>
              <w:kern w:val="2"/>
              <w14:ligatures w14:val="standardContextual"/>
            </w:rPr>
          </w:pPr>
          <w:hyperlink w:anchor="_Toc160475390" w:history="1">
            <w:r w:rsidRPr="006F3BDD">
              <w:rPr>
                <w:rStyle w:val="ab"/>
                <w:b w:val="0"/>
                <w:bCs w:val="0"/>
              </w:rPr>
              <w:t>1.2</w:t>
            </w:r>
            <w:r w:rsidRPr="006F3BDD">
              <w:rPr>
                <w:rFonts w:asciiTheme="minorHAnsi" w:hAnsiTheme="minorHAnsi" w:cstheme="minorBidi"/>
                <w:b w:val="0"/>
                <w:bCs w:val="0"/>
                <w:kern w:val="2"/>
                <w14:ligatures w14:val="standardContextual"/>
              </w:rPr>
              <w:tab/>
            </w:r>
            <w:r w:rsidRPr="006F3BDD">
              <w:rPr>
                <w:rStyle w:val="ab"/>
                <w:b w:val="0"/>
                <w:bCs w:val="0"/>
              </w:rPr>
              <w:t>Существующая планировочная организация</w:t>
            </w:r>
            <w:r w:rsidRPr="006F3BDD">
              <w:rPr>
                <w:b w:val="0"/>
                <w:bCs w:val="0"/>
                <w:webHidden/>
              </w:rPr>
              <w:tab/>
            </w:r>
            <w:r w:rsidRPr="006F3BDD">
              <w:rPr>
                <w:b w:val="0"/>
                <w:bCs w:val="0"/>
                <w:webHidden/>
              </w:rPr>
              <w:fldChar w:fldCharType="begin"/>
            </w:r>
            <w:r w:rsidRPr="006F3BDD">
              <w:rPr>
                <w:b w:val="0"/>
                <w:bCs w:val="0"/>
                <w:webHidden/>
              </w:rPr>
              <w:instrText xml:space="preserve"> PAGEREF _Toc160475390 \h </w:instrText>
            </w:r>
            <w:r w:rsidRPr="006F3BDD">
              <w:rPr>
                <w:b w:val="0"/>
                <w:bCs w:val="0"/>
                <w:webHidden/>
              </w:rPr>
            </w:r>
            <w:r w:rsidRPr="006F3BDD">
              <w:rPr>
                <w:b w:val="0"/>
                <w:bCs w:val="0"/>
                <w:webHidden/>
              </w:rPr>
              <w:fldChar w:fldCharType="separate"/>
            </w:r>
            <w:r w:rsidR="003A689A">
              <w:rPr>
                <w:b w:val="0"/>
                <w:bCs w:val="0"/>
                <w:webHidden/>
              </w:rPr>
              <w:t>11</w:t>
            </w:r>
            <w:r w:rsidRPr="006F3BDD">
              <w:rPr>
                <w:b w:val="0"/>
                <w:bCs w:val="0"/>
                <w:webHidden/>
              </w:rPr>
              <w:fldChar w:fldCharType="end"/>
            </w:r>
          </w:hyperlink>
        </w:p>
        <w:p w14:paraId="73DE9862" w14:textId="6131B0A1" w:rsidR="006F3BDD" w:rsidRPr="006F3BDD" w:rsidRDefault="006F3BDD">
          <w:pPr>
            <w:pStyle w:val="23"/>
            <w:tabs>
              <w:tab w:val="right" w:leader="dot" w:pos="9345"/>
            </w:tabs>
            <w:rPr>
              <w:rFonts w:cstheme="minorBidi"/>
              <w:noProof/>
              <w:kern w:val="2"/>
              <w14:ligatures w14:val="standardContextual"/>
            </w:rPr>
          </w:pPr>
          <w:hyperlink w:anchor="_Toc160475391" w:history="1">
            <w:r w:rsidRPr="006F3BDD">
              <w:rPr>
                <w:rStyle w:val="ab"/>
                <w:rFonts w:ascii="Times New Roman" w:hAnsi="Times New Roman"/>
                <w:noProof/>
              </w:rPr>
              <w:t>ГЛАВА 2. ПРИРОДНО-РЕСУРСНЫЙ ПОТЕНЦИАЛ</w:t>
            </w:r>
            <w:r w:rsidRPr="006F3BDD">
              <w:rPr>
                <w:noProof/>
                <w:webHidden/>
              </w:rPr>
              <w:tab/>
            </w:r>
            <w:r w:rsidRPr="006F3BDD">
              <w:rPr>
                <w:noProof/>
                <w:webHidden/>
              </w:rPr>
              <w:fldChar w:fldCharType="begin"/>
            </w:r>
            <w:r w:rsidRPr="006F3BDD">
              <w:rPr>
                <w:noProof/>
                <w:webHidden/>
              </w:rPr>
              <w:instrText xml:space="preserve"> PAGEREF _Toc160475391 \h </w:instrText>
            </w:r>
            <w:r w:rsidRPr="006F3BDD">
              <w:rPr>
                <w:noProof/>
                <w:webHidden/>
              </w:rPr>
            </w:r>
            <w:r w:rsidRPr="006F3BDD">
              <w:rPr>
                <w:noProof/>
                <w:webHidden/>
              </w:rPr>
              <w:fldChar w:fldCharType="separate"/>
            </w:r>
            <w:r w:rsidR="003A689A">
              <w:rPr>
                <w:noProof/>
                <w:webHidden/>
              </w:rPr>
              <w:t>12</w:t>
            </w:r>
            <w:r w:rsidRPr="006F3BDD">
              <w:rPr>
                <w:noProof/>
                <w:webHidden/>
              </w:rPr>
              <w:fldChar w:fldCharType="end"/>
            </w:r>
          </w:hyperlink>
        </w:p>
        <w:p w14:paraId="3D88CF14" w14:textId="46E76409" w:rsidR="006F3BDD" w:rsidRPr="006F3BDD" w:rsidRDefault="006F3BDD">
          <w:pPr>
            <w:pStyle w:val="31"/>
            <w:rPr>
              <w:rFonts w:asciiTheme="minorHAnsi" w:hAnsiTheme="minorHAnsi" w:cstheme="minorBidi"/>
              <w:b w:val="0"/>
              <w:bCs w:val="0"/>
              <w:kern w:val="2"/>
              <w14:ligatures w14:val="standardContextual"/>
            </w:rPr>
          </w:pPr>
          <w:hyperlink w:anchor="_Toc160475392" w:history="1">
            <w:r w:rsidRPr="006F3BDD">
              <w:rPr>
                <w:rStyle w:val="ab"/>
                <w:b w:val="0"/>
                <w:bCs w:val="0"/>
              </w:rPr>
              <w:t>2.1 Климат</w:t>
            </w:r>
            <w:r w:rsidRPr="006F3BDD">
              <w:rPr>
                <w:b w:val="0"/>
                <w:bCs w:val="0"/>
                <w:webHidden/>
              </w:rPr>
              <w:tab/>
            </w:r>
            <w:r w:rsidRPr="006F3BDD">
              <w:rPr>
                <w:b w:val="0"/>
                <w:bCs w:val="0"/>
                <w:webHidden/>
              </w:rPr>
              <w:fldChar w:fldCharType="begin"/>
            </w:r>
            <w:r w:rsidRPr="006F3BDD">
              <w:rPr>
                <w:b w:val="0"/>
                <w:bCs w:val="0"/>
                <w:webHidden/>
              </w:rPr>
              <w:instrText xml:space="preserve"> PAGEREF _Toc160475392 \h </w:instrText>
            </w:r>
            <w:r w:rsidRPr="006F3BDD">
              <w:rPr>
                <w:b w:val="0"/>
                <w:bCs w:val="0"/>
                <w:webHidden/>
              </w:rPr>
            </w:r>
            <w:r w:rsidRPr="006F3BDD">
              <w:rPr>
                <w:b w:val="0"/>
                <w:bCs w:val="0"/>
                <w:webHidden/>
              </w:rPr>
              <w:fldChar w:fldCharType="separate"/>
            </w:r>
            <w:r w:rsidR="003A689A">
              <w:rPr>
                <w:b w:val="0"/>
                <w:bCs w:val="0"/>
                <w:webHidden/>
              </w:rPr>
              <w:t>12</w:t>
            </w:r>
            <w:r w:rsidRPr="006F3BDD">
              <w:rPr>
                <w:b w:val="0"/>
                <w:bCs w:val="0"/>
                <w:webHidden/>
              </w:rPr>
              <w:fldChar w:fldCharType="end"/>
            </w:r>
          </w:hyperlink>
        </w:p>
        <w:p w14:paraId="447D0643" w14:textId="2904DB0F" w:rsidR="006F3BDD" w:rsidRPr="006F3BDD" w:rsidRDefault="006F3BDD">
          <w:pPr>
            <w:pStyle w:val="31"/>
            <w:rPr>
              <w:rFonts w:asciiTheme="minorHAnsi" w:hAnsiTheme="minorHAnsi" w:cstheme="minorBidi"/>
              <w:b w:val="0"/>
              <w:bCs w:val="0"/>
              <w:kern w:val="2"/>
              <w14:ligatures w14:val="standardContextual"/>
            </w:rPr>
          </w:pPr>
          <w:hyperlink w:anchor="_Toc160475393" w:history="1">
            <w:r w:rsidRPr="006F3BDD">
              <w:rPr>
                <w:rStyle w:val="ab"/>
                <w:b w:val="0"/>
                <w:bCs w:val="0"/>
              </w:rPr>
              <w:t>2.2 Рельеф</w:t>
            </w:r>
            <w:r w:rsidRPr="006F3BDD">
              <w:rPr>
                <w:b w:val="0"/>
                <w:bCs w:val="0"/>
                <w:webHidden/>
              </w:rPr>
              <w:tab/>
            </w:r>
            <w:r w:rsidRPr="006F3BDD">
              <w:rPr>
                <w:b w:val="0"/>
                <w:bCs w:val="0"/>
                <w:webHidden/>
              </w:rPr>
              <w:fldChar w:fldCharType="begin"/>
            </w:r>
            <w:r w:rsidRPr="006F3BDD">
              <w:rPr>
                <w:b w:val="0"/>
                <w:bCs w:val="0"/>
                <w:webHidden/>
              </w:rPr>
              <w:instrText xml:space="preserve"> PAGEREF _Toc160475393 \h </w:instrText>
            </w:r>
            <w:r w:rsidRPr="006F3BDD">
              <w:rPr>
                <w:b w:val="0"/>
                <w:bCs w:val="0"/>
                <w:webHidden/>
              </w:rPr>
            </w:r>
            <w:r w:rsidRPr="006F3BDD">
              <w:rPr>
                <w:b w:val="0"/>
                <w:bCs w:val="0"/>
                <w:webHidden/>
              </w:rPr>
              <w:fldChar w:fldCharType="separate"/>
            </w:r>
            <w:r w:rsidR="003A689A">
              <w:rPr>
                <w:b w:val="0"/>
                <w:bCs w:val="0"/>
                <w:webHidden/>
              </w:rPr>
              <w:t>13</w:t>
            </w:r>
            <w:r w:rsidRPr="006F3BDD">
              <w:rPr>
                <w:b w:val="0"/>
                <w:bCs w:val="0"/>
                <w:webHidden/>
              </w:rPr>
              <w:fldChar w:fldCharType="end"/>
            </w:r>
          </w:hyperlink>
        </w:p>
        <w:p w14:paraId="0B660392" w14:textId="5A36AE2B" w:rsidR="006F3BDD" w:rsidRPr="006F3BDD" w:rsidRDefault="006F3BDD">
          <w:pPr>
            <w:pStyle w:val="31"/>
            <w:rPr>
              <w:rFonts w:asciiTheme="minorHAnsi" w:hAnsiTheme="minorHAnsi" w:cstheme="minorBidi"/>
              <w:b w:val="0"/>
              <w:bCs w:val="0"/>
              <w:kern w:val="2"/>
              <w14:ligatures w14:val="standardContextual"/>
            </w:rPr>
          </w:pPr>
          <w:hyperlink w:anchor="_Toc160475394" w:history="1">
            <w:r w:rsidRPr="006F3BDD">
              <w:rPr>
                <w:rStyle w:val="ab"/>
                <w:b w:val="0"/>
                <w:bCs w:val="0"/>
              </w:rPr>
              <w:t>2.3. Гидрологическая характеристика. Обеспеченность поверхностными водами</w:t>
            </w:r>
            <w:r w:rsidRPr="006F3BDD">
              <w:rPr>
                <w:b w:val="0"/>
                <w:bCs w:val="0"/>
                <w:webHidden/>
              </w:rPr>
              <w:tab/>
            </w:r>
            <w:r w:rsidRPr="006F3BDD">
              <w:rPr>
                <w:b w:val="0"/>
                <w:bCs w:val="0"/>
                <w:webHidden/>
              </w:rPr>
              <w:fldChar w:fldCharType="begin"/>
            </w:r>
            <w:r w:rsidRPr="006F3BDD">
              <w:rPr>
                <w:b w:val="0"/>
                <w:bCs w:val="0"/>
                <w:webHidden/>
              </w:rPr>
              <w:instrText xml:space="preserve"> PAGEREF _Toc160475394 \h </w:instrText>
            </w:r>
            <w:r w:rsidRPr="006F3BDD">
              <w:rPr>
                <w:b w:val="0"/>
                <w:bCs w:val="0"/>
                <w:webHidden/>
              </w:rPr>
            </w:r>
            <w:r w:rsidRPr="006F3BDD">
              <w:rPr>
                <w:b w:val="0"/>
                <w:bCs w:val="0"/>
                <w:webHidden/>
              </w:rPr>
              <w:fldChar w:fldCharType="separate"/>
            </w:r>
            <w:r w:rsidR="003A689A">
              <w:rPr>
                <w:b w:val="0"/>
                <w:bCs w:val="0"/>
                <w:webHidden/>
              </w:rPr>
              <w:t>13</w:t>
            </w:r>
            <w:r w:rsidRPr="006F3BDD">
              <w:rPr>
                <w:b w:val="0"/>
                <w:bCs w:val="0"/>
                <w:webHidden/>
              </w:rPr>
              <w:fldChar w:fldCharType="end"/>
            </w:r>
          </w:hyperlink>
        </w:p>
        <w:p w14:paraId="63A3B999" w14:textId="5708969C" w:rsidR="006F3BDD" w:rsidRPr="006F3BDD" w:rsidRDefault="006F3BDD">
          <w:pPr>
            <w:pStyle w:val="31"/>
            <w:rPr>
              <w:rFonts w:asciiTheme="minorHAnsi" w:hAnsiTheme="minorHAnsi" w:cstheme="minorBidi"/>
              <w:b w:val="0"/>
              <w:bCs w:val="0"/>
              <w:kern w:val="2"/>
              <w14:ligatures w14:val="standardContextual"/>
            </w:rPr>
          </w:pPr>
          <w:hyperlink w:anchor="_Toc160475395" w:history="1">
            <w:r w:rsidRPr="006F3BDD">
              <w:rPr>
                <w:rStyle w:val="ab"/>
                <w:b w:val="0"/>
                <w:bCs w:val="0"/>
              </w:rPr>
              <w:t>2.4. Почвенный покров и растительность</w:t>
            </w:r>
            <w:r w:rsidRPr="006F3BDD">
              <w:rPr>
                <w:b w:val="0"/>
                <w:bCs w:val="0"/>
                <w:webHidden/>
              </w:rPr>
              <w:tab/>
            </w:r>
            <w:r w:rsidRPr="006F3BDD">
              <w:rPr>
                <w:b w:val="0"/>
                <w:bCs w:val="0"/>
                <w:webHidden/>
              </w:rPr>
              <w:fldChar w:fldCharType="begin"/>
            </w:r>
            <w:r w:rsidRPr="006F3BDD">
              <w:rPr>
                <w:b w:val="0"/>
                <w:bCs w:val="0"/>
                <w:webHidden/>
              </w:rPr>
              <w:instrText xml:space="preserve"> PAGEREF _Toc160475395 \h </w:instrText>
            </w:r>
            <w:r w:rsidRPr="006F3BDD">
              <w:rPr>
                <w:b w:val="0"/>
                <w:bCs w:val="0"/>
                <w:webHidden/>
              </w:rPr>
            </w:r>
            <w:r w:rsidRPr="006F3BDD">
              <w:rPr>
                <w:b w:val="0"/>
                <w:bCs w:val="0"/>
                <w:webHidden/>
              </w:rPr>
              <w:fldChar w:fldCharType="separate"/>
            </w:r>
            <w:r w:rsidR="003A689A">
              <w:rPr>
                <w:b w:val="0"/>
                <w:bCs w:val="0"/>
                <w:webHidden/>
              </w:rPr>
              <w:t>14</w:t>
            </w:r>
            <w:r w:rsidRPr="006F3BDD">
              <w:rPr>
                <w:b w:val="0"/>
                <w:bCs w:val="0"/>
                <w:webHidden/>
              </w:rPr>
              <w:fldChar w:fldCharType="end"/>
            </w:r>
          </w:hyperlink>
        </w:p>
        <w:p w14:paraId="1B142050" w14:textId="72271FCE" w:rsidR="006F3BDD" w:rsidRPr="006F3BDD" w:rsidRDefault="006F3BDD">
          <w:pPr>
            <w:pStyle w:val="31"/>
            <w:rPr>
              <w:rFonts w:asciiTheme="minorHAnsi" w:hAnsiTheme="minorHAnsi" w:cstheme="minorBidi"/>
              <w:b w:val="0"/>
              <w:bCs w:val="0"/>
              <w:kern w:val="2"/>
              <w14:ligatures w14:val="standardContextual"/>
            </w:rPr>
          </w:pPr>
          <w:hyperlink w:anchor="_Toc160475396" w:history="1">
            <w:r w:rsidRPr="006F3BDD">
              <w:rPr>
                <w:rStyle w:val="ab"/>
                <w:b w:val="0"/>
                <w:bCs w:val="0"/>
              </w:rPr>
              <w:t>2.5. Минерально-сырьевые ресурсы</w:t>
            </w:r>
            <w:r w:rsidRPr="006F3BDD">
              <w:rPr>
                <w:b w:val="0"/>
                <w:bCs w:val="0"/>
                <w:webHidden/>
              </w:rPr>
              <w:tab/>
            </w:r>
            <w:r w:rsidRPr="006F3BDD">
              <w:rPr>
                <w:b w:val="0"/>
                <w:bCs w:val="0"/>
                <w:webHidden/>
              </w:rPr>
              <w:fldChar w:fldCharType="begin"/>
            </w:r>
            <w:r w:rsidRPr="006F3BDD">
              <w:rPr>
                <w:b w:val="0"/>
                <w:bCs w:val="0"/>
                <w:webHidden/>
              </w:rPr>
              <w:instrText xml:space="preserve"> PAGEREF _Toc160475396 \h </w:instrText>
            </w:r>
            <w:r w:rsidRPr="006F3BDD">
              <w:rPr>
                <w:b w:val="0"/>
                <w:bCs w:val="0"/>
                <w:webHidden/>
              </w:rPr>
            </w:r>
            <w:r w:rsidRPr="006F3BDD">
              <w:rPr>
                <w:b w:val="0"/>
                <w:bCs w:val="0"/>
                <w:webHidden/>
              </w:rPr>
              <w:fldChar w:fldCharType="separate"/>
            </w:r>
            <w:r w:rsidR="003A689A">
              <w:rPr>
                <w:b w:val="0"/>
                <w:bCs w:val="0"/>
                <w:webHidden/>
              </w:rPr>
              <w:t>15</w:t>
            </w:r>
            <w:r w:rsidRPr="006F3BDD">
              <w:rPr>
                <w:b w:val="0"/>
                <w:bCs w:val="0"/>
                <w:webHidden/>
              </w:rPr>
              <w:fldChar w:fldCharType="end"/>
            </w:r>
          </w:hyperlink>
        </w:p>
        <w:p w14:paraId="6E286EF5" w14:textId="201D321B" w:rsidR="006F3BDD" w:rsidRPr="006F3BDD" w:rsidRDefault="006F3BDD">
          <w:pPr>
            <w:pStyle w:val="31"/>
            <w:rPr>
              <w:rFonts w:asciiTheme="minorHAnsi" w:hAnsiTheme="minorHAnsi" w:cstheme="minorBidi"/>
              <w:b w:val="0"/>
              <w:bCs w:val="0"/>
              <w:kern w:val="2"/>
              <w14:ligatures w14:val="standardContextual"/>
            </w:rPr>
          </w:pPr>
          <w:hyperlink w:anchor="_Toc160475397" w:history="1">
            <w:r w:rsidRPr="006F3BDD">
              <w:rPr>
                <w:rStyle w:val="ab"/>
                <w:b w:val="0"/>
                <w:bCs w:val="0"/>
              </w:rPr>
              <w:t>2.6. Лесной фонд</w:t>
            </w:r>
            <w:r w:rsidRPr="006F3BDD">
              <w:rPr>
                <w:b w:val="0"/>
                <w:bCs w:val="0"/>
                <w:webHidden/>
              </w:rPr>
              <w:tab/>
            </w:r>
            <w:r w:rsidRPr="006F3BDD">
              <w:rPr>
                <w:b w:val="0"/>
                <w:bCs w:val="0"/>
                <w:webHidden/>
              </w:rPr>
              <w:fldChar w:fldCharType="begin"/>
            </w:r>
            <w:r w:rsidRPr="006F3BDD">
              <w:rPr>
                <w:b w:val="0"/>
                <w:bCs w:val="0"/>
                <w:webHidden/>
              </w:rPr>
              <w:instrText xml:space="preserve"> PAGEREF _Toc160475397 \h </w:instrText>
            </w:r>
            <w:r w:rsidRPr="006F3BDD">
              <w:rPr>
                <w:b w:val="0"/>
                <w:bCs w:val="0"/>
                <w:webHidden/>
              </w:rPr>
            </w:r>
            <w:r w:rsidRPr="006F3BDD">
              <w:rPr>
                <w:b w:val="0"/>
                <w:bCs w:val="0"/>
                <w:webHidden/>
              </w:rPr>
              <w:fldChar w:fldCharType="separate"/>
            </w:r>
            <w:r w:rsidR="003A689A">
              <w:rPr>
                <w:b w:val="0"/>
                <w:bCs w:val="0"/>
                <w:webHidden/>
              </w:rPr>
              <w:t>16</w:t>
            </w:r>
            <w:r w:rsidRPr="006F3BDD">
              <w:rPr>
                <w:b w:val="0"/>
                <w:bCs w:val="0"/>
                <w:webHidden/>
              </w:rPr>
              <w:fldChar w:fldCharType="end"/>
            </w:r>
          </w:hyperlink>
        </w:p>
        <w:p w14:paraId="20359B4D" w14:textId="03B5D525" w:rsidR="006F3BDD" w:rsidRPr="006F3BDD" w:rsidRDefault="006F3BDD">
          <w:pPr>
            <w:pStyle w:val="31"/>
            <w:rPr>
              <w:rFonts w:asciiTheme="minorHAnsi" w:hAnsiTheme="minorHAnsi" w:cstheme="minorBidi"/>
              <w:b w:val="0"/>
              <w:bCs w:val="0"/>
              <w:kern w:val="2"/>
              <w14:ligatures w14:val="standardContextual"/>
            </w:rPr>
          </w:pPr>
          <w:hyperlink w:anchor="_Toc160475398" w:history="1">
            <w:r w:rsidRPr="006F3BDD">
              <w:rPr>
                <w:rStyle w:val="ab"/>
                <w:b w:val="0"/>
                <w:bCs w:val="0"/>
              </w:rPr>
              <w:t xml:space="preserve">2.7. Оценка инженерно-геологических, строительно-климатических и почвенных условий </w:t>
            </w:r>
            <w:r w:rsidR="00501BBB">
              <w:rPr>
                <w:rStyle w:val="ab"/>
                <w:b w:val="0"/>
                <w:bCs w:val="0"/>
              </w:rPr>
              <w:t>Солодчинского</w:t>
            </w:r>
            <w:r w:rsidRPr="006F3BDD">
              <w:rPr>
                <w:rStyle w:val="ab"/>
                <w:b w:val="0"/>
                <w:bCs w:val="0"/>
              </w:rPr>
              <w:t xml:space="preserve"> сельского поселения</w:t>
            </w:r>
            <w:r w:rsidRPr="006F3BDD">
              <w:rPr>
                <w:b w:val="0"/>
                <w:bCs w:val="0"/>
                <w:webHidden/>
              </w:rPr>
              <w:tab/>
            </w:r>
            <w:r w:rsidRPr="006F3BDD">
              <w:rPr>
                <w:b w:val="0"/>
                <w:bCs w:val="0"/>
                <w:webHidden/>
              </w:rPr>
              <w:fldChar w:fldCharType="begin"/>
            </w:r>
            <w:r w:rsidRPr="006F3BDD">
              <w:rPr>
                <w:b w:val="0"/>
                <w:bCs w:val="0"/>
                <w:webHidden/>
              </w:rPr>
              <w:instrText xml:space="preserve"> PAGEREF _Toc160475398 \h </w:instrText>
            </w:r>
            <w:r w:rsidRPr="006F3BDD">
              <w:rPr>
                <w:b w:val="0"/>
                <w:bCs w:val="0"/>
                <w:webHidden/>
              </w:rPr>
            </w:r>
            <w:r w:rsidRPr="006F3BDD">
              <w:rPr>
                <w:b w:val="0"/>
                <w:bCs w:val="0"/>
                <w:webHidden/>
              </w:rPr>
              <w:fldChar w:fldCharType="separate"/>
            </w:r>
            <w:r w:rsidR="003A689A">
              <w:rPr>
                <w:b w:val="0"/>
                <w:bCs w:val="0"/>
                <w:webHidden/>
              </w:rPr>
              <w:t>16</w:t>
            </w:r>
            <w:r w:rsidRPr="006F3BDD">
              <w:rPr>
                <w:b w:val="0"/>
                <w:bCs w:val="0"/>
                <w:webHidden/>
              </w:rPr>
              <w:fldChar w:fldCharType="end"/>
            </w:r>
          </w:hyperlink>
        </w:p>
        <w:p w14:paraId="43939AD6" w14:textId="3B6E107F" w:rsidR="006F3BDD" w:rsidRPr="006F3BDD" w:rsidRDefault="006F3BDD">
          <w:pPr>
            <w:pStyle w:val="31"/>
            <w:rPr>
              <w:rFonts w:asciiTheme="minorHAnsi" w:hAnsiTheme="minorHAnsi" w:cstheme="minorBidi"/>
              <w:b w:val="0"/>
              <w:bCs w:val="0"/>
              <w:kern w:val="2"/>
              <w14:ligatures w14:val="standardContextual"/>
            </w:rPr>
          </w:pPr>
          <w:hyperlink w:anchor="_Toc160475399" w:history="1">
            <w:r w:rsidRPr="006F3BDD">
              <w:rPr>
                <w:rStyle w:val="ab"/>
                <w:b w:val="0"/>
                <w:bCs w:val="0"/>
              </w:rPr>
              <w:t xml:space="preserve">2.8. Оценка природно-ресурсного потенциала в части градостроительного развития территории </w:t>
            </w:r>
            <w:r w:rsidR="00501BBB">
              <w:rPr>
                <w:rStyle w:val="ab"/>
                <w:b w:val="0"/>
                <w:bCs w:val="0"/>
              </w:rPr>
              <w:t>Солодчинского</w:t>
            </w:r>
            <w:r w:rsidRPr="006F3BDD">
              <w:rPr>
                <w:rStyle w:val="ab"/>
                <w:b w:val="0"/>
                <w:bCs w:val="0"/>
              </w:rPr>
              <w:t xml:space="preserve"> сельского поселения</w:t>
            </w:r>
            <w:r w:rsidRPr="006F3BDD">
              <w:rPr>
                <w:b w:val="0"/>
                <w:bCs w:val="0"/>
                <w:webHidden/>
              </w:rPr>
              <w:tab/>
            </w:r>
            <w:r w:rsidRPr="006F3BDD">
              <w:rPr>
                <w:b w:val="0"/>
                <w:bCs w:val="0"/>
                <w:webHidden/>
              </w:rPr>
              <w:fldChar w:fldCharType="begin"/>
            </w:r>
            <w:r w:rsidRPr="006F3BDD">
              <w:rPr>
                <w:b w:val="0"/>
                <w:bCs w:val="0"/>
                <w:webHidden/>
              </w:rPr>
              <w:instrText xml:space="preserve"> PAGEREF _Toc160475399 \h </w:instrText>
            </w:r>
            <w:r w:rsidRPr="006F3BDD">
              <w:rPr>
                <w:b w:val="0"/>
                <w:bCs w:val="0"/>
                <w:webHidden/>
              </w:rPr>
            </w:r>
            <w:r w:rsidRPr="006F3BDD">
              <w:rPr>
                <w:b w:val="0"/>
                <w:bCs w:val="0"/>
                <w:webHidden/>
              </w:rPr>
              <w:fldChar w:fldCharType="separate"/>
            </w:r>
            <w:r w:rsidR="003A689A">
              <w:rPr>
                <w:b w:val="0"/>
                <w:bCs w:val="0"/>
                <w:webHidden/>
              </w:rPr>
              <w:t>16</w:t>
            </w:r>
            <w:r w:rsidRPr="006F3BDD">
              <w:rPr>
                <w:b w:val="0"/>
                <w:bCs w:val="0"/>
                <w:webHidden/>
              </w:rPr>
              <w:fldChar w:fldCharType="end"/>
            </w:r>
          </w:hyperlink>
        </w:p>
        <w:p w14:paraId="10A7D09F" w14:textId="0D088E41" w:rsidR="006F3BDD" w:rsidRPr="006F3BDD" w:rsidRDefault="006F3BDD">
          <w:pPr>
            <w:pStyle w:val="23"/>
            <w:tabs>
              <w:tab w:val="right" w:leader="dot" w:pos="9345"/>
            </w:tabs>
            <w:rPr>
              <w:rFonts w:cstheme="minorBidi"/>
              <w:noProof/>
              <w:kern w:val="2"/>
              <w14:ligatures w14:val="standardContextual"/>
            </w:rPr>
          </w:pPr>
          <w:hyperlink w:anchor="_Toc160475400" w:history="1">
            <w:r w:rsidRPr="006F3BDD">
              <w:rPr>
                <w:rStyle w:val="ab"/>
                <w:rFonts w:ascii="Times New Roman" w:hAnsi="Times New Roman"/>
                <w:noProof/>
              </w:rPr>
              <w:t>ГЛАВА 3. ЭКОЛОГИЧЕСКОЕ СОСТОЯНИЕ ТЕРРИТОРИИ. ЗОНЫ С ОСОБЫМИ УСЛОВИЯМИ ИСПОЛЬЗОВАНИЯ ТЕРРИТОРИИ</w:t>
            </w:r>
            <w:r w:rsidRPr="006F3BDD">
              <w:rPr>
                <w:noProof/>
                <w:webHidden/>
              </w:rPr>
              <w:tab/>
            </w:r>
            <w:r w:rsidRPr="006F3BDD">
              <w:rPr>
                <w:noProof/>
                <w:webHidden/>
              </w:rPr>
              <w:fldChar w:fldCharType="begin"/>
            </w:r>
            <w:r w:rsidRPr="006F3BDD">
              <w:rPr>
                <w:noProof/>
                <w:webHidden/>
              </w:rPr>
              <w:instrText xml:space="preserve"> PAGEREF _Toc160475400 \h </w:instrText>
            </w:r>
            <w:r w:rsidRPr="006F3BDD">
              <w:rPr>
                <w:noProof/>
                <w:webHidden/>
              </w:rPr>
            </w:r>
            <w:r w:rsidRPr="006F3BDD">
              <w:rPr>
                <w:noProof/>
                <w:webHidden/>
              </w:rPr>
              <w:fldChar w:fldCharType="separate"/>
            </w:r>
            <w:r w:rsidR="003A689A">
              <w:rPr>
                <w:noProof/>
                <w:webHidden/>
              </w:rPr>
              <w:t>18</w:t>
            </w:r>
            <w:r w:rsidRPr="006F3BDD">
              <w:rPr>
                <w:noProof/>
                <w:webHidden/>
              </w:rPr>
              <w:fldChar w:fldCharType="end"/>
            </w:r>
          </w:hyperlink>
        </w:p>
        <w:p w14:paraId="10FB252D" w14:textId="456290D6" w:rsidR="006F3BDD" w:rsidRPr="006F3BDD" w:rsidRDefault="006F3BDD">
          <w:pPr>
            <w:pStyle w:val="31"/>
            <w:rPr>
              <w:rFonts w:asciiTheme="minorHAnsi" w:hAnsiTheme="minorHAnsi" w:cstheme="minorBidi"/>
              <w:b w:val="0"/>
              <w:bCs w:val="0"/>
              <w:kern w:val="2"/>
              <w14:ligatures w14:val="standardContextual"/>
            </w:rPr>
          </w:pPr>
          <w:hyperlink w:anchor="_Toc160475401" w:history="1">
            <w:r w:rsidRPr="006F3BDD">
              <w:rPr>
                <w:rStyle w:val="ab"/>
                <w:b w:val="0"/>
                <w:bCs w:val="0"/>
              </w:rPr>
              <w:t>3.1 Экологическое состояние территории</w:t>
            </w:r>
            <w:r w:rsidRPr="006F3BDD">
              <w:rPr>
                <w:b w:val="0"/>
                <w:bCs w:val="0"/>
                <w:webHidden/>
              </w:rPr>
              <w:tab/>
            </w:r>
            <w:r w:rsidRPr="006F3BDD">
              <w:rPr>
                <w:b w:val="0"/>
                <w:bCs w:val="0"/>
                <w:webHidden/>
              </w:rPr>
              <w:fldChar w:fldCharType="begin"/>
            </w:r>
            <w:r w:rsidRPr="006F3BDD">
              <w:rPr>
                <w:b w:val="0"/>
                <w:bCs w:val="0"/>
                <w:webHidden/>
              </w:rPr>
              <w:instrText xml:space="preserve"> PAGEREF _Toc160475401 \h </w:instrText>
            </w:r>
            <w:r w:rsidRPr="006F3BDD">
              <w:rPr>
                <w:b w:val="0"/>
                <w:bCs w:val="0"/>
                <w:webHidden/>
              </w:rPr>
            </w:r>
            <w:r w:rsidRPr="006F3BDD">
              <w:rPr>
                <w:b w:val="0"/>
                <w:bCs w:val="0"/>
                <w:webHidden/>
              </w:rPr>
              <w:fldChar w:fldCharType="separate"/>
            </w:r>
            <w:r w:rsidR="003A689A">
              <w:rPr>
                <w:b w:val="0"/>
                <w:bCs w:val="0"/>
                <w:webHidden/>
              </w:rPr>
              <w:t>18</w:t>
            </w:r>
            <w:r w:rsidRPr="006F3BDD">
              <w:rPr>
                <w:b w:val="0"/>
                <w:bCs w:val="0"/>
                <w:webHidden/>
              </w:rPr>
              <w:fldChar w:fldCharType="end"/>
            </w:r>
          </w:hyperlink>
        </w:p>
        <w:p w14:paraId="0DCDF8C8" w14:textId="56DDF436" w:rsidR="006F3BDD" w:rsidRPr="006F3BDD" w:rsidRDefault="006F3BDD">
          <w:pPr>
            <w:pStyle w:val="31"/>
            <w:rPr>
              <w:rFonts w:asciiTheme="minorHAnsi" w:hAnsiTheme="minorHAnsi" w:cstheme="minorBidi"/>
              <w:b w:val="0"/>
              <w:bCs w:val="0"/>
              <w:kern w:val="2"/>
              <w14:ligatures w14:val="standardContextual"/>
            </w:rPr>
          </w:pPr>
          <w:hyperlink w:anchor="_Toc160475402" w:history="1">
            <w:r w:rsidRPr="006F3BDD">
              <w:rPr>
                <w:rStyle w:val="ab"/>
                <w:b w:val="0"/>
                <w:bCs w:val="0"/>
              </w:rPr>
              <w:t>3.2 Санитарная очистка территории</w:t>
            </w:r>
            <w:r w:rsidRPr="006F3BDD">
              <w:rPr>
                <w:b w:val="0"/>
                <w:bCs w:val="0"/>
                <w:webHidden/>
              </w:rPr>
              <w:tab/>
            </w:r>
            <w:r w:rsidRPr="006F3BDD">
              <w:rPr>
                <w:b w:val="0"/>
                <w:bCs w:val="0"/>
                <w:webHidden/>
              </w:rPr>
              <w:fldChar w:fldCharType="begin"/>
            </w:r>
            <w:r w:rsidRPr="006F3BDD">
              <w:rPr>
                <w:b w:val="0"/>
                <w:bCs w:val="0"/>
                <w:webHidden/>
              </w:rPr>
              <w:instrText xml:space="preserve"> PAGEREF _Toc160475402 \h </w:instrText>
            </w:r>
            <w:r w:rsidRPr="006F3BDD">
              <w:rPr>
                <w:b w:val="0"/>
                <w:bCs w:val="0"/>
                <w:webHidden/>
              </w:rPr>
            </w:r>
            <w:r w:rsidRPr="006F3BDD">
              <w:rPr>
                <w:b w:val="0"/>
                <w:bCs w:val="0"/>
                <w:webHidden/>
              </w:rPr>
              <w:fldChar w:fldCharType="separate"/>
            </w:r>
            <w:r w:rsidR="003A689A">
              <w:rPr>
                <w:b w:val="0"/>
                <w:bCs w:val="0"/>
                <w:webHidden/>
              </w:rPr>
              <w:t>19</w:t>
            </w:r>
            <w:r w:rsidRPr="006F3BDD">
              <w:rPr>
                <w:b w:val="0"/>
                <w:bCs w:val="0"/>
                <w:webHidden/>
              </w:rPr>
              <w:fldChar w:fldCharType="end"/>
            </w:r>
          </w:hyperlink>
        </w:p>
        <w:p w14:paraId="31CDC46F" w14:textId="2A75805A" w:rsidR="006F3BDD" w:rsidRPr="006F3BDD" w:rsidRDefault="006F3BDD">
          <w:pPr>
            <w:pStyle w:val="31"/>
            <w:rPr>
              <w:rFonts w:asciiTheme="minorHAnsi" w:hAnsiTheme="minorHAnsi" w:cstheme="minorBidi"/>
              <w:b w:val="0"/>
              <w:bCs w:val="0"/>
              <w:kern w:val="2"/>
              <w14:ligatures w14:val="standardContextual"/>
            </w:rPr>
          </w:pPr>
          <w:hyperlink w:anchor="_Toc160475403" w:history="1">
            <w:r w:rsidRPr="006F3BDD">
              <w:rPr>
                <w:rStyle w:val="ab"/>
                <w:b w:val="0"/>
                <w:bCs w:val="0"/>
              </w:rPr>
              <w:t>3.3 Зоны с особыми условиями использования территории</w:t>
            </w:r>
            <w:r w:rsidRPr="006F3BDD">
              <w:rPr>
                <w:b w:val="0"/>
                <w:bCs w:val="0"/>
                <w:webHidden/>
              </w:rPr>
              <w:tab/>
            </w:r>
            <w:r w:rsidRPr="006F3BDD">
              <w:rPr>
                <w:b w:val="0"/>
                <w:bCs w:val="0"/>
                <w:webHidden/>
              </w:rPr>
              <w:fldChar w:fldCharType="begin"/>
            </w:r>
            <w:r w:rsidRPr="006F3BDD">
              <w:rPr>
                <w:b w:val="0"/>
                <w:bCs w:val="0"/>
                <w:webHidden/>
              </w:rPr>
              <w:instrText xml:space="preserve"> PAGEREF _Toc160475403 \h </w:instrText>
            </w:r>
            <w:r w:rsidRPr="006F3BDD">
              <w:rPr>
                <w:b w:val="0"/>
                <w:bCs w:val="0"/>
                <w:webHidden/>
              </w:rPr>
            </w:r>
            <w:r w:rsidRPr="006F3BDD">
              <w:rPr>
                <w:b w:val="0"/>
                <w:bCs w:val="0"/>
                <w:webHidden/>
              </w:rPr>
              <w:fldChar w:fldCharType="separate"/>
            </w:r>
            <w:r w:rsidR="003A689A">
              <w:rPr>
                <w:b w:val="0"/>
                <w:bCs w:val="0"/>
                <w:webHidden/>
              </w:rPr>
              <w:t>19</w:t>
            </w:r>
            <w:r w:rsidRPr="006F3BDD">
              <w:rPr>
                <w:b w:val="0"/>
                <w:bCs w:val="0"/>
                <w:webHidden/>
              </w:rPr>
              <w:fldChar w:fldCharType="end"/>
            </w:r>
          </w:hyperlink>
        </w:p>
        <w:p w14:paraId="3DF59D82" w14:textId="6E1C06C6" w:rsidR="006F3BDD" w:rsidRPr="006F3BDD" w:rsidRDefault="006F3BDD">
          <w:pPr>
            <w:pStyle w:val="23"/>
            <w:tabs>
              <w:tab w:val="right" w:leader="dot" w:pos="9345"/>
            </w:tabs>
            <w:rPr>
              <w:rFonts w:cstheme="minorBidi"/>
              <w:noProof/>
              <w:kern w:val="2"/>
              <w14:ligatures w14:val="standardContextual"/>
            </w:rPr>
          </w:pPr>
          <w:hyperlink w:anchor="_Toc160475404" w:history="1">
            <w:r w:rsidRPr="006F3BDD">
              <w:rPr>
                <w:rStyle w:val="ab"/>
                <w:rFonts w:ascii="Times New Roman" w:hAnsi="Times New Roman"/>
                <w:noProof/>
              </w:rPr>
              <w:t>ГЛАВА 4. ДЕМОГРАФИЧЕСКИЕ ТЕНДЕНЦИИ. ПРОГНОЗ ЧИСЛЕННОСТИ НАСЕЛЕНИЯ</w:t>
            </w:r>
            <w:r w:rsidRPr="006F3BDD">
              <w:rPr>
                <w:noProof/>
                <w:webHidden/>
              </w:rPr>
              <w:tab/>
            </w:r>
            <w:r w:rsidRPr="006F3BDD">
              <w:rPr>
                <w:noProof/>
                <w:webHidden/>
              </w:rPr>
              <w:fldChar w:fldCharType="begin"/>
            </w:r>
            <w:r w:rsidRPr="006F3BDD">
              <w:rPr>
                <w:noProof/>
                <w:webHidden/>
              </w:rPr>
              <w:instrText xml:space="preserve"> PAGEREF _Toc160475404 \h </w:instrText>
            </w:r>
            <w:r w:rsidRPr="006F3BDD">
              <w:rPr>
                <w:noProof/>
                <w:webHidden/>
              </w:rPr>
            </w:r>
            <w:r w:rsidRPr="006F3BDD">
              <w:rPr>
                <w:noProof/>
                <w:webHidden/>
              </w:rPr>
              <w:fldChar w:fldCharType="separate"/>
            </w:r>
            <w:r w:rsidR="003A689A">
              <w:rPr>
                <w:noProof/>
                <w:webHidden/>
              </w:rPr>
              <w:t>39</w:t>
            </w:r>
            <w:r w:rsidRPr="006F3BDD">
              <w:rPr>
                <w:noProof/>
                <w:webHidden/>
              </w:rPr>
              <w:fldChar w:fldCharType="end"/>
            </w:r>
          </w:hyperlink>
        </w:p>
        <w:p w14:paraId="12A84D23" w14:textId="6989CA23" w:rsidR="006F3BDD" w:rsidRPr="006F3BDD" w:rsidRDefault="006F3BDD">
          <w:pPr>
            <w:pStyle w:val="31"/>
            <w:rPr>
              <w:rFonts w:asciiTheme="minorHAnsi" w:hAnsiTheme="minorHAnsi" w:cstheme="minorBidi"/>
              <w:b w:val="0"/>
              <w:bCs w:val="0"/>
              <w:kern w:val="2"/>
              <w14:ligatures w14:val="standardContextual"/>
            </w:rPr>
          </w:pPr>
          <w:hyperlink w:anchor="_Toc160475405" w:history="1">
            <w:r w:rsidRPr="006F3BDD">
              <w:rPr>
                <w:rStyle w:val="ab"/>
                <w:b w:val="0"/>
                <w:bCs w:val="0"/>
              </w:rPr>
              <w:t>4.1 Существующая демографическая ситуация</w:t>
            </w:r>
            <w:r w:rsidRPr="006F3BDD">
              <w:rPr>
                <w:b w:val="0"/>
                <w:bCs w:val="0"/>
                <w:webHidden/>
              </w:rPr>
              <w:tab/>
            </w:r>
            <w:r w:rsidRPr="006F3BDD">
              <w:rPr>
                <w:b w:val="0"/>
                <w:bCs w:val="0"/>
                <w:webHidden/>
              </w:rPr>
              <w:fldChar w:fldCharType="begin"/>
            </w:r>
            <w:r w:rsidRPr="006F3BDD">
              <w:rPr>
                <w:b w:val="0"/>
                <w:bCs w:val="0"/>
                <w:webHidden/>
              </w:rPr>
              <w:instrText xml:space="preserve"> PAGEREF _Toc160475405 \h </w:instrText>
            </w:r>
            <w:r w:rsidRPr="006F3BDD">
              <w:rPr>
                <w:b w:val="0"/>
                <w:bCs w:val="0"/>
                <w:webHidden/>
              </w:rPr>
            </w:r>
            <w:r w:rsidRPr="006F3BDD">
              <w:rPr>
                <w:b w:val="0"/>
                <w:bCs w:val="0"/>
                <w:webHidden/>
              </w:rPr>
              <w:fldChar w:fldCharType="separate"/>
            </w:r>
            <w:r w:rsidR="003A689A">
              <w:rPr>
                <w:b w:val="0"/>
                <w:bCs w:val="0"/>
                <w:webHidden/>
              </w:rPr>
              <w:t>39</w:t>
            </w:r>
            <w:r w:rsidRPr="006F3BDD">
              <w:rPr>
                <w:b w:val="0"/>
                <w:bCs w:val="0"/>
                <w:webHidden/>
              </w:rPr>
              <w:fldChar w:fldCharType="end"/>
            </w:r>
          </w:hyperlink>
        </w:p>
        <w:p w14:paraId="5DA3E113" w14:textId="6FF4EFF8" w:rsidR="006F3BDD" w:rsidRPr="006F3BDD" w:rsidRDefault="006F3BDD">
          <w:pPr>
            <w:pStyle w:val="31"/>
            <w:rPr>
              <w:rFonts w:asciiTheme="minorHAnsi" w:hAnsiTheme="minorHAnsi" w:cstheme="minorBidi"/>
              <w:b w:val="0"/>
              <w:bCs w:val="0"/>
              <w:kern w:val="2"/>
              <w14:ligatures w14:val="standardContextual"/>
            </w:rPr>
          </w:pPr>
          <w:hyperlink w:anchor="_Toc160475406" w:history="1">
            <w:r w:rsidRPr="006F3BDD">
              <w:rPr>
                <w:rStyle w:val="ab"/>
                <w:b w:val="0"/>
                <w:bCs w:val="0"/>
              </w:rPr>
              <w:t>4.2 Рынок труда и перспективы его развития</w:t>
            </w:r>
            <w:r w:rsidRPr="006F3BDD">
              <w:rPr>
                <w:b w:val="0"/>
                <w:bCs w:val="0"/>
                <w:webHidden/>
              </w:rPr>
              <w:tab/>
            </w:r>
            <w:r w:rsidRPr="006F3BDD">
              <w:rPr>
                <w:b w:val="0"/>
                <w:bCs w:val="0"/>
                <w:webHidden/>
              </w:rPr>
              <w:fldChar w:fldCharType="begin"/>
            </w:r>
            <w:r w:rsidRPr="006F3BDD">
              <w:rPr>
                <w:b w:val="0"/>
                <w:bCs w:val="0"/>
                <w:webHidden/>
              </w:rPr>
              <w:instrText xml:space="preserve"> PAGEREF _Toc160475406 \h </w:instrText>
            </w:r>
            <w:r w:rsidRPr="006F3BDD">
              <w:rPr>
                <w:b w:val="0"/>
                <w:bCs w:val="0"/>
                <w:webHidden/>
              </w:rPr>
            </w:r>
            <w:r w:rsidRPr="006F3BDD">
              <w:rPr>
                <w:b w:val="0"/>
                <w:bCs w:val="0"/>
                <w:webHidden/>
              </w:rPr>
              <w:fldChar w:fldCharType="separate"/>
            </w:r>
            <w:r w:rsidR="003A689A">
              <w:rPr>
                <w:b w:val="0"/>
                <w:bCs w:val="0"/>
                <w:webHidden/>
              </w:rPr>
              <w:t>39</w:t>
            </w:r>
            <w:r w:rsidRPr="006F3BDD">
              <w:rPr>
                <w:b w:val="0"/>
                <w:bCs w:val="0"/>
                <w:webHidden/>
              </w:rPr>
              <w:fldChar w:fldCharType="end"/>
            </w:r>
          </w:hyperlink>
        </w:p>
        <w:p w14:paraId="72FE79EE" w14:textId="776AAB27" w:rsidR="006F3BDD" w:rsidRPr="006F3BDD" w:rsidRDefault="006F3BDD">
          <w:pPr>
            <w:pStyle w:val="31"/>
            <w:rPr>
              <w:rFonts w:asciiTheme="minorHAnsi" w:hAnsiTheme="minorHAnsi" w:cstheme="minorBidi"/>
              <w:b w:val="0"/>
              <w:bCs w:val="0"/>
              <w:kern w:val="2"/>
              <w14:ligatures w14:val="standardContextual"/>
            </w:rPr>
          </w:pPr>
          <w:hyperlink w:anchor="_Toc160475407" w:history="1">
            <w:r w:rsidRPr="006F3BDD">
              <w:rPr>
                <w:rStyle w:val="ab"/>
                <w:b w:val="0"/>
                <w:bCs w:val="0"/>
              </w:rPr>
              <w:t>4.3 Демографический прогноз</w:t>
            </w:r>
            <w:r w:rsidRPr="006F3BDD">
              <w:rPr>
                <w:b w:val="0"/>
                <w:bCs w:val="0"/>
                <w:webHidden/>
              </w:rPr>
              <w:tab/>
            </w:r>
            <w:r w:rsidRPr="006F3BDD">
              <w:rPr>
                <w:b w:val="0"/>
                <w:bCs w:val="0"/>
                <w:webHidden/>
              </w:rPr>
              <w:fldChar w:fldCharType="begin"/>
            </w:r>
            <w:r w:rsidRPr="006F3BDD">
              <w:rPr>
                <w:b w:val="0"/>
                <w:bCs w:val="0"/>
                <w:webHidden/>
              </w:rPr>
              <w:instrText xml:space="preserve"> PAGEREF _Toc160475407 \h </w:instrText>
            </w:r>
            <w:r w:rsidRPr="006F3BDD">
              <w:rPr>
                <w:b w:val="0"/>
                <w:bCs w:val="0"/>
                <w:webHidden/>
              </w:rPr>
            </w:r>
            <w:r w:rsidRPr="006F3BDD">
              <w:rPr>
                <w:b w:val="0"/>
                <w:bCs w:val="0"/>
                <w:webHidden/>
              </w:rPr>
              <w:fldChar w:fldCharType="separate"/>
            </w:r>
            <w:r w:rsidR="003A689A">
              <w:rPr>
                <w:b w:val="0"/>
                <w:bCs w:val="0"/>
                <w:webHidden/>
              </w:rPr>
              <w:t>40</w:t>
            </w:r>
            <w:r w:rsidRPr="006F3BDD">
              <w:rPr>
                <w:b w:val="0"/>
                <w:bCs w:val="0"/>
                <w:webHidden/>
              </w:rPr>
              <w:fldChar w:fldCharType="end"/>
            </w:r>
          </w:hyperlink>
        </w:p>
        <w:p w14:paraId="27988C1C" w14:textId="5686D7E0" w:rsidR="006F3BDD" w:rsidRPr="006F3BDD" w:rsidRDefault="006F3BDD">
          <w:pPr>
            <w:pStyle w:val="23"/>
            <w:tabs>
              <w:tab w:val="right" w:leader="dot" w:pos="9345"/>
            </w:tabs>
            <w:rPr>
              <w:rFonts w:cstheme="minorBidi"/>
              <w:noProof/>
              <w:kern w:val="2"/>
              <w14:ligatures w14:val="standardContextual"/>
            </w:rPr>
          </w:pPr>
          <w:hyperlink w:anchor="_Toc160475408" w:history="1">
            <w:r w:rsidRPr="006F3BDD">
              <w:rPr>
                <w:rStyle w:val="ab"/>
                <w:rFonts w:ascii="Times New Roman" w:hAnsi="Times New Roman"/>
                <w:noProof/>
              </w:rPr>
              <w:t>ГЛАВА 5. ЖИЛИЩНЫЙ ФОНД</w:t>
            </w:r>
            <w:r w:rsidRPr="006F3BDD">
              <w:rPr>
                <w:noProof/>
                <w:webHidden/>
              </w:rPr>
              <w:tab/>
            </w:r>
            <w:r w:rsidRPr="006F3BDD">
              <w:rPr>
                <w:noProof/>
                <w:webHidden/>
              </w:rPr>
              <w:fldChar w:fldCharType="begin"/>
            </w:r>
            <w:r w:rsidRPr="006F3BDD">
              <w:rPr>
                <w:noProof/>
                <w:webHidden/>
              </w:rPr>
              <w:instrText xml:space="preserve"> PAGEREF _Toc160475408 \h </w:instrText>
            </w:r>
            <w:r w:rsidRPr="006F3BDD">
              <w:rPr>
                <w:noProof/>
                <w:webHidden/>
              </w:rPr>
            </w:r>
            <w:r w:rsidRPr="006F3BDD">
              <w:rPr>
                <w:noProof/>
                <w:webHidden/>
              </w:rPr>
              <w:fldChar w:fldCharType="separate"/>
            </w:r>
            <w:r w:rsidR="003A689A">
              <w:rPr>
                <w:noProof/>
                <w:webHidden/>
              </w:rPr>
              <w:t>45</w:t>
            </w:r>
            <w:r w:rsidRPr="006F3BDD">
              <w:rPr>
                <w:noProof/>
                <w:webHidden/>
              </w:rPr>
              <w:fldChar w:fldCharType="end"/>
            </w:r>
          </w:hyperlink>
        </w:p>
        <w:p w14:paraId="2243D056" w14:textId="4390679C" w:rsidR="006F3BDD" w:rsidRPr="006F3BDD" w:rsidRDefault="006F3BDD">
          <w:pPr>
            <w:pStyle w:val="31"/>
            <w:rPr>
              <w:rFonts w:asciiTheme="minorHAnsi" w:hAnsiTheme="minorHAnsi" w:cstheme="minorBidi"/>
              <w:b w:val="0"/>
              <w:bCs w:val="0"/>
              <w:kern w:val="2"/>
              <w14:ligatures w14:val="standardContextual"/>
            </w:rPr>
          </w:pPr>
          <w:hyperlink w:anchor="_Toc160475409" w:history="1">
            <w:r w:rsidRPr="006F3BDD">
              <w:rPr>
                <w:rStyle w:val="ab"/>
                <w:b w:val="0"/>
                <w:bCs w:val="0"/>
              </w:rPr>
              <w:t>5.1 Существующее состояние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_Toc160475409 \h </w:instrText>
            </w:r>
            <w:r w:rsidRPr="006F3BDD">
              <w:rPr>
                <w:b w:val="0"/>
                <w:bCs w:val="0"/>
                <w:webHidden/>
              </w:rPr>
            </w:r>
            <w:r w:rsidRPr="006F3BDD">
              <w:rPr>
                <w:b w:val="0"/>
                <w:bCs w:val="0"/>
                <w:webHidden/>
              </w:rPr>
              <w:fldChar w:fldCharType="separate"/>
            </w:r>
            <w:r w:rsidR="003A689A">
              <w:rPr>
                <w:b w:val="0"/>
                <w:bCs w:val="0"/>
                <w:webHidden/>
              </w:rPr>
              <w:t>45</w:t>
            </w:r>
            <w:r w:rsidRPr="006F3BDD">
              <w:rPr>
                <w:b w:val="0"/>
                <w:bCs w:val="0"/>
                <w:webHidden/>
              </w:rPr>
              <w:fldChar w:fldCharType="end"/>
            </w:r>
          </w:hyperlink>
        </w:p>
        <w:p w14:paraId="1E9C35A2" w14:textId="5ACFB30F" w:rsidR="006F3BDD" w:rsidRPr="006F3BDD" w:rsidRDefault="006F3BDD">
          <w:pPr>
            <w:pStyle w:val="31"/>
            <w:rPr>
              <w:rFonts w:asciiTheme="minorHAnsi" w:hAnsiTheme="minorHAnsi" w:cstheme="minorBidi"/>
              <w:b w:val="0"/>
              <w:bCs w:val="0"/>
              <w:kern w:val="2"/>
              <w14:ligatures w14:val="standardContextual"/>
            </w:rPr>
          </w:pPr>
          <w:hyperlink w:anchor="_Toc160475410" w:history="1">
            <w:r w:rsidRPr="006F3BDD">
              <w:rPr>
                <w:rStyle w:val="ab"/>
                <w:b w:val="0"/>
                <w:bCs w:val="0"/>
              </w:rPr>
              <w:t>5.2 Развитие жилищного строительства</w:t>
            </w:r>
            <w:r w:rsidRPr="006F3BDD">
              <w:rPr>
                <w:b w:val="0"/>
                <w:bCs w:val="0"/>
                <w:webHidden/>
              </w:rPr>
              <w:tab/>
            </w:r>
            <w:r w:rsidRPr="006F3BDD">
              <w:rPr>
                <w:b w:val="0"/>
                <w:bCs w:val="0"/>
                <w:webHidden/>
              </w:rPr>
              <w:fldChar w:fldCharType="begin"/>
            </w:r>
            <w:r w:rsidRPr="006F3BDD">
              <w:rPr>
                <w:b w:val="0"/>
                <w:bCs w:val="0"/>
                <w:webHidden/>
              </w:rPr>
              <w:instrText xml:space="preserve"> PAGEREF _Toc160475410 \h </w:instrText>
            </w:r>
            <w:r w:rsidRPr="006F3BDD">
              <w:rPr>
                <w:b w:val="0"/>
                <w:bCs w:val="0"/>
                <w:webHidden/>
              </w:rPr>
            </w:r>
            <w:r w:rsidRPr="006F3BDD">
              <w:rPr>
                <w:b w:val="0"/>
                <w:bCs w:val="0"/>
                <w:webHidden/>
              </w:rPr>
              <w:fldChar w:fldCharType="separate"/>
            </w:r>
            <w:r w:rsidR="003A689A">
              <w:rPr>
                <w:b w:val="0"/>
                <w:bCs w:val="0"/>
                <w:webHidden/>
              </w:rPr>
              <w:t>46</w:t>
            </w:r>
            <w:r w:rsidRPr="006F3BDD">
              <w:rPr>
                <w:b w:val="0"/>
                <w:bCs w:val="0"/>
                <w:webHidden/>
              </w:rPr>
              <w:fldChar w:fldCharType="end"/>
            </w:r>
          </w:hyperlink>
        </w:p>
        <w:p w14:paraId="69C238C7" w14:textId="628C7A20" w:rsidR="006F3BDD" w:rsidRPr="006F3BDD" w:rsidRDefault="006F3BDD">
          <w:pPr>
            <w:pStyle w:val="23"/>
            <w:tabs>
              <w:tab w:val="right" w:leader="dot" w:pos="9345"/>
            </w:tabs>
            <w:rPr>
              <w:rFonts w:cstheme="minorBidi"/>
              <w:noProof/>
              <w:kern w:val="2"/>
              <w14:ligatures w14:val="standardContextual"/>
            </w:rPr>
          </w:pPr>
          <w:hyperlink w:anchor="_Toc160475411" w:history="1">
            <w:r w:rsidRPr="006F3BDD">
              <w:rPr>
                <w:rStyle w:val="ab"/>
                <w:rFonts w:ascii="Times New Roman" w:hAnsi="Times New Roman"/>
                <w:noProof/>
              </w:rPr>
              <w:t>ГЛАВА 6. СОЦИАЛЬНАЯ ИНФРАСТРУКТУРА</w:t>
            </w:r>
            <w:r w:rsidRPr="006F3BDD">
              <w:rPr>
                <w:noProof/>
                <w:webHidden/>
              </w:rPr>
              <w:tab/>
            </w:r>
            <w:r w:rsidRPr="006F3BDD">
              <w:rPr>
                <w:noProof/>
                <w:webHidden/>
              </w:rPr>
              <w:fldChar w:fldCharType="begin"/>
            </w:r>
            <w:r w:rsidRPr="006F3BDD">
              <w:rPr>
                <w:noProof/>
                <w:webHidden/>
              </w:rPr>
              <w:instrText xml:space="preserve"> PAGEREF _Toc160475411 \h </w:instrText>
            </w:r>
            <w:r w:rsidRPr="006F3BDD">
              <w:rPr>
                <w:noProof/>
                <w:webHidden/>
              </w:rPr>
            </w:r>
            <w:r w:rsidRPr="006F3BDD">
              <w:rPr>
                <w:noProof/>
                <w:webHidden/>
              </w:rPr>
              <w:fldChar w:fldCharType="separate"/>
            </w:r>
            <w:r w:rsidR="003A689A">
              <w:rPr>
                <w:noProof/>
                <w:webHidden/>
              </w:rPr>
              <w:t>47</w:t>
            </w:r>
            <w:r w:rsidRPr="006F3BDD">
              <w:rPr>
                <w:noProof/>
                <w:webHidden/>
              </w:rPr>
              <w:fldChar w:fldCharType="end"/>
            </w:r>
          </w:hyperlink>
        </w:p>
        <w:p w14:paraId="5B091B95" w14:textId="2DD605B6" w:rsidR="006F3BDD" w:rsidRPr="006F3BDD" w:rsidRDefault="006F3BDD">
          <w:pPr>
            <w:pStyle w:val="31"/>
            <w:rPr>
              <w:rFonts w:asciiTheme="minorHAnsi" w:hAnsiTheme="minorHAnsi" w:cstheme="minorBidi"/>
              <w:b w:val="0"/>
              <w:bCs w:val="0"/>
              <w:kern w:val="2"/>
              <w14:ligatures w14:val="standardContextual"/>
            </w:rPr>
          </w:pPr>
          <w:hyperlink w:anchor="_Toc160475412" w:history="1">
            <w:r w:rsidRPr="006F3BDD">
              <w:rPr>
                <w:rStyle w:val="ab"/>
                <w:b w:val="0"/>
                <w:bCs w:val="0"/>
              </w:rPr>
              <w:t>6.1 Расчет обеспеченности учреждениями обслуживания</w:t>
            </w:r>
            <w:r w:rsidRPr="006F3BDD">
              <w:rPr>
                <w:b w:val="0"/>
                <w:bCs w:val="0"/>
                <w:webHidden/>
              </w:rPr>
              <w:tab/>
            </w:r>
            <w:r w:rsidRPr="006F3BDD">
              <w:rPr>
                <w:b w:val="0"/>
                <w:bCs w:val="0"/>
                <w:webHidden/>
              </w:rPr>
              <w:fldChar w:fldCharType="begin"/>
            </w:r>
            <w:r w:rsidRPr="006F3BDD">
              <w:rPr>
                <w:b w:val="0"/>
                <w:bCs w:val="0"/>
                <w:webHidden/>
              </w:rPr>
              <w:instrText xml:space="preserve"> PAGEREF _Toc160475412 \h </w:instrText>
            </w:r>
            <w:r w:rsidRPr="006F3BDD">
              <w:rPr>
                <w:b w:val="0"/>
                <w:bCs w:val="0"/>
                <w:webHidden/>
              </w:rPr>
            </w:r>
            <w:r w:rsidRPr="006F3BDD">
              <w:rPr>
                <w:b w:val="0"/>
                <w:bCs w:val="0"/>
                <w:webHidden/>
              </w:rPr>
              <w:fldChar w:fldCharType="separate"/>
            </w:r>
            <w:r w:rsidR="003A689A">
              <w:rPr>
                <w:b w:val="0"/>
                <w:bCs w:val="0"/>
                <w:webHidden/>
              </w:rPr>
              <w:t>47</w:t>
            </w:r>
            <w:r w:rsidRPr="006F3BDD">
              <w:rPr>
                <w:b w:val="0"/>
                <w:bCs w:val="0"/>
                <w:webHidden/>
              </w:rPr>
              <w:fldChar w:fldCharType="end"/>
            </w:r>
          </w:hyperlink>
        </w:p>
        <w:p w14:paraId="0774158C" w14:textId="24A15521" w:rsidR="006F3BDD" w:rsidRPr="006F3BDD" w:rsidRDefault="006F3BDD">
          <w:pPr>
            <w:pStyle w:val="31"/>
            <w:rPr>
              <w:rFonts w:asciiTheme="minorHAnsi" w:hAnsiTheme="minorHAnsi" w:cstheme="minorBidi"/>
              <w:b w:val="0"/>
              <w:bCs w:val="0"/>
              <w:kern w:val="2"/>
              <w14:ligatures w14:val="standardContextual"/>
            </w:rPr>
          </w:pPr>
          <w:hyperlink w:anchor="_Toc160475413" w:history="1">
            <w:r w:rsidRPr="006F3BDD">
              <w:rPr>
                <w:rStyle w:val="ab"/>
                <w:b w:val="0"/>
                <w:bCs w:val="0"/>
              </w:rPr>
              <w:t>6.2 Современное состояние. Проблемы развития</w:t>
            </w:r>
            <w:r w:rsidRPr="006F3BDD">
              <w:rPr>
                <w:b w:val="0"/>
                <w:bCs w:val="0"/>
                <w:webHidden/>
              </w:rPr>
              <w:tab/>
            </w:r>
            <w:r w:rsidRPr="006F3BDD">
              <w:rPr>
                <w:b w:val="0"/>
                <w:bCs w:val="0"/>
                <w:webHidden/>
              </w:rPr>
              <w:fldChar w:fldCharType="begin"/>
            </w:r>
            <w:r w:rsidRPr="006F3BDD">
              <w:rPr>
                <w:b w:val="0"/>
                <w:bCs w:val="0"/>
                <w:webHidden/>
              </w:rPr>
              <w:instrText xml:space="preserve"> PAGEREF _Toc160475413 \h </w:instrText>
            </w:r>
            <w:r w:rsidRPr="006F3BDD">
              <w:rPr>
                <w:b w:val="0"/>
                <w:bCs w:val="0"/>
                <w:webHidden/>
              </w:rPr>
            </w:r>
            <w:r w:rsidRPr="006F3BDD">
              <w:rPr>
                <w:b w:val="0"/>
                <w:bCs w:val="0"/>
                <w:webHidden/>
              </w:rPr>
              <w:fldChar w:fldCharType="separate"/>
            </w:r>
            <w:r w:rsidR="003A689A">
              <w:rPr>
                <w:b w:val="0"/>
                <w:bCs w:val="0"/>
                <w:webHidden/>
              </w:rPr>
              <w:t>47</w:t>
            </w:r>
            <w:r w:rsidRPr="006F3BDD">
              <w:rPr>
                <w:b w:val="0"/>
                <w:bCs w:val="0"/>
                <w:webHidden/>
              </w:rPr>
              <w:fldChar w:fldCharType="end"/>
            </w:r>
          </w:hyperlink>
        </w:p>
        <w:p w14:paraId="0B6B5D5A" w14:textId="5C046BC6" w:rsidR="006F3BDD" w:rsidRPr="006F3BDD" w:rsidRDefault="006F3BDD">
          <w:pPr>
            <w:pStyle w:val="31"/>
            <w:rPr>
              <w:rFonts w:asciiTheme="minorHAnsi" w:hAnsiTheme="minorHAnsi" w:cstheme="minorBidi"/>
              <w:b w:val="0"/>
              <w:bCs w:val="0"/>
              <w:kern w:val="2"/>
              <w14:ligatures w14:val="standardContextual"/>
            </w:rPr>
          </w:pPr>
          <w:hyperlink w:anchor="_Toc160475414" w:history="1">
            <w:r w:rsidRPr="006F3BDD">
              <w:rPr>
                <w:rStyle w:val="ab"/>
                <w:b w:val="0"/>
                <w:bCs w:val="0"/>
              </w:rPr>
              <w:t xml:space="preserve">6.3 Система социального и культурно-досугового обслуживания </w:t>
            </w:r>
            <w:r w:rsidR="00501BBB">
              <w:rPr>
                <w:rStyle w:val="ab"/>
                <w:b w:val="0"/>
                <w:bCs w:val="0"/>
              </w:rPr>
              <w:t>Солодчинского</w:t>
            </w:r>
            <w:r w:rsidRPr="006F3BDD">
              <w:rPr>
                <w:rStyle w:val="ab"/>
                <w:b w:val="0"/>
                <w:bCs w:val="0"/>
              </w:rPr>
              <w:t xml:space="preserve"> сельского поселения</w:t>
            </w:r>
            <w:r w:rsidRPr="006F3BDD">
              <w:rPr>
                <w:b w:val="0"/>
                <w:bCs w:val="0"/>
                <w:webHidden/>
              </w:rPr>
              <w:tab/>
            </w:r>
            <w:r w:rsidRPr="006F3BDD">
              <w:rPr>
                <w:b w:val="0"/>
                <w:bCs w:val="0"/>
                <w:webHidden/>
              </w:rPr>
              <w:fldChar w:fldCharType="begin"/>
            </w:r>
            <w:r w:rsidRPr="006F3BDD">
              <w:rPr>
                <w:b w:val="0"/>
                <w:bCs w:val="0"/>
                <w:webHidden/>
              </w:rPr>
              <w:instrText xml:space="preserve"> PAGEREF _Toc160475414 \h </w:instrText>
            </w:r>
            <w:r w:rsidRPr="006F3BDD">
              <w:rPr>
                <w:b w:val="0"/>
                <w:bCs w:val="0"/>
                <w:webHidden/>
              </w:rPr>
            </w:r>
            <w:r w:rsidRPr="006F3BDD">
              <w:rPr>
                <w:b w:val="0"/>
                <w:bCs w:val="0"/>
                <w:webHidden/>
              </w:rPr>
              <w:fldChar w:fldCharType="separate"/>
            </w:r>
            <w:r w:rsidR="003A689A">
              <w:rPr>
                <w:b w:val="0"/>
                <w:bCs w:val="0"/>
                <w:webHidden/>
              </w:rPr>
              <w:t>49</w:t>
            </w:r>
            <w:r w:rsidRPr="006F3BDD">
              <w:rPr>
                <w:b w:val="0"/>
                <w:bCs w:val="0"/>
                <w:webHidden/>
              </w:rPr>
              <w:fldChar w:fldCharType="end"/>
            </w:r>
          </w:hyperlink>
        </w:p>
        <w:p w14:paraId="30E8EFBB" w14:textId="25947468" w:rsidR="006F3BDD" w:rsidRPr="006F3BDD" w:rsidRDefault="006F3BDD">
          <w:pPr>
            <w:pStyle w:val="31"/>
            <w:rPr>
              <w:rFonts w:asciiTheme="minorHAnsi" w:hAnsiTheme="minorHAnsi" w:cstheme="minorBidi"/>
              <w:b w:val="0"/>
              <w:bCs w:val="0"/>
              <w:kern w:val="2"/>
              <w14:ligatures w14:val="standardContextual"/>
            </w:rPr>
          </w:pPr>
          <w:hyperlink w:anchor="_Toc160475415" w:history="1">
            <w:r w:rsidRPr="006F3BDD">
              <w:rPr>
                <w:rStyle w:val="ab"/>
                <w:b w:val="0"/>
                <w:bCs w:val="0"/>
              </w:rPr>
              <w:t>6.3.1 Образование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_Toc160475415 \h </w:instrText>
            </w:r>
            <w:r w:rsidRPr="006F3BDD">
              <w:rPr>
                <w:b w:val="0"/>
                <w:bCs w:val="0"/>
                <w:webHidden/>
              </w:rPr>
            </w:r>
            <w:r w:rsidRPr="006F3BDD">
              <w:rPr>
                <w:b w:val="0"/>
                <w:bCs w:val="0"/>
                <w:webHidden/>
              </w:rPr>
              <w:fldChar w:fldCharType="separate"/>
            </w:r>
            <w:r w:rsidR="003A689A">
              <w:rPr>
                <w:b w:val="0"/>
                <w:bCs w:val="0"/>
                <w:webHidden/>
              </w:rPr>
              <w:t>49</w:t>
            </w:r>
            <w:r w:rsidRPr="006F3BDD">
              <w:rPr>
                <w:b w:val="0"/>
                <w:bCs w:val="0"/>
                <w:webHidden/>
              </w:rPr>
              <w:fldChar w:fldCharType="end"/>
            </w:r>
          </w:hyperlink>
        </w:p>
        <w:p w14:paraId="7341AEF3" w14:textId="50EFF16C" w:rsidR="006F3BDD" w:rsidRPr="006F3BDD" w:rsidRDefault="006F3BDD">
          <w:pPr>
            <w:pStyle w:val="31"/>
            <w:rPr>
              <w:rFonts w:asciiTheme="minorHAnsi" w:hAnsiTheme="minorHAnsi" w:cstheme="minorBidi"/>
              <w:b w:val="0"/>
              <w:bCs w:val="0"/>
              <w:kern w:val="2"/>
              <w14:ligatures w14:val="standardContextual"/>
            </w:rPr>
          </w:pPr>
          <w:hyperlink w:anchor="_Toc160475416" w:history="1">
            <w:r w:rsidRPr="006F3BDD">
              <w:rPr>
                <w:rStyle w:val="ab"/>
                <w:b w:val="0"/>
                <w:bCs w:val="0"/>
              </w:rPr>
              <w:t>6.3.2 Физическая культура и спорт</w:t>
            </w:r>
            <w:r w:rsidRPr="006F3BDD">
              <w:rPr>
                <w:b w:val="0"/>
                <w:bCs w:val="0"/>
                <w:webHidden/>
              </w:rPr>
              <w:tab/>
            </w:r>
            <w:r w:rsidRPr="006F3BDD">
              <w:rPr>
                <w:b w:val="0"/>
                <w:bCs w:val="0"/>
                <w:webHidden/>
              </w:rPr>
              <w:fldChar w:fldCharType="begin"/>
            </w:r>
            <w:r w:rsidRPr="006F3BDD">
              <w:rPr>
                <w:b w:val="0"/>
                <w:bCs w:val="0"/>
                <w:webHidden/>
              </w:rPr>
              <w:instrText xml:space="preserve"> PAGEREF _Toc160475416 \h </w:instrText>
            </w:r>
            <w:r w:rsidRPr="006F3BDD">
              <w:rPr>
                <w:b w:val="0"/>
                <w:bCs w:val="0"/>
                <w:webHidden/>
              </w:rPr>
            </w:r>
            <w:r w:rsidRPr="006F3BDD">
              <w:rPr>
                <w:b w:val="0"/>
                <w:bCs w:val="0"/>
                <w:webHidden/>
              </w:rPr>
              <w:fldChar w:fldCharType="separate"/>
            </w:r>
            <w:r w:rsidR="003A689A">
              <w:rPr>
                <w:b w:val="0"/>
                <w:bCs w:val="0"/>
                <w:webHidden/>
              </w:rPr>
              <w:t>49</w:t>
            </w:r>
            <w:r w:rsidRPr="006F3BDD">
              <w:rPr>
                <w:b w:val="0"/>
                <w:bCs w:val="0"/>
                <w:webHidden/>
              </w:rPr>
              <w:fldChar w:fldCharType="end"/>
            </w:r>
          </w:hyperlink>
        </w:p>
        <w:p w14:paraId="39E18E33" w14:textId="4299BBB7" w:rsidR="006F3BDD" w:rsidRPr="006F3BDD" w:rsidRDefault="006F3BDD">
          <w:pPr>
            <w:pStyle w:val="31"/>
            <w:rPr>
              <w:rFonts w:asciiTheme="minorHAnsi" w:hAnsiTheme="minorHAnsi" w:cstheme="minorBidi"/>
              <w:b w:val="0"/>
              <w:bCs w:val="0"/>
              <w:kern w:val="2"/>
              <w14:ligatures w14:val="standardContextual"/>
            </w:rPr>
          </w:pPr>
          <w:hyperlink w:anchor="_Toc160475417" w:history="1">
            <w:r w:rsidRPr="006F3BDD">
              <w:rPr>
                <w:rStyle w:val="ab"/>
                <w:b w:val="0"/>
                <w:bCs w:val="0"/>
              </w:rPr>
              <w:t>6.3.3 Учреждения культуры и искусства</w:t>
            </w:r>
            <w:r w:rsidRPr="006F3BDD">
              <w:rPr>
                <w:b w:val="0"/>
                <w:bCs w:val="0"/>
                <w:webHidden/>
              </w:rPr>
              <w:tab/>
            </w:r>
            <w:r w:rsidRPr="006F3BDD">
              <w:rPr>
                <w:b w:val="0"/>
                <w:bCs w:val="0"/>
                <w:webHidden/>
              </w:rPr>
              <w:fldChar w:fldCharType="begin"/>
            </w:r>
            <w:r w:rsidRPr="006F3BDD">
              <w:rPr>
                <w:b w:val="0"/>
                <w:bCs w:val="0"/>
                <w:webHidden/>
              </w:rPr>
              <w:instrText xml:space="preserve"> PAGEREF _Toc160475417 \h </w:instrText>
            </w:r>
            <w:r w:rsidRPr="006F3BDD">
              <w:rPr>
                <w:b w:val="0"/>
                <w:bCs w:val="0"/>
                <w:webHidden/>
              </w:rPr>
            </w:r>
            <w:r w:rsidRPr="006F3BDD">
              <w:rPr>
                <w:b w:val="0"/>
                <w:bCs w:val="0"/>
                <w:webHidden/>
              </w:rPr>
              <w:fldChar w:fldCharType="separate"/>
            </w:r>
            <w:r w:rsidR="003A689A">
              <w:rPr>
                <w:b w:val="0"/>
                <w:bCs w:val="0"/>
                <w:webHidden/>
              </w:rPr>
              <w:t>50</w:t>
            </w:r>
            <w:r w:rsidRPr="006F3BDD">
              <w:rPr>
                <w:b w:val="0"/>
                <w:bCs w:val="0"/>
                <w:webHidden/>
              </w:rPr>
              <w:fldChar w:fldCharType="end"/>
            </w:r>
          </w:hyperlink>
        </w:p>
        <w:p w14:paraId="1D18FFFD" w14:textId="413AA3F6" w:rsidR="006F3BDD" w:rsidRPr="006F3BDD" w:rsidRDefault="006F3BDD">
          <w:pPr>
            <w:pStyle w:val="31"/>
            <w:rPr>
              <w:rFonts w:asciiTheme="minorHAnsi" w:hAnsiTheme="minorHAnsi" w:cstheme="minorBidi"/>
              <w:b w:val="0"/>
              <w:bCs w:val="0"/>
              <w:kern w:val="2"/>
              <w14:ligatures w14:val="standardContextual"/>
            </w:rPr>
          </w:pPr>
          <w:hyperlink w:anchor="_Toc160475418" w:history="1">
            <w:r w:rsidRPr="006F3BDD">
              <w:rPr>
                <w:rStyle w:val="ab"/>
                <w:b w:val="0"/>
                <w:bCs w:val="0"/>
              </w:rPr>
              <w:t>6.3.4 Учреждения здравоохранения</w:t>
            </w:r>
            <w:r w:rsidRPr="006F3BDD">
              <w:rPr>
                <w:b w:val="0"/>
                <w:bCs w:val="0"/>
                <w:webHidden/>
              </w:rPr>
              <w:tab/>
            </w:r>
            <w:r w:rsidRPr="006F3BDD">
              <w:rPr>
                <w:b w:val="0"/>
                <w:bCs w:val="0"/>
                <w:webHidden/>
              </w:rPr>
              <w:fldChar w:fldCharType="begin"/>
            </w:r>
            <w:r w:rsidRPr="006F3BDD">
              <w:rPr>
                <w:b w:val="0"/>
                <w:bCs w:val="0"/>
                <w:webHidden/>
              </w:rPr>
              <w:instrText xml:space="preserve"> PAGEREF _Toc160475418 \h </w:instrText>
            </w:r>
            <w:r w:rsidRPr="006F3BDD">
              <w:rPr>
                <w:b w:val="0"/>
                <w:bCs w:val="0"/>
                <w:webHidden/>
              </w:rPr>
            </w:r>
            <w:r w:rsidRPr="006F3BDD">
              <w:rPr>
                <w:b w:val="0"/>
                <w:bCs w:val="0"/>
                <w:webHidden/>
              </w:rPr>
              <w:fldChar w:fldCharType="separate"/>
            </w:r>
            <w:r w:rsidR="003A689A">
              <w:rPr>
                <w:b w:val="0"/>
                <w:bCs w:val="0"/>
                <w:webHidden/>
              </w:rPr>
              <w:t>51</w:t>
            </w:r>
            <w:r w:rsidRPr="006F3BDD">
              <w:rPr>
                <w:b w:val="0"/>
                <w:bCs w:val="0"/>
                <w:webHidden/>
              </w:rPr>
              <w:fldChar w:fldCharType="end"/>
            </w:r>
          </w:hyperlink>
        </w:p>
        <w:p w14:paraId="63214EFF" w14:textId="7CF12A70" w:rsidR="006F3BDD" w:rsidRPr="006F3BDD" w:rsidRDefault="006F3BDD">
          <w:pPr>
            <w:pStyle w:val="31"/>
            <w:rPr>
              <w:rFonts w:asciiTheme="minorHAnsi" w:hAnsiTheme="minorHAnsi" w:cstheme="minorBidi"/>
              <w:b w:val="0"/>
              <w:bCs w:val="0"/>
              <w:kern w:val="2"/>
              <w14:ligatures w14:val="standardContextual"/>
            </w:rPr>
          </w:pPr>
          <w:hyperlink w:anchor="_Toc160475419" w:history="1">
            <w:r w:rsidRPr="006F3BDD">
              <w:rPr>
                <w:rStyle w:val="ab"/>
                <w:b w:val="0"/>
                <w:bCs w:val="0"/>
              </w:rPr>
              <w:t>6.4 Потребительский рынок</w:t>
            </w:r>
            <w:r w:rsidRPr="006F3BDD">
              <w:rPr>
                <w:b w:val="0"/>
                <w:bCs w:val="0"/>
                <w:webHidden/>
              </w:rPr>
              <w:tab/>
            </w:r>
            <w:r w:rsidRPr="006F3BDD">
              <w:rPr>
                <w:b w:val="0"/>
                <w:bCs w:val="0"/>
                <w:webHidden/>
              </w:rPr>
              <w:fldChar w:fldCharType="begin"/>
            </w:r>
            <w:r w:rsidRPr="006F3BDD">
              <w:rPr>
                <w:b w:val="0"/>
                <w:bCs w:val="0"/>
                <w:webHidden/>
              </w:rPr>
              <w:instrText xml:space="preserve"> PAGEREF _Toc160475419 \h </w:instrText>
            </w:r>
            <w:r w:rsidRPr="006F3BDD">
              <w:rPr>
                <w:b w:val="0"/>
                <w:bCs w:val="0"/>
                <w:webHidden/>
              </w:rPr>
            </w:r>
            <w:r w:rsidRPr="006F3BDD">
              <w:rPr>
                <w:b w:val="0"/>
                <w:bCs w:val="0"/>
                <w:webHidden/>
              </w:rPr>
              <w:fldChar w:fldCharType="separate"/>
            </w:r>
            <w:r w:rsidR="003A689A">
              <w:rPr>
                <w:b w:val="0"/>
                <w:bCs w:val="0"/>
                <w:webHidden/>
              </w:rPr>
              <w:t>52</w:t>
            </w:r>
            <w:r w:rsidRPr="006F3BDD">
              <w:rPr>
                <w:b w:val="0"/>
                <w:bCs w:val="0"/>
                <w:webHidden/>
              </w:rPr>
              <w:fldChar w:fldCharType="end"/>
            </w:r>
          </w:hyperlink>
        </w:p>
        <w:p w14:paraId="0FE06E6C" w14:textId="5BCD7859" w:rsidR="006F3BDD" w:rsidRPr="006F3BDD" w:rsidRDefault="006F3BDD">
          <w:pPr>
            <w:pStyle w:val="31"/>
            <w:rPr>
              <w:rFonts w:asciiTheme="minorHAnsi" w:hAnsiTheme="minorHAnsi" w:cstheme="minorBidi"/>
              <w:b w:val="0"/>
              <w:bCs w:val="0"/>
              <w:kern w:val="2"/>
              <w14:ligatures w14:val="standardContextual"/>
            </w:rPr>
          </w:pPr>
          <w:hyperlink w:anchor="_Toc160475420" w:history="1">
            <w:r w:rsidRPr="006F3BDD">
              <w:rPr>
                <w:rStyle w:val="ab"/>
                <w:b w:val="0"/>
                <w:bCs w:val="0"/>
              </w:rPr>
              <w:t>6.5 Обеспечение ритуального обслуживания</w:t>
            </w:r>
            <w:r w:rsidRPr="006F3BDD">
              <w:rPr>
                <w:b w:val="0"/>
                <w:bCs w:val="0"/>
                <w:webHidden/>
              </w:rPr>
              <w:tab/>
            </w:r>
            <w:r w:rsidRPr="006F3BDD">
              <w:rPr>
                <w:b w:val="0"/>
                <w:bCs w:val="0"/>
                <w:webHidden/>
              </w:rPr>
              <w:fldChar w:fldCharType="begin"/>
            </w:r>
            <w:r w:rsidRPr="006F3BDD">
              <w:rPr>
                <w:b w:val="0"/>
                <w:bCs w:val="0"/>
                <w:webHidden/>
              </w:rPr>
              <w:instrText xml:space="preserve"> PAGEREF _Toc160475420 \h </w:instrText>
            </w:r>
            <w:r w:rsidRPr="006F3BDD">
              <w:rPr>
                <w:b w:val="0"/>
                <w:bCs w:val="0"/>
                <w:webHidden/>
              </w:rPr>
            </w:r>
            <w:r w:rsidRPr="006F3BDD">
              <w:rPr>
                <w:b w:val="0"/>
                <w:bCs w:val="0"/>
                <w:webHidden/>
              </w:rPr>
              <w:fldChar w:fldCharType="separate"/>
            </w:r>
            <w:r w:rsidR="003A689A">
              <w:rPr>
                <w:b w:val="0"/>
                <w:bCs w:val="0"/>
                <w:webHidden/>
              </w:rPr>
              <w:t>53</w:t>
            </w:r>
            <w:r w:rsidRPr="006F3BDD">
              <w:rPr>
                <w:b w:val="0"/>
                <w:bCs w:val="0"/>
                <w:webHidden/>
              </w:rPr>
              <w:fldChar w:fldCharType="end"/>
            </w:r>
          </w:hyperlink>
        </w:p>
        <w:p w14:paraId="2FF8DA49" w14:textId="254BAA07" w:rsidR="006F3BDD" w:rsidRPr="006F3BDD" w:rsidRDefault="006F3BDD">
          <w:pPr>
            <w:pStyle w:val="23"/>
            <w:tabs>
              <w:tab w:val="right" w:leader="dot" w:pos="9345"/>
            </w:tabs>
            <w:rPr>
              <w:rFonts w:cstheme="minorBidi"/>
              <w:noProof/>
              <w:kern w:val="2"/>
              <w14:ligatures w14:val="standardContextual"/>
            </w:rPr>
          </w:pPr>
          <w:hyperlink w:anchor="_Toc160475421" w:history="1">
            <w:r w:rsidRPr="006F3BDD">
              <w:rPr>
                <w:rStyle w:val="ab"/>
                <w:rFonts w:ascii="Times New Roman" w:hAnsi="Times New Roman"/>
                <w:noProof/>
              </w:rPr>
              <w:t>ГЛАВА 7. ПРОИЗВОДСТВЕННАЯ СФЕРА</w:t>
            </w:r>
            <w:r w:rsidRPr="006F3BDD">
              <w:rPr>
                <w:noProof/>
                <w:webHidden/>
              </w:rPr>
              <w:tab/>
            </w:r>
            <w:r w:rsidRPr="006F3BDD">
              <w:rPr>
                <w:noProof/>
                <w:webHidden/>
              </w:rPr>
              <w:fldChar w:fldCharType="begin"/>
            </w:r>
            <w:r w:rsidRPr="006F3BDD">
              <w:rPr>
                <w:noProof/>
                <w:webHidden/>
              </w:rPr>
              <w:instrText xml:space="preserve"> PAGEREF _Toc160475421 \h </w:instrText>
            </w:r>
            <w:r w:rsidRPr="006F3BDD">
              <w:rPr>
                <w:noProof/>
                <w:webHidden/>
              </w:rPr>
            </w:r>
            <w:r w:rsidRPr="006F3BDD">
              <w:rPr>
                <w:noProof/>
                <w:webHidden/>
              </w:rPr>
              <w:fldChar w:fldCharType="separate"/>
            </w:r>
            <w:r w:rsidR="003A689A">
              <w:rPr>
                <w:noProof/>
                <w:webHidden/>
              </w:rPr>
              <w:t>54</w:t>
            </w:r>
            <w:r w:rsidRPr="006F3BDD">
              <w:rPr>
                <w:noProof/>
                <w:webHidden/>
              </w:rPr>
              <w:fldChar w:fldCharType="end"/>
            </w:r>
          </w:hyperlink>
        </w:p>
        <w:p w14:paraId="78DAED12" w14:textId="7836E04A" w:rsidR="006F3BDD" w:rsidRPr="006F3BDD" w:rsidRDefault="006F3BDD">
          <w:pPr>
            <w:pStyle w:val="23"/>
            <w:tabs>
              <w:tab w:val="right" w:leader="dot" w:pos="9345"/>
            </w:tabs>
            <w:rPr>
              <w:rFonts w:cstheme="minorBidi"/>
              <w:noProof/>
              <w:kern w:val="2"/>
              <w14:ligatures w14:val="standardContextual"/>
            </w:rPr>
          </w:pPr>
          <w:hyperlink w:anchor="_Toc160475422" w:history="1">
            <w:r w:rsidRPr="006F3BDD">
              <w:rPr>
                <w:rStyle w:val="ab"/>
                <w:rFonts w:ascii="Times New Roman" w:hAnsi="Times New Roman"/>
                <w:noProof/>
              </w:rPr>
              <w:t>ГЛАВА 8. ТРАНСПОРТНАЯ ИНФРАСТРУКТУРА</w:t>
            </w:r>
            <w:r w:rsidRPr="006F3BDD">
              <w:rPr>
                <w:noProof/>
                <w:webHidden/>
              </w:rPr>
              <w:tab/>
            </w:r>
            <w:r w:rsidRPr="006F3BDD">
              <w:rPr>
                <w:noProof/>
                <w:webHidden/>
              </w:rPr>
              <w:fldChar w:fldCharType="begin"/>
            </w:r>
            <w:r w:rsidRPr="006F3BDD">
              <w:rPr>
                <w:noProof/>
                <w:webHidden/>
              </w:rPr>
              <w:instrText xml:space="preserve"> PAGEREF _Toc160475422 \h </w:instrText>
            </w:r>
            <w:r w:rsidRPr="006F3BDD">
              <w:rPr>
                <w:noProof/>
                <w:webHidden/>
              </w:rPr>
            </w:r>
            <w:r w:rsidRPr="006F3BDD">
              <w:rPr>
                <w:noProof/>
                <w:webHidden/>
              </w:rPr>
              <w:fldChar w:fldCharType="separate"/>
            </w:r>
            <w:r w:rsidR="003A689A">
              <w:rPr>
                <w:noProof/>
                <w:webHidden/>
              </w:rPr>
              <w:t>56</w:t>
            </w:r>
            <w:r w:rsidRPr="006F3BDD">
              <w:rPr>
                <w:noProof/>
                <w:webHidden/>
              </w:rPr>
              <w:fldChar w:fldCharType="end"/>
            </w:r>
          </w:hyperlink>
        </w:p>
        <w:p w14:paraId="01C5C17B" w14:textId="0D515180" w:rsidR="006F3BDD" w:rsidRPr="006F3BDD" w:rsidRDefault="006F3BDD">
          <w:pPr>
            <w:pStyle w:val="31"/>
            <w:rPr>
              <w:rFonts w:asciiTheme="minorHAnsi" w:hAnsiTheme="minorHAnsi" w:cstheme="minorBidi"/>
              <w:b w:val="0"/>
              <w:bCs w:val="0"/>
              <w:kern w:val="2"/>
              <w14:ligatures w14:val="standardContextual"/>
            </w:rPr>
          </w:pPr>
          <w:hyperlink w:anchor="_Toc160475423" w:history="1">
            <w:r w:rsidRPr="006F3BDD">
              <w:rPr>
                <w:rStyle w:val="ab"/>
                <w:b w:val="0"/>
                <w:bCs w:val="0"/>
              </w:rPr>
              <w:t>8.1 Существующее состояние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_Toc160475423 \h </w:instrText>
            </w:r>
            <w:r w:rsidRPr="006F3BDD">
              <w:rPr>
                <w:b w:val="0"/>
                <w:bCs w:val="0"/>
                <w:webHidden/>
              </w:rPr>
            </w:r>
            <w:r w:rsidRPr="006F3BDD">
              <w:rPr>
                <w:b w:val="0"/>
                <w:bCs w:val="0"/>
                <w:webHidden/>
              </w:rPr>
              <w:fldChar w:fldCharType="separate"/>
            </w:r>
            <w:r w:rsidR="003A689A">
              <w:rPr>
                <w:b w:val="0"/>
                <w:bCs w:val="0"/>
                <w:webHidden/>
              </w:rPr>
              <w:t>56</w:t>
            </w:r>
            <w:r w:rsidRPr="006F3BDD">
              <w:rPr>
                <w:b w:val="0"/>
                <w:bCs w:val="0"/>
                <w:webHidden/>
              </w:rPr>
              <w:fldChar w:fldCharType="end"/>
            </w:r>
          </w:hyperlink>
        </w:p>
        <w:p w14:paraId="1A9C3B91" w14:textId="1EB89426" w:rsidR="006F3BDD" w:rsidRPr="006F3BDD" w:rsidRDefault="006F3BDD">
          <w:pPr>
            <w:pStyle w:val="31"/>
            <w:rPr>
              <w:rFonts w:asciiTheme="minorHAnsi" w:hAnsiTheme="minorHAnsi" w:cstheme="minorBidi"/>
              <w:b w:val="0"/>
              <w:bCs w:val="0"/>
              <w:kern w:val="2"/>
              <w14:ligatures w14:val="standardContextual"/>
            </w:rPr>
          </w:pPr>
          <w:hyperlink w:anchor="_Toc160475424" w:history="1">
            <w:r w:rsidRPr="006F3BDD">
              <w:rPr>
                <w:rStyle w:val="ab"/>
                <w:b w:val="0"/>
                <w:bCs w:val="0"/>
              </w:rPr>
              <w:t>8.2 Развитие транспортного обеспечения</w:t>
            </w:r>
            <w:r w:rsidRPr="006F3BDD">
              <w:rPr>
                <w:b w:val="0"/>
                <w:bCs w:val="0"/>
                <w:webHidden/>
              </w:rPr>
              <w:tab/>
            </w:r>
            <w:r w:rsidRPr="006F3BDD">
              <w:rPr>
                <w:b w:val="0"/>
                <w:bCs w:val="0"/>
                <w:webHidden/>
              </w:rPr>
              <w:fldChar w:fldCharType="begin"/>
            </w:r>
            <w:r w:rsidRPr="006F3BDD">
              <w:rPr>
                <w:b w:val="0"/>
                <w:bCs w:val="0"/>
                <w:webHidden/>
              </w:rPr>
              <w:instrText xml:space="preserve"> PAGEREF _Toc160475424 \h </w:instrText>
            </w:r>
            <w:r w:rsidRPr="006F3BDD">
              <w:rPr>
                <w:b w:val="0"/>
                <w:bCs w:val="0"/>
                <w:webHidden/>
              </w:rPr>
            </w:r>
            <w:r w:rsidRPr="006F3BDD">
              <w:rPr>
                <w:b w:val="0"/>
                <w:bCs w:val="0"/>
                <w:webHidden/>
              </w:rPr>
              <w:fldChar w:fldCharType="separate"/>
            </w:r>
            <w:r w:rsidR="003A689A">
              <w:rPr>
                <w:b w:val="0"/>
                <w:bCs w:val="0"/>
                <w:webHidden/>
              </w:rPr>
              <w:t>57</w:t>
            </w:r>
            <w:r w:rsidRPr="006F3BDD">
              <w:rPr>
                <w:b w:val="0"/>
                <w:bCs w:val="0"/>
                <w:webHidden/>
              </w:rPr>
              <w:fldChar w:fldCharType="end"/>
            </w:r>
          </w:hyperlink>
        </w:p>
        <w:p w14:paraId="76A5DFC6" w14:textId="7E3926B3" w:rsidR="006F3BDD" w:rsidRPr="006F3BDD" w:rsidRDefault="006F3BDD">
          <w:pPr>
            <w:pStyle w:val="23"/>
            <w:tabs>
              <w:tab w:val="right" w:leader="dot" w:pos="9345"/>
            </w:tabs>
            <w:rPr>
              <w:rFonts w:cstheme="minorBidi"/>
              <w:noProof/>
              <w:kern w:val="2"/>
              <w14:ligatures w14:val="standardContextual"/>
            </w:rPr>
          </w:pPr>
          <w:hyperlink w:anchor="_Toc160475425" w:history="1">
            <w:r w:rsidRPr="006F3BDD">
              <w:rPr>
                <w:rStyle w:val="ab"/>
                <w:rFonts w:ascii="Times New Roman" w:hAnsi="Times New Roman"/>
                <w:noProof/>
              </w:rPr>
              <w:t>ГЛАВА 9. ИНЖЕНЕРНАЯ ИНФРАСТРУКТУРА</w:t>
            </w:r>
            <w:r w:rsidRPr="006F3BDD">
              <w:rPr>
                <w:noProof/>
                <w:webHidden/>
              </w:rPr>
              <w:tab/>
            </w:r>
            <w:r w:rsidRPr="006F3BDD">
              <w:rPr>
                <w:noProof/>
                <w:webHidden/>
              </w:rPr>
              <w:fldChar w:fldCharType="begin"/>
            </w:r>
            <w:r w:rsidRPr="006F3BDD">
              <w:rPr>
                <w:noProof/>
                <w:webHidden/>
              </w:rPr>
              <w:instrText xml:space="preserve"> PAGEREF _Toc160475425 \h </w:instrText>
            </w:r>
            <w:r w:rsidRPr="006F3BDD">
              <w:rPr>
                <w:noProof/>
                <w:webHidden/>
              </w:rPr>
            </w:r>
            <w:r w:rsidRPr="006F3BDD">
              <w:rPr>
                <w:noProof/>
                <w:webHidden/>
              </w:rPr>
              <w:fldChar w:fldCharType="separate"/>
            </w:r>
            <w:r w:rsidR="003A689A">
              <w:rPr>
                <w:noProof/>
                <w:webHidden/>
              </w:rPr>
              <w:t>60</w:t>
            </w:r>
            <w:r w:rsidRPr="006F3BDD">
              <w:rPr>
                <w:noProof/>
                <w:webHidden/>
              </w:rPr>
              <w:fldChar w:fldCharType="end"/>
            </w:r>
          </w:hyperlink>
        </w:p>
        <w:p w14:paraId="5486A551" w14:textId="0975930B" w:rsidR="006F3BDD" w:rsidRPr="006F3BDD" w:rsidRDefault="006F3BDD">
          <w:pPr>
            <w:pStyle w:val="31"/>
            <w:rPr>
              <w:rFonts w:asciiTheme="minorHAnsi" w:hAnsiTheme="minorHAnsi" w:cstheme="minorBidi"/>
              <w:b w:val="0"/>
              <w:bCs w:val="0"/>
              <w:kern w:val="2"/>
              <w14:ligatures w14:val="standardContextual"/>
            </w:rPr>
          </w:pPr>
          <w:hyperlink w:anchor="_Toc160475426" w:history="1">
            <w:r w:rsidRPr="006F3BDD">
              <w:rPr>
                <w:rStyle w:val="ab"/>
                <w:b w:val="0"/>
                <w:bCs w:val="0"/>
              </w:rPr>
              <w:t>9.1 Водоснабжение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_Toc160475426 \h </w:instrText>
            </w:r>
            <w:r w:rsidRPr="006F3BDD">
              <w:rPr>
                <w:b w:val="0"/>
                <w:bCs w:val="0"/>
                <w:webHidden/>
              </w:rPr>
            </w:r>
            <w:r w:rsidRPr="006F3BDD">
              <w:rPr>
                <w:b w:val="0"/>
                <w:bCs w:val="0"/>
                <w:webHidden/>
              </w:rPr>
              <w:fldChar w:fldCharType="separate"/>
            </w:r>
            <w:r w:rsidR="003A689A">
              <w:rPr>
                <w:b w:val="0"/>
                <w:bCs w:val="0"/>
                <w:webHidden/>
              </w:rPr>
              <w:t>60</w:t>
            </w:r>
            <w:r w:rsidRPr="006F3BDD">
              <w:rPr>
                <w:b w:val="0"/>
                <w:bCs w:val="0"/>
                <w:webHidden/>
              </w:rPr>
              <w:fldChar w:fldCharType="end"/>
            </w:r>
          </w:hyperlink>
        </w:p>
        <w:p w14:paraId="4C80EDF7" w14:textId="79F52185" w:rsidR="006F3BDD" w:rsidRPr="006F3BDD" w:rsidRDefault="006F3BDD">
          <w:pPr>
            <w:pStyle w:val="31"/>
            <w:rPr>
              <w:rFonts w:asciiTheme="minorHAnsi" w:hAnsiTheme="minorHAnsi" w:cstheme="minorBidi"/>
              <w:b w:val="0"/>
              <w:bCs w:val="0"/>
              <w:kern w:val="2"/>
              <w14:ligatures w14:val="standardContextual"/>
            </w:rPr>
          </w:pPr>
          <w:hyperlink w:anchor="_Toc160475427" w:history="1">
            <w:r w:rsidRPr="006F3BDD">
              <w:rPr>
                <w:rStyle w:val="ab"/>
                <w:b w:val="0"/>
                <w:bCs w:val="0"/>
              </w:rPr>
              <w:t>9.2 Водоотведение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_Toc160475427 \h </w:instrText>
            </w:r>
            <w:r w:rsidRPr="006F3BDD">
              <w:rPr>
                <w:b w:val="0"/>
                <w:bCs w:val="0"/>
                <w:webHidden/>
              </w:rPr>
            </w:r>
            <w:r w:rsidRPr="006F3BDD">
              <w:rPr>
                <w:b w:val="0"/>
                <w:bCs w:val="0"/>
                <w:webHidden/>
              </w:rPr>
              <w:fldChar w:fldCharType="separate"/>
            </w:r>
            <w:r w:rsidR="003A689A">
              <w:rPr>
                <w:b w:val="0"/>
                <w:bCs w:val="0"/>
                <w:webHidden/>
              </w:rPr>
              <w:t>60</w:t>
            </w:r>
            <w:r w:rsidRPr="006F3BDD">
              <w:rPr>
                <w:b w:val="0"/>
                <w:bCs w:val="0"/>
                <w:webHidden/>
              </w:rPr>
              <w:fldChar w:fldCharType="end"/>
            </w:r>
          </w:hyperlink>
        </w:p>
        <w:p w14:paraId="0935F8E5" w14:textId="32FA222B" w:rsidR="006F3BDD" w:rsidRPr="006F3BDD" w:rsidRDefault="006F3BDD">
          <w:pPr>
            <w:pStyle w:val="31"/>
            <w:rPr>
              <w:rFonts w:asciiTheme="minorHAnsi" w:hAnsiTheme="minorHAnsi" w:cstheme="minorBidi"/>
              <w:b w:val="0"/>
              <w:bCs w:val="0"/>
              <w:kern w:val="2"/>
              <w14:ligatures w14:val="standardContextual"/>
            </w:rPr>
          </w:pPr>
          <w:hyperlink w:anchor="_Toc160475428" w:history="1">
            <w:r w:rsidRPr="006F3BDD">
              <w:rPr>
                <w:rStyle w:val="ab"/>
                <w:b w:val="0"/>
                <w:bCs w:val="0"/>
              </w:rPr>
              <w:t>9.3 Теплоснабжение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_Toc160475428 \h </w:instrText>
            </w:r>
            <w:r w:rsidRPr="006F3BDD">
              <w:rPr>
                <w:b w:val="0"/>
                <w:bCs w:val="0"/>
                <w:webHidden/>
              </w:rPr>
            </w:r>
            <w:r w:rsidRPr="006F3BDD">
              <w:rPr>
                <w:b w:val="0"/>
                <w:bCs w:val="0"/>
                <w:webHidden/>
              </w:rPr>
              <w:fldChar w:fldCharType="separate"/>
            </w:r>
            <w:r w:rsidR="003A689A">
              <w:rPr>
                <w:b w:val="0"/>
                <w:bCs w:val="0"/>
                <w:webHidden/>
              </w:rPr>
              <w:t>61</w:t>
            </w:r>
            <w:r w:rsidRPr="006F3BDD">
              <w:rPr>
                <w:b w:val="0"/>
                <w:bCs w:val="0"/>
                <w:webHidden/>
              </w:rPr>
              <w:fldChar w:fldCharType="end"/>
            </w:r>
          </w:hyperlink>
        </w:p>
        <w:p w14:paraId="769A2CB3" w14:textId="5C4EA238" w:rsidR="006F3BDD" w:rsidRPr="006F3BDD" w:rsidRDefault="006F3BDD">
          <w:pPr>
            <w:pStyle w:val="31"/>
            <w:rPr>
              <w:rFonts w:asciiTheme="minorHAnsi" w:hAnsiTheme="minorHAnsi" w:cstheme="minorBidi"/>
              <w:b w:val="0"/>
              <w:bCs w:val="0"/>
              <w:kern w:val="2"/>
              <w14:ligatures w14:val="standardContextual"/>
            </w:rPr>
          </w:pPr>
          <w:hyperlink w:anchor="_Toc160475429" w:history="1">
            <w:r w:rsidRPr="006F3BDD">
              <w:rPr>
                <w:rStyle w:val="ab"/>
                <w:b w:val="0"/>
                <w:bCs w:val="0"/>
              </w:rPr>
              <w:t>9.4 Газоснабжение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_Toc160475429 \h </w:instrText>
            </w:r>
            <w:r w:rsidRPr="006F3BDD">
              <w:rPr>
                <w:b w:val="0"/>
                <w:bCs w:val="0"/>
                <w:webHidden/>
              </w:rPr>
            </w:r>
            <w:r w:rsidRPr="006F3BDD">
              <w:rPr>
                <w:b w:val="0"/>
                <w:bCs w:val="0"/>
                <w:webHidden/>
              </w:rPr>
              <w:fldChar w:fldCharType="separate"/>
            </w:r>
            <w:r w:rsidR="003A689A">
              <w:rPr>
                <w:b w:val="0"/>
                <w:bCs w:val="0"/>
                <w:webHidden/>
              </w:rPr>
              <w:t>61</w:t>
            </w:r>
            <w:r w:rsidRPr="006F3BDD">
              <w:rPr>
                <w:b w:val="0"/>
                <w:bCs w:val="0"/>
                <w:webHidden/>
              </w:rPr>
              <w:fldChar w:fldCharType="end"/>
            </w:r>
          </w:hyperlink>
        </w:p>
        <w:p w14:paraId="13B1C21F" w14:textId="03333CC1" w:rsidR="006F3BDD" w:rsidRPr="006F3BDD" w:rsidRDefault="006F3BDD">
          <w:pPr>
            <w:pStyle w:val="31"/>
            <w:rPr>
              <w:rFonts w:asciiTheme="minorHAnsi" w:hAnsiTheme="minorHAnsi" w:cstheme="minorBidi"/>
              <w:b w:val="0"/>
              <w:bCs w:val="0"/>
              <w:kern w:val="2"/>
              <w14:ligatures w14:val="standardContextual"/>
            </w:rPr>
          </w:pPr>
          <w:hyperlink w:anchor="_Toc160475430" w:history="1">
            <w:r w:rsidRPr="006F3BDD">
              <w:rPr>
                <w:rStyle w:val="ab"/>
                <w:b w:val="0"/>
                <w:bCs w:val="0"/>
              </w:rPr>
              <w:t>9.5 Электроснабжение</w:t>
            </w:r>
            <w:r w:rsidRPr="006F3BDD">
              <w:rPr>
                <w:b w:val="0"/>
                <w:bCs w:val="0"/>
                <w:webHidden/>
              </w:rPr>
              <w:tab/>
            </w:r>
            <w:r w:rsidRPr="006F3BDD">
              <w:rPr>
                <w:b w:val="0"/>
                <w:bCs w:val="0"/>
                <w:webHidden/>
              </w:rPr>
              <w:fldChar w:fldCharType="begin"/>
            </w:r>
            <w:r w:rsidRPr="006F3BDD">
              <w:rPr>
                <w:b w:val="0"/>
                <w:bCs w:val="0"/>
                <w:webHidden/>
              </w:rPr>
              <w:instrText xml:space="preserve"> PAGEREF _Toc160475430 \h </w:instrText>
            </w:r>
            <w:r w:rsidRPr="006F3BDD">
              <w:rPr>
                <w:b w:val="0"/>
                <w:bCs w:val="0"/>
                <w:webHidden/>
              </w:rPr>
            </w:r>
            <w:r w:rsidRPr="006F3BDD">
              <w:rPr>
                <w:b w:val="0"/>
                <w:bCs w:val="0"/>
                <w:webHidden/>
              </w:rPr>
              <w:fldChar w:fldCharType="separate"/>
            </w:r>
            <w:r w:rsidR="003A689A">
              <w:rPr>
                <w:b w:val="0"/>
                <w:bCs w:val="0"/>
                <w:webHidden/>
              </w:rPr>
              <w:t>62</w:t>
            </w:r>
            <w:r w:rsidRPr="006F3BDD">
              <w:rPr>
                <w:b w:val="0"/>
                <w:bCs w:val="0"/>
                <w:webHidden/>
              </w:rPr>
              <w:fldChar w:fldCharType="end"/>
            </w:r>
          </w:hyperlink>
        </w:p>
        <w:p w14:paraId="2570D2BD" w14:textId="3E5D1452" w:rsidR="006F3BDD" w:rsidRPr="006F3BDD" w:rsidRDefault="006F3BDD">
          <w:pPr>
            <w:pStyle w:val="23"/>
            <w:tabs>
              <w:tab w:val="right" w:leader="dot" w:pos="9345"/>
            </w:tabs>
            <w:rPr>
              <w:rFonts w:cstheme="minorBidi"/>
              <w:noProof/>
              <w:kern w:val="2"/>
              <w14:ligatures w14:val="standardContextual"/>
            </w:rPr>
          </w:pPr>
          <w:hyperlink w:anchor="_Toc160475431" w:history="1">
            <w:r w:rsidRPr="006F3BDD">
              <w:rPr>
                <w:rStyle w:val="ab"/>
                <w:rFonts w:ascii="Times New Roman" w:hAnsi="Times New Roman"/>
                <w:noProof/>
              </w:rPr>
              <w:t>ГЛАВА 10. ОСОБО ОХРАНЯЕМЫЕ ПРИРОДНЫЕ ТЕРРИТОРИИ И ОБЪЕКТЫ ИСТОРИКО-КУЛЬТУРНОГО НАСЛЕДИЯ</w:t>
            </w:r>
            <w:r w:rsidRPr="006F3BDD">
              <w:rPr>
                <w:noProof/>
                <w:webHidden/>
              </w:rPr>
              <w:tab/>
            </w:r>
            <w:r w:rsidRPr="006F3BDD">
              <w:rPr>
                <w:noProof/>
                <w:webHidden/>
              </w:rPr>
              <w:fldChar w:fldCharType="begin"/>
            </w:r>
            <w:r w:rsidRPr="006F3BDD">
              <w:rPr>
                <w:noProof/>
                <w:webHidden/>
              </w:rPr>
              <w:instrText xml:space="preserve"> PAGEREF _Toc160475431 \h </w:instrText>
            </w:r>
            <w:r w:rsidRPr="006F3BDD">
              <w:rPr>
                <w:noProof/>
                <w:webHidden/>
              </w:rPr>
            </w:r>
            <w:r w:rsidRPr="006F3BDD">
              <w:rPr>
                <w:noProof/>
                <w:webHidden/>
              </w:rPr>
              <w:fldChar w:fldCharType="separate"/>
            </w:r>
            <w:r w:rsidR="003A689A">
              <w:rPr>
                <w:noProof/>
                <w:webHidden/>
              </w:rPr>
              <w:t>63</w:t>
            </w:r>
            <w:r w:rsidRPr="006F3BDD">
              <w:rPr>
                <w:noProof/>
                <w:webHidden/>
              </w:rPr>
              <w:fldChar w:fldCharType="end"/>
            </w:r>
          </w:hyperlink>
        </w:p>
        <w:p w14:paraId="74516E54" w14:textId="465A7F4D" w:rsidR="006F3BDD" w:rsidRPr="006F3BDD" w:rsidRDefault="006F3BDD">
          <w:pPr>
            <w:pStyle w:val="31"/>
            <w:rPr>
              <w:rFonts w:asciiTheme="minorHAnsi" w:hAnsiTheme="minorHAnsi" w:cstheme="minorBidi"/>
              <w:b w:val="0"/>
              <w:bCs w:val="0"/>
              <w:kern w:val="2"/>
              <w14:ligatures w14:val="standardContextual"/>
            </w:rPr>
          </w:pPr>
          <w:hyperlink w:anchor="_Toc160475432" w:history="1">
            <w:r w:rsidRPr="006F3BDD">
              <w:rPr>
                <w:rStyle w:val="ab"/>
                <w:b w:val="0"/>
                <w:bCs w:val="0"/>
              </w:rPr>
              <w:t>10.1 Особо охраняемые природные территории</w:t>
            </w:r>
            <w:r w:rsidRPr="006F3BDD">
              <w:rPr>
                <w:b w:val="0"/>
                <w:bCs w:val="0"/>
                <w:webHidden/>
              </w:rPr>
              <w:tab/>
            </w:r>
            <w:r w:rsidRPr="006F3BDD">
              <w:rPr>
                <w:b w:val="0"/>
                <w:bCs w:val="0"/>
                <w:webHidden/>
              </w:rPr>
              <w:fldChar w:fldCharType="begin"/>
            </w:r>
            <w:r w:rsidRPr="006F3BDD">
              <w:rPr>
                <w:b w:val="0"/>
                <w:bCs w:val="0"/>
                <w:webHidden/>
              </w:rPr>
              <w:instrText xml:space="preserve"> PAGEREF _Toc160475432 \h </w:instrText>
            </w:r>
            <w:r w:rsidRPr="006F3BDD">
              <w:rPr>
                <w:b w:val="0"/>
                <w:bCs w:val="0"/>
                <w:webHidden/>
              </w:rPr>
            </w:r>
            <w:r w:rsidRPr="006F3BDD">
              <w:rPr>
                <w:b w:val="0"/>
                <w:bCs w:val="0"/>
                <w:webHidden/>
              </w:rPr>
              <w:fldChar w:fldCharType="separate"/>
            </w:r>
            <w:r w:rsidR="003A689A">
              <w:rPr>
                <w:b w:val="0"/>
                <w:bCs w:val="0"/>
                <w:webHidden/>
              </w:rPr>
              <w:t>63</w:t>
            </w:r>
            <w:r w:rsidRPr="006F3BDD">
              <w:rPr>
                <w:b w:val="0"/>
                <w:bCs w:val="0"/>
                <w:webHidden/>
              </w:rPr>
              <w:fldChar w:fldCharType="end"/>
            </w:r>
          </w:hyperlink>
        </w:p>
        <w:p w14:paraId="73028C44" w14:textId="618A5436" w:rsidR="006F3BDD" w:rsidRPr="006F3BDD" w:rsidRDefault="006F3BDD">
          <w:pPr>
            <w:pStyle w:val="31"/>
            <w:rPr>
              <w:rFonts w:asciiTheme="minorHAnsi" w:hAnsiTheme="minorHAnsi" w:cstheme="minorBidi"/>
              <w:b w:val="0"/>
              <w:bCs w:val="0"/>
              <w:kern w:val="2"/>
              <w14:ligatures w14:val="standardContextual"/>
            </w:rPr>
          </w:pPr>
          <w:hyperlink w:anchor="_Toc160475433" w:history="1">
            <w:r w:rsidRPr="006F3BDD">
              <w:rPr>
                <w:rStyle w:val="ab"/>
                <w:b w:val="0"/>
                <w:bCs w:val="0"/>
              </w:rPr>
              <w:t>10.2 Объекты историко-культурного наследия</w:t>
            </w:r>
            <w:r w:rsidRPr="006F3BDD">
              <w:rPr>
                <w:b w:val="0"/>
                <w:bCs w:val="0"/>
                <w:webHidden/>
              </w:rPr>
              <w:tab/>
            </w:r>
            <w:r w:rsidRPr="006F3BDD">
              <w:rPr>
                <w:b w:val="0"/>
                <w:bCs w:val="0"/>
                <w:webHidden/>
              </w:rPr>
              <w:fldChar w:fldCharType="begin"/>
            </w:r>
            <w:r w:rsidRPr="006F3BDD">
              <w:rPr>
                <w:b w:val="0"/>
                <w:bCs w:val="0"/>
                <w:webHidden/>
              </w:rPr>
              <w:instrText xml:space="preserve"> PAGEREF _Toc160475433 \h </w:instrText>
            </w:r>
            <w:r w:rsidRPr="006F3BDD">
              <w:rPr>
                <w:b w:val="0"/>
                <w:bCs w:val="0"/>
                <w:webHidden/>
              </w:rPr>
            </w:r>
            <w:r w:rsidRPr="006F3BDD">
              <w:rPr>
                <w:b w:val="0"/>
                <w:bCs w:val="0"/>
                <w:webHidden/>
              </w:rPr>
              <w:fldChar w:fldCharType="separate"/>
            </w:r>
            <w:r w:rsidR="003A689A">
              <w:rPr>
                <w:b w:val="0"/>
                <w:bCs w:val="0"/>
                <w:webHidden/>
              </w:rPr>
              <w:t>63</w:t>
            </w:r>
            <w:r w:rsidRPr="006F3BDD">
              <w:rPr>
                <w:b w:val="0"/>
                <w:bCs w:val="0"/>
                <w:webHidden/>
              </w:rPr>
              <w:fldChar w:fldCharType="end"/>
            </w:r>
          </w:hyperlink>
        </w:p>
        <w:p w14:paraId="43CC015E" w14:textId="741C21C1" w:rsidR="006F3BDD" w:rsidRPr="006F3BDD" w:rsidRDefault="006F3BDD">
          <w:pPr>
            <w:pStyle w:val="11"/>
            <w:tabs>
              <w:tab w:val="right" w:leader="dot" w:pos="9345"/>
            </w:tabs>
            <w:rPr>
              <w:rFonts w:cstheme="minorBidi"/>
              <w:noProof/>
              <w:kern w:val="2"/>
              <w14:ligatures w14:val="standardContextual"/>
            </w:rPr>
          </w:pPr>
          <w:hyperlink w:anchor="_Toc160475434" w:history="1">
            <w:r w:rsidRPr="006F3BDD">
              <w:rPr>
                <w:rStyle w:val="ab"/>
                <w:rFonts w:ascii="Times New Roman" w:hAnsi="Times New Roman"/>
                <w:noProof/>
              </w:rPr>
              <w:t>РАЗДЕЛ 2. ОБОСНОВАНИЕ ВЫБРАННОГО ВАРИАНТА РАЗМЕЩЕНИЯ ОБЪЕКТОВ МЕСТНОГО ЗНАЧЕНИЯ СЕЛЬСКОГО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r w:rsidRPr="006F3BDD">
              <w:rPr>
                <w:noProof/>
                <w:webHidden/>
              </w:rPr>
              <w:tab/>
            </w:r>
            <w:r w:rsidRPr="006F3BDD">
              <w:rPr>
                <w:noProof/>
                <w:webHidden/>
              </w:rPr>
              <w:fldChar w:fldCharType="begin"/>
            </w:r>
            <w:r w:rsidRPr="006F3BDD">
              <w:rPr>
                <w:noProof/>
                <w:webHidden/>
              </w:rPr>
              <w:instrText xml:space="preserve"> PAGEREF _Toc160475434 \h </w:instrText>
            </w:r>
            <w:r w:rsidRPr="006F3BDD">
              <w:rPr>
                <w:noProof/>
                <w:webHidden/>
              </w:rPr>
            </w:r>
            <w:r w:rsidRPr="006F3BDD">
              <w:rPr>
                <w:noProof/>
                <w:webHidden/>
              </w:rPr>
              <w:fldChar w:fldCharType="separate"/>
            </w:r>
            <w:r w:rsidR="003A689A">
              <w:rPr>
                <w:noProof/>
                <w:webHidden/>
              </w:rPr>
              <w:t>65</w:t>
            </w:r>
            <w:r w:rsidRPr="006F3BDD">
              <w:rPr>
                <w:noProof/>
                <w:webHidden/>
              </w:rPr>
              <w:fldChar w:fldCharType="end"/>
            </w:r>
          </w:hyperlink>
        </w:p>
        <w:p w14:paraId="045D45F3" w14:textId="3BBE08FD" w:rsidR="006F3BDD" w:rsidRPr="006F3BDD" w:rsidRDefault="006F3BDD">
          <w:pPr>
            <w:pStyle w:val="23"/>
            <w:tabs>
              <w:tab w:val="right" w:leader="dot" w:pos="9345"/>
            </w:tabs>
            <w:rPr>
              <w:rFonts w:cstheme="minorBidi"/>
              <w:noProof/>
              <w:kern w:val="2"/>
              <w14:ligatures w14:val="standardContextual"/>
            </w:rPr>
          </w:pPr>
          <w:hyperlink w:anchor="_Toc160475435" w:history="1">
            <w:r w:rsidRPr="006F3BDD">
              <w:rPr>
                <w:rStyle w:val="ab"/>
                <w:rFonts w:ascii="Times New Roman" w:hAnsi="Times New Roman"/>
                <w:noProof/>
              </w:rPr>
              <w:t>ГЛАВА 1. ПРИОРИТЕТНЫЕ НАПРАВЛЕНИЯ РАЗВИТИЯ СЕЛЬСКОГО ПОСЕЛЕНИЯ</w:t>
            </w:r>
            <w:r w:rsidRPr="006F3BDD">
              <w:rPr>
                <w:noProof/>
                <w:webHidden/>
              </w:rPr>
              <w:tab/>
            </w:r>
            <w:r w:rsidRPr="006F3BDD">
              <w:rPr>
                <w:noProof/>
                <w:webHidden/>
              </w:rPr>
              <w:fldChar w:fldCharType="begin"/>
            </w:r>
            <w:r w:rsidRPr="006F3BDD">
              <w:rPr>
                <w:noProof/>
                <w:webHidden/>
              </w:rPr>
              <w:instrText xml:space="preserve"> PAGEREF _Toc160475435 \h </w:instrText>
            </w:r>
            <w:r w:rsidRPr="006F3BDD">
              <w:rPr>
                <w:noProof/>
                <w:webHidden/>
              </w:rPr>
            </w:r>
            <w:r w:rsidRPr="006F3BDD">
              <w:rPr>
                <w:noProof/>
                <w:webHidden/>
              </w:rPr>
              <w:fldChar w:fldCharType="separate"/>
            </w:r>
            <w:r w:rsidR="003A689A">
              <w:rPr>
                <w:noProof/>
                <w:webHidden/>
              </w:rPr>
              <w:t>65</w:t>
            </w:r>
            <w:r w:rsidRPr="006F3BDD">
              <w:rPr>
                <w:noProof/>
                <w:webHidden/>
              </w:rPr>
              <w:fldChar w:fldCharType="end"/>
            </w:r>
          </w:hyperlink>
        </w:p>
        <w:p w14:paraId="095123BE" w14:textId="31FEF28B" w:rsidR="006F3BDD" w:rsidRPr="006F3BDD" w:rsidRDefault="006F3BDD">
          <w:pPr>
            <w:pStyle w:val="31"/>
            <w:rPr>
              <w:rFonts w:asciiTheme="minorHAnsi" w:hAnsiTheme="minorHAnsi" w:cstheme="minorBidi"/>
              <w:b w:val="0"/>
              <w:bCs w:val="0"/>
              <w:kern w:val="2"/>
              <w14:ligatures w14:val="standardContextual"/>
            </w:rPr>
          </w:pPr>
          <w:hyperlink w:anchor="_Toc160475436" w:history="1">
            <w:r w:rsidRPr="006F3BDD">
              <w:rPr>
                <w:rStyle w:val="ab"/>
                <w:b w:val="0"/>
                <w:bCs w:val="0"/>
              </w:rPr>
              <w:t>1.1 Swot-анализ</w:t>
            </w:r>
            <w:r w:rsidRPr="006F3BDD">
              <w:rPr>
                <w:b w:val="0"/>
                <w:bCs w:val="0"/>
                <w:webHidden/>
              </w:rPr>
              <w:tab/>
            </w:r>
            <w:r w:rsidRPr="006F3BDD">
              <w:rPr>
                <w:b w:val="0"/>
                <w:bCs w:val="0"/>
                <w:webHidden/>
              </w:rPr>
              <w:fldChar w:fldCharType="begin"/>
            </w:r>
            <w:r w:rsidRPr="006F3BDD">
              <w:rPr>
                <w:b w:val="0"/>
                <w:bCs w:val="0"/>
                <w:webHidden/>
              </w:rPr>
              <w:instrText xml:space="preserve"> PAGEREF _Toc160475436 \h </w:instrText>
            </w:r>
            <w:r w:rsidRPr="006F3BDD">
              <w:rPr>
                <w:b w:val="0"/>
                <w:bCs w:val="0"/>
                <w:webHidden/>
              </w:rPr>
            </w:r>
            <w:r w:rsidRPr="006F3BDD">
              <w:rPr>
                <w:b w:val="0"/>
                <w:bCs w:val="0"/>
                <w:webHidden/>
              </w:rPr>
              <w:fldChar w:fldCharType="separate"/>
            </w:r>
            <w:r w:rsidR="003A689A">
              <w:rPr>
                <w:b w:val="0"/>
                <w:bCs w:val="0"/>
                <w:webHidden/>
              </w:rPr>
              <w:t>65</w:t>
            </w:r>
            <w:r w:rsidRPr="006F3BDD">
              <w:rPr>
                <w:b w:val="0"/>
                <w:bCs w:val="0"/>
                <w:webHidden/>
              </w:rPr>
              <w:fldChar w:fldCharType="end"/>
            </w:r>
          </w:hyperlink>
        </w:p>
        <w:p w14:paraId="08D4E6CD" w14:textId="7CA6FC6E" w:rsidR="006F3BDD" w:rsidRPr="006F3BDD" w:rsidRDefault="006F3BDD">
          <w:pPr>
            <w:pStyle w:val="31"/>
            <w:tabs>
              <w:tab w:val="left" w:pos="1100"/>
            </w:tabs>
            <w:rPr>
              <w:rFonts w:asciiTheme="minorHAnsi" w:hAnsiTheme="minorHAnsi" w:cstheme="minorBidi"/>
              <w:b w:val="0"/>
              <w:bCs w:val="0"/>
              <w:kern w:val="2"/>
              <w14:ligatures w14:val="standardContextual"/>
            </w:rPr>
          </w:pPr>
          <w:hyperlink w:anchor="_Toc160475437" w:history="1">
            <w:r w:rsidRPr="006F3BDD">
              <w:rPr>
                <w:rStyle w:val="ab"/>
                <w:b w:val="0"/>
                <w:bCs w:val="0"/>
              </w:rPr>
              <w:t>1.2</w:t>
            </w:r>
            <w:r w:rsidRPr="006F3BDD">
              <w:rPr>
                <w:rFonts w:asciiTheme="minorHAnsi" w:hAnsiTheme="minorHAnsi" w:cstheme="minorBidi"/>
                <w:b w:val="0"/>
                <w:bCs w:val="0"/>
                <w:kern w:val="2"/>
                <w14:ligatures w14:val="standardContextual"/>
              </w:rPr>
              <w:tab/>
            </w:r>
            <w:r w:rsidRPr="006F3BDD">
              <w:rPr>
                <w:rStyle w:val="ab"/>
                <w:b w:val="0"/>
                <w:bCs w:val="0"/>
              </w:rPr>
              <w:t xml:space="preserve">Приоритетные направления социально-экономического развития </w:t>
            </w:r>
            <w:r w:rsidR="00501BBB">
              <w:rPr>
                <w:rStyle w:val="ab"/>
                <w:b w:val="0"/>
                <w:bCs w:val="0"/>
              </w:rPr>
              <w:t>Солодчинского</w:t>
            </w:r>
            <w:r w:rsidRPr="006F3BDD">
              <w:rPr>
                <w:rStyle w:val="ab"/>
                <w:b w:val="0"/>
                <w:bCs w:val="0"/>
              </w:rPr>
              <w:t xml:space="preserve"> сельского поселения</w:t>
            </w:r>
            <w:r w:rsidRPr="006F3BDD">
              <w:rPr>
                <w:b w:val="0"/>
                <w:bCs w:val="0"/>
                <w:webHidden/>
              </w:rPr>
              <w:tab/>
            </w:r>
            <w:r w:rsidRPr="006F3BDD">
              <w:rPr>
                <w:b w:val="0"/>
                <w:bCs w:val="0"/>
                <w:webHidden/>
              </w:rPr>
              <w:fldChar w:fldCharType="begin"/>
            </w:r>
            <w:r w:rsidRPr="006F3BDD">
              <w:rPr>
                <w:b w:val="0"/>
                <w:bCs w:val="0"/>
                <w:webHidden/>
              </w:rPr>
              <w:instrText xml:space="preserve"> PAGEREF _Toc160475437 \h </w:instrText>
            </w:r>
            <w:r w:rsidRPr="006F3BDD">
              <w:rPr>
                <w:b w:val="0"/>
                <w:bCs w:val="0"/>
                <w:webHidden/>
              </w:rPr>
            </w:r>
            <w:r w:rsidRPr="006F3BDD">
              <w:rPr>
                <w:b w:val="0"/>
                <w:bCs w:val="0"/>
                <w:webHidden/>
              </w:rPr>
              <w:fldChar w:fldCharType="separate"/>
            </w:r>
            <w:r w:rsidR="003A689A">
              <w:rPr>
                <w:b w:val="0"/>
                <w:bCs w:val="0"/>
                <w:webHidden/>
              </w:rPr>
              <w:t>66</w:t>
            </w:r>
            <w:r w:rsidRPr="006F3BDD">
              <w:rPr>
                <w:b w:val="0"/>
                <w:bCs w:val="0"/>
                <w:webHidden/>
              </w:rPr>
              <w:fldChar w:fldCharType="end"/>
            </w:r>
          </w:hyperlink>
        </w:p>
        <w:p w14:paraId="6AA6F17B" w14:textId="7FA6CD05" w:rsidR="006F3BDD" w:rsidRPr="006F3BDD" w:rsidRDefault="006F3BDD">
          <w:pPr>
            <w:pStyle w:val="23"/>
            <w:tabs>
              <w:tab w:val="right" w:leader="dot" w:pos="9345"/>
            </w:tabs>
            <w:rPr>
              <w:rFonts w:cstheme="minorBidi"/>
              <w:noProof/>
              <w:kern w:val="2"/>
              <w14:ligatures w14:val="standardContextual"/>
            </w:rPr>
          </w:pPr>
          <w:hyperlink w:anchor="_Toc160475438" w:history="1">
            <w:r w:rsidRPr="006F3BDD">
              <w:rPr>
                <w:rStyle w:val="ab"/>
                <w:rFonts w:ascii="Times New Roman" w:hAnsi="Times New Roman"/>
                <w:noProof/>
              </w:rPr>
              <w:t>ГЛАВА 2. ОБОСНОВАНИЕ ВЫБРАННОГО ВАРИАНТА РАЗМЕЩЕНИЯ ОБЪЕКТОВ МЕСТНОГО ЗНАЧЕНИЯ СЕЛЬСКОГО ПОСЕЛЕНИЯ. ОЦЕНКА ВОЗМОЖНОГО ВЛИЯНИЯ ПЛАНИРУЕМЫХ ДЛЯ РАЗМЕЩЕНИЯ ОБЪЕКТОВ МЕСТНОГО ЗНАЧЕНИЯ НА КОМПЛЕКСНОЕ РАЗВИТИЕ СООТВЕТСТВУЮЩЕЙ ТЕРРИТОРИИ</w:t>
            </w:r>
            <w:r w:rsidRPr="006F3BDD">
              <w:rPr>
                <w:noProof/>
                <w:webHidden/>
              </w:rPr>
              <w:tab/>
            </w:r>
            <w:r w:rsidRPr="006F3BDD">
              <w:rPr>
                <w:noProof/>
                <w:webHidden/>
              </w:rPr>
              <w:fldChar w:fldCharType="begin"/>
            </w:r>
            <w:r w:rsidRPr="006F3BDD">
              <w:rPr>
                <w:noProof/>
                <w:webHidden/>
              </w:rPr>
              <w:instrText xml:space="preserve"> PAGEREF _Toc160475438 \h </w:instrText>
            </w:r>
            <w:r w:rsidRPr="006F3BDD">
              <w:rPr>
                <w:noProof/>
                <w:webHidden/>
              </w:rPr>
            </w:r>
            <w:r w:rsidRPr="006F3BDD">
              <w:rPr>
                <w:noProof/>
                <w:webHidden/>
              </w:rPr>
              <w:fldChar w:fldCharType="separate"/>
            </w:r>
            <w:r w:rsidR="003A689A">
              <w:rPr>
                <w:noProof/>
                <w:webHidden/>
              </w:rPr>
              <w:t>69</w:t>
            </w:r>
            <w:r w:rsidRPr="006F3BDD">
              <w:rPr>
                <w:noProof/>
                <w:webHidden/>
              </w:rPr>
              <w:fldChar w:fldCharType="end"/>
            </w:r>
          </w:hyperlink>
        </w:p>
        <w:p w14:paraId="218ADF91" w14:textId="4AE231BD" w:rsidR="006F3BDD" w:rsidRPr="006F3BDD" w:rsidRDefault="006F3BDD">
          <w:pPr>
            <w:pStyle w:val="31"/>
            <w:rPr>
              <w:rFonts w:asciiTheme="minorHAnsi" w:hAnsiTheme="minorHAnsi" w:cstheme="minorBidi"/>
              <w:b w:val="0"/>
              <w:bCs w:val="0"/>
              <w:kern w:val="2"/>
              <w14:ligatures w14:val="standardContextual"/>
            </w:rPr>
          </w:pPr>
          <w:hyperlink w:anchor="_Toc160475439" w:history="1">
            <w:r w:rsidRPr="006F3BDD">
              <w:rPr>
                <w:rStyle w:val="ab"/>
                <w:b w:val="0"/>
                <w:bCs w:val="0"/>
              </w:rPr>
              <w:t>2.1 Предложения по функциональному зонированию территории</w:t>
            </w:r>
            <w:r w:rsidRPr="006F3BDD">
              <w:rPr>
                <w:b w:val="0"/>
                <w:bCs w:val="0"/>
                <w:webHidden/>
              </w:rPr>
              <w:tab/>
            </w:r>
            <w:r w:rsidRPr="006F3BDD">
              <w:rPr>
                <w:b w:val="0"/>
                <w:bCs w:val="0"/>
                <w:webHidden/>
              </w:rPr>
              <w:fldChar w:fldCharType="begin"/>
            </w:r>
            <w:r w:rsidRPr="006F3BDD">
              <w:rPr>
                <w:b w:val="0"/>
                <w:bCs w:val="0"/>
                <w:webHidden/>
              </w:rPr>
              <w:instrText xml:space="preserve"> PAGEREF _Toc160475439 \h </w:instrText>
            </w:r>
            <w:r w:rsidRPr="006F3BDD">
              <w:rPr>
                <w:b w:val="0"/>
                <w:bCs w:val="0"/>
                <w:webHidden/>
              </w:rPr>
            </w:r>
            <w:r w:rsidRPr="006F3BDD">
              <w:rPr>
                <w:b w:val="0"/>
                <w:bCs w:val="0"/>
                <w:webHidden/>
              </w:rPr>
              <w:fldChar w:fldCharType="separate"/>
            </w:r>
            <w:r w:rsidR="003A689A">
              <w:rPr>
                <w:b w:val="0"/>
                <w:bCs w:val="0"/>
                <w:webHidden/>
              </w:rPr>
              <w:t>69</w:t>
            </w:r>
            <w:r w:rsidRPr="006F3BDD">
              <w:rPr>
                <w:b w:val="0"/>
                <w:bCs w:val="0"/>
                <w:webHidden/>
              </w:rPr>
              <w:fldChar w:fldCharType="end"/>
            </w:r>
          </w:hyperlink>
        </w:p>
        <w:p w14:paraId="67AF7605" w14:textId="704DFF0E" w:rsidR="006F3BDD" w:rsidRPr="006F3BDD" w:rsidRDefault="006F3BDD">
          <w:pPr>
            <w:pStyle w:val="31"/>
            <w:rPr>
              <w:rFonts w:asciiTheme="minorHAnsi" w:hAnsiTheme="minorHAnsi" w:cstheme="minorBidi"/>
              <w:b w:val="0"/>
              <w:bCs w:val="0"/>
              <w:kern w:val="2"/>
              <w14:ligatures w14:val="standardContextual"/>
            </w:rPr>
          </w:pPr>
          <w:hyperlink w:anchor="_Toc160475440" w:history="1">
            <w:r w:rsidRPr="006F3BDD">
              <w:rPr>
                <w:rStyle w:val="ab"/>
                <w:b w:val="0"/>
                <w:bCs w:val="0"/>
              </w:rPr>
              <w:t>2.2 Перечень мероприятий по охране окружающей среды</w:t>
            </w:r>
            <w:r w:rsidRPr="006F3BDD">
              <w:rPr>
                <w:b w:val="0"/>
                <w:bCs w:val="0"/>
                <w:webHidden/>
              </w:rPr>
              <w:tab/>
            </w:r>
            <w:r w:rsidRPr="006F3BDD">
              <w:rPr>
                <w:b w:val="0"/>
                <w:bCs w:val="0"/>
                <w:webHidden/>
              </w:rPr>
              <w:fldChar w:fldCharType="begin"/>
            </w:r>
            <w:r w:rsidRPr="006F3BDD">
              <w:rPr>
                <w:b w:val="0"/>
                <w:bCs w:val="0"/>
                <w:webHidden/>
              </w:rPr>
              <w:instrText xml:space="preserve"> PAGEREF _Toc160475440 \h </w:instrText>
            </w:r>
            <w:r w:rsidRPr="006F3BDD">
              <w:rPr>
                <w:b w:val="0"/>
                <w:bCs w:val="0"/>
                <w:webHidden/>
              </w:rPr>
            </w:r>
            <w:r w:rsidRPr="006F3BDD">
              <w:rPr>
                <w:b w:val="0"/>
                <w:bCs w:val="0"/>
                <w:webHidden/>
              </w:rPr>
              <w:fldChar w:fldCharType="separate"/>
            </w:r>
            <w:r w:rsidR="003A689A">
              <w:rPr>
                <w:b w:val="0"/>
                <w:bCs w:val="0"/>
                <w:webHidden/>
              </w:rPr>
              <w:t>70</w:t>
            </w:r>
            <w:r w:rsidRPr="006F3BDD">
              <w:rPr>
                <w:b w:val="0"/>
                <w:bCs w:val="0"/>
                <w:webHidden/>
              </w:rPr>
              <w:fldChar w:fldCharType="end"/>
            </w:r>
          </w:hyperlink>
        </w:p>
        <w:p w14:paraId="514F8E6F" w14:textId="2E99ADC6" w:rsidR="006F3BDD" w:rsidRPr="006F3BDD" w:rsidRDefault="006F3BDD">
          <w:pPr>
            <w:pStyle w:val="23"/>
            <w:tabs>
              <w:tab w:val="right" w:leader="dot" w:pos="9345"/>
            </w:tabs>
            <w:rPr>
              <w:rFonts w:cstheme="minorBidi"/>
              <w:noProof/>
              <w:kern w:val="2"/>
              <w14:ligatures w14:val="standardContextual"/>
            </w:rPr>
          </w:pPr>
          <w:hyperlink w:anchor="_Toc160475441" w:history="1">
            <w:r w:rsidRPr="006F3BDD">
              <w:rPr>
                <w:rStyle w:val="ab"/>
                <w:rFonts w:ascii="Times New Roman" w:hAnsi="Times New Roman"/>
                <w:noProof/>
              </w:rPr>
              <w:t>ГЛАВА 3. ПЕРЕЧЕНЬ ОСНОВНЫХ ФАКТОРОВ РИСКА ВОЗНИКНОВЕНИЯ ЧРЕЗВЫЧАЙНЫХ СИТУАЦИЙ ПРИРОДНОГО И ТЕХНОГЕННОГО ХАРАКТЕРА</w:t>
            </w:r>
            <w:r w:rsidRPr="006F3BDD">
              <w:rPr>
                <w:noProof/>
                <w:webHidden/>
              </w:rPr>
              <w:tab/>
            </w:r>
            <w:r w:rsidRPr="006F3BDD">
              <w:rPr>
                <w:noProof/>
                <w:webHidden/>
              </w:rPr>
              <w:fldChar w:fldCharType="begin"/>
            </w:r>
            <w:r w:rsidRPr="006F3BDD">
              <w:rPr>
                <w:noProof/>
                <w:webHidden/>
              </w:rPr>
              <w:instrText xml:space="preserve"> PAGEREF _Toc160475441 \h </w:instrText>
            </w:r>
            <w:r w:rsidRPr="006F3BDD">
              <w:rPr>
                <w:noProof/>
                <w:webHidden/>
              </w:rPr>
            </w:r>
            <w:r w:rsidRPr="006F3BDD">
              <w:rPr>
                <w:noProof/>
                <w:webHidden/>
              </w:rPr>
              <w:fldChar w:fldCharType="separate"/>
            </w:r>
            <w:r w:rsidR="003A689A">
              <w:rPr>
                <w:noProof/>
                <w:webHidden/>
              </w:rPr>
              <w:t>73</w:t>
            </w:r>
            <w:r w:rsidRPr="006F3BDD">
              <w:rPr>
                <w:noProof/>
                <w:webHidden/>
              </w:rPr>
              <w:fldChar w:fldCharType="end"/>
            </w:r>
          </w:hyperlink>
        </w:p>
        <w:p w14:paraId="74181263" w14:textId="67608160" w:rsidR="006F3BDD" w:rsidRPr="006F3BDD" w:rsidRDefault="006F3BDD">
          <w:pPr>
            <w:pStyle w:val="31"/>
            <w:rPr>
              <w:rFonts w:asciiTheme="minorHAnsi" w:hAnsiTheme="minorHAnsi" w:cstheme="minorBidi"/>
              <w:b w:val="0"/>
              <w:bCs w:val="0"/>
              <w:kern w:val="2"/>
              <w14:ligatures w14:val="standardContextual"/>
            </w:rPr>
          </w:pPr>
          <w:hyperlink w:anchor="_Toc160475442" w:history="1">
            <w:r w:rsidRPr="006F3BDD">
              <w:rPr>
                <w:rStyle w:val="ab"/>
                <w:b w:val="0"/>
                <w:bCs w:val="0"/>
              </w:rPr>
              <w:t>3.1 Перечень возможных источников чрезвычайных ситуаций природного характера</w:t>
            </w:r>
            <w:r w:rsidRPr="006F3BDD">
              <w:rPr>
                <w:b w:val="0"/>
                <w:bCs w:val="0"/>
                <w:webHidden/>
              </w:rPr>
              <w:tab/>
            </w:r>
            <w:r w:rsidRPr="006F3BDD">
              <w:rPr>
                <w:b w:val="0"/>
                <w:bCs w:val="0"/>
                <w:webHidden/>
              </w:rPr>
              <w:fldChar w:fldCharType="begin"/>
            </w:r>
            <w:r w:rsidRPr="006F3BDD">
              <w:rPr>
                <w:b w:val="0"/>
                <w:bCs w:val="0"/>
                <w:webHidden/>
              </w:rPr>
              <w:instrText xml:space="preserve"> PAGEREF _Toc160475442 \h </w:instrText>
            </w:r>
            <w:r w:rsidRPr="006F3BDD">
              <w:rPr>
                <w:b w:val="0"/>
                <w:bCs w:val="0"/>
                <w:webHidden/>
              </w:rPr>
            </w:r>
            <w:r w:rsidRPr="006F3BDD">
              <w:rPr>
                <w:b w:val="0"/>
                <w:bCs w:val="0"/>
                <w:webHidden/>
              </w:rPr>
              <w:fldChar w:fldCharType="separate"/>
            </w:r>
            <w:r w:rsidR="003A689A">
              <w:rPr>
                <w:b w:val="0"/>
                <w:bCs w:val="0"/>
                <w:webHidden/>
              </w:rPr>
              <w:t>75</w:t>
            </w:r>
            <w:r w:rsidRPr="006F3BDD">
              <w:rPr>
                <w:b w:val="0"/>
                <w:bCs w:val="0"/>
                <w:webHidden/>
              </w:rPr>
              <w:fldChar w:fldCharType="end"/>
            </w:r>
          </w:hyperlink>
        </w:p>
        <w:p w14:paraId="5A86468A" w14:textId="2A69F6F6" w:rsidR="006F3BDD" w:rsidRPr="006F3BDD" w:rsidRDefault="006F3BDD">
          <w:pPr>
            <w:pStyle w:val="31"/>
            <w:rPr>
              <w:rFonts w:asciiTheme="minorHAnsi" w:hAnsiTheme="minorHAnsi" w:cstheme="minorBidi"/>
              <w:b w:val="0"/>
              <w:bCs w:val="0"/>
              <w:kern w:val="2"/>
              <w14:ligatures w14:val="standardContextual"/>
            </w:rPr>
          </w:pPr>
          <w:hyperlink w:anchor="_Toc160475443" w:history="1">
            <w:r w:rsidRPr="006F3BDD">
              <w:rPr>
                <w:rStyle w:val="ab"/>
                <w:b w:val="0"/>
                <w:bCs w:val="0"/>
              </w:rPr>
              <w:t>3.2 Перечень возможных источников чрезвычайных ситуаций техногенного характера</w:t>
            </w:r>
            <w:r w:rsidRPr="006F3BDD">
              <w:rPr>
                <w:b w:val="0"/>
                <w:bCs w:val="0"/>
                <w:webHidden/>
              </w:rPr>
              <w:tab/>
            </w:r>
            <w:r w:rsidRPr="006F3BDD">
              <w:rPr>
                <w:b w:val="0"/>
                <w:bCs w:val="0"/>
                <w:webHidden/>
              </w:rPr>
              <w:fldChar w:fldCharType="begin"/>
            </w:r>
            <w:r w:rsidRPr="006F3BDD">
              <w:rPr>
                <w:b w:val="0"/>
                <w:bCs w:val="0"/>
                <w:webHidden/>
              </w:rPr>
              <w:instrText xml:space="preserve"> PAGEREF _Toc160475443 \h </w:instrText>
            </w:r>
            <w:r w:rsidRPr="006F3BDD">
              <w:rPr>
                <w:b w:val="0"/>
                <w:bCs w:val="0"/>
                <w:webHidden/>
              </w:rPr>
            </w:r>
            <w:r w:rsidRPr="006F3BDD">
              <w:rPr>
                <w:b w:val="0"/>
                <w:bCs w:val="0"/>
                <w:webHidden/>
              </w:rPr>
              <w:fldChar w:fldCharType="separate"/>
            </w:r>
            <w:r w:rsidR="003A689A">
              <w:rPr>
                <w:b w:val="0"/>
                <w:bCs w:val="0"/>
                <w:webHidden/>
              </w:rPr>
              <w:t>78</w:t>
            </w:r>
            <w:r w:rsidRPr="006F3BDD">
              <w:rPr>
                <w:b w:val="0"/>
                <w:bCs w:val="0"/>
                <w:webHidden/>
              </w:rPr>
              <w:fldChar w:fldCharType="end"/>
            </w:r>
          </w:hyperlink>
        </w:p>
        <w:p w14:paraId="6C4D0F98" w14:textId="6CA60060" w:rsidR="006F3BDD" w:rsidRPr="006F3BDD" w:rsidRDefault="006F3BDD">
          <w:pPr>
            <w:pStyle w:val="31"/>
            <w:rPr>
              <w:rFonts w:asciiTheme="minorHAnsi" w:hAnsiTheme="minorHAnsi" w:cstheme="minorBidi"/>
              <w:b w:val="0"/>
              <w:bCs w:val="0"/>
              <w:kern w:val="2"/>
              <w14:ligatures w14:val="standardContextual"/>
            </w:rPr>
          </w:pPr>
          <w:hyperlink w:anchor="_Toc160475444" w:history="1">
            <w:r w:rsidRPr="006F3BDD">
              <w:rPr>
                <w:rStyle w:val="ab"/>
                <w:b w:val="0"/>
                <w:bCs w:val="0"/>
              </w:rPr>
              <w:t>3.3 Перечень возможных источников чрезвычайных ситуаций биолого-социального характера</w:t>
            </w:r>
            <w:r w:rsidRPr="006F3BDD">
              <w:rPr>
                <w:b w:val="0"/>
                <w:bCs w:val="0"/>
                <w:webHidden/>
              </w:rPr>
              <w:tab/>
            </w:r>
            <w:r w:rsidRPr="006F3BDD">
              <w:rPr>
                <w:b w:val="0"/>
                <w:bCs w:val="0"/>
                <w:webHidden/>
              </w:rPr>
              <w:fldChar w:fldCharType="begin"/>
            </w:r>
            <w:r w:rsidRPr="006F3BDD">
              <w:rPr>
                <w:b w:val="0"/>
                <w:bCs w:val="0"/>
                <w:webHidden/>
              </w:rPr>
              <w:instrText xml:space="preserve"> PAGEREF _Toc160475444 \h </w:instrText>
            </w:r>
            <w:r w:rsidRPr="006F3BDD">
              <w:rPr>
                <w:b w:val="0"/>
                <w:bCs w:val="0"/>
                <w:webHidden/>
              </w:rPr>
            </w:r>
            <w:r w:rsidRPr="006F3BDD">
              <w:rPr>
                <w:b w:val="0"/>
                <w:bCs w:val="0"/>
                <w:webHidden/>
              </w:rPr>
              <w:fldChar w:fldCharType="separate"/>
            </w:r>
            <w:r w:rsidR="003A689A">
              <w:rPr>
                <w:b w:val="0"/>
                <w:bCs w:val="0"/>
                <w:webHidden/>
              </w:rPr>
              <w:t>83</w:t>
            </w:r>
            <w:r w:rsidRPr="006F3BDD">
              <w:rPr>
                <w:b w:val="0"/>
                <w:bCs w:val="0"/>
                <w:webHidden/>
              </w:rPr>
              <w:fldChar w:fldCharType="end"/>
            </w:r>
          </w:hyperlink>
        </w:p>
        <w:p w14:paraId="635C36E6" w14:textId="5EDD211A" w:rsidR="006F3BDD" w:rsidRPr="006F3BDD" w:rsidRDefault="006F3BDD">
          <w:pPr>
            <w:pStyle w:val="31"/>
            <w:rPr>
              <w:rFonts w:asciiTheme="minorHAnsi" w:hAnsiTheme="minorHAnsi" w:cstheme="minorBidi"/>
              <w:b w:val="0"/>
              <w:bCs w:val="0"/>
              <w:kern w:val="2"/>
              <w14:ligatures w14:val="standardContextual"/>
            </w:rPr>
          </w:pPr>
          <w:hyperlink w:anchor="_Toc160475445" w:history="1">
            <w:r w:rsidRPr="006F3BDD">
              <w:rPr>
                <w:rStyle w:val="ab"/>
                <w:b w:val="0"/>
                <w:bCs w:val="0"/>
              </w:rPr>
              <w:t>3.4 Мероприятия по защите территории и населения от воздействия чрезвычайных ситуаций природного и техногенного характера</w:t>
            </w:r>
            <w:r w:rsidRPr="006F3BDD">
              <w:rPr>
                <w:b w:val="0"/>
                <w:bCs w:val="0"/>
                <w:webHidden/>
              </w:rPr>
              <w:tab/>
            </w:r>
            <w:r w:rsidRPr="006F3BDD">
              <w:rPr>
                <w:b w:val="0"/>
                <w:bCs w:val="0"/>
                <w:webHidden/>
              </w:rPr>
              <w:fldChar w:fldCharType="begin"/>
            </w:r>
            <w:r w:rsidRPr="006F3BDD">
              <w:rPr>
                <w:b w:val="0"/>
                <w:bCs w:val="0"/>
                <w:webHidden/>
              </w:rPr>
              <w:instrText xml:space="preserve"> PAGEREF _Toc160475445 \h </w:instrText>
            </w:r>
            <w:r w:rsidRPr="006F3BDD">
              <w:rPr>
                <w:b w:val="0"/>
                <w:bCs w:val="0"/>
                <w:webHidden/>
              </w:rPr>
            </w:r>
            <w:r w:rsidRPr="006F3BDD">
              <w:rPr>
                <w:b w:val="0"/>
                <w:bCs w:val="0"/>
                <w:webHidden/>
              </w:rPr>
              <w:fldChar w:fldCharType="separate"/>
            </w:r>
            <w:r w:rsidR="003A689A">
              <w:rPr>
                <w:b w:val="0"/>
                <w:bCs w:val="0"/>
                <w:webHidden/>
              </w:rPr>
              <w:t>84</w:t>
            </w:r>
            <w:r w:rsidRPr="006F3BDD">
              <w:rPr>
                <w:b w:val="0"/>
                <w:bCs w:val="0"/>
                <w:webHidden/>
              </w:rPr>
              <w:fldChar w:fldCharType="end"/>
            </w:r>
          </w:hyperlink>
        </w:p>
        <w:p w14:paraId="63B2F8FC" w14:textId="48916D8B" w:rsidR="006F3BDD" w:rsidRPr="006F3BDD" w:rsidRDefault="006F3BDD">
          <w:pPr>
            <w:pStyle w:val="31"/>
            <w:rPr>
              <w:rFonts w:asciiTheme="minorHAnsi" w:hAnsiTheme="minorHAnsi" w:cstheme="minorBidi"/>
              <w:b w:val="0"/>
              <w:bCs w:val="0"/>
              <w:kern w:val="2"/>
              <w14:ligatures w14:val="standardContextual"/>
            </w:rPr>
          </w:pPr>
          <w:hyperlink w:anchor="_Toc160475446" w:history="1">
            <w:r w:rsidRPr="006F3BDD">
              <w:rPr>
                <w:rStyle w:val="ab"/>
                <w:b w:val="0"/>
                <w:bCs w:val="0"/>
              </w:rPr>
              <w:t>3.5 Мероприятия по гражданской обороне</w:t>
            </w:r>
            <w:r w:rsidRPr="006F3BDD">
              <w:rPr>
                <w:b w:val="0"/>
                <w:bCs w:val="0"/>
                <w:webHidden/>
              </w:rPr>
              <w:tab/>
            </w:r>
            <w:r w:rsidRPr="006F3BDD">
              <w:rPr>
                <w:b w:val="0"/>
                <w:bCs w:val="0"/>
                <w:webHidden/>
              </w:rPr>
              <w:fldChar w:fldCharType="begin"/>
            </w:r>
            <w:r w:rsidRPr="006F3BDD">
              <w:rPr>
                <w:b w:val="0"/>
                <w:bCs w:val="0"/>
                <w:webHidden/>
              </w:rPr>
              <w:instrText xml:space="preserve"> PAGEREF _Toc160475446 \h </w:instrText>
            </w:r>
            <w:r w:rsidRPr="006F3BDD">
              <w:rPr>
                <w:b w:val="0"/>
                <w:bCs w:val="0"/>
                <w:webHidden/>
              </w:rPr>
            </w:r>
            <w:r w:rsidRPr="006F3BDD">
              <w:rPr>
                <w:b w:val="0"/>
                <w:bCs w:val="0"/>
                <w:webHidden/>
              </w:rPr>
              <w:fldChar w:fldCharType="separate"/>
            </w:r>
            <w:r w:rsidR="003A689A">
              <w:rPr>
                <w:b w:val="0"/>
                <w:bCs w:val="0"/>
                <w:webHidden/>
              </w:rPr>
              <w:t>89</w:t>
            </w:r>
            <w:r w:rsidRPr="006F3BDD">
              <w:rPr>
                <w:b w:val="0"/>
                <w:bCs w:val="0"/>
                <w:webHidden/>
              </w:rPr>
              <w:fldChar w:fldCharType="end"/>
            </w:r>
          </w:hyperlink>
        </w:p>
        <w:p w14:paraId="6406B6CF" w14:textId="2369820B" w:rsidR="006F3BDD" w:rsidRPr="006F3BDD" w:rsidRDefault="006F3BDD">
          <w:pPr>
            <w:pStyle w:val="11"/>
            <w:tabs>
              <w:tab w:val="right" w:leader="dot" w:pos="9345"/>
            </w:tabs>
            <w:rPr>
              <w:rFonts w:cstheme="minorBidi"/>
              <w:noProof/>
              <w:kern w:val="2"/>
              <w14:ligatures w14:val="standardContextual"/>
            </w:rPr>
          </w:pPr>
          <w:hyperlink w:anchor="_Toc160475447" w:history="1">
            <w:r w:rsidRPr="006F3BDD">
              <w:rPr>
                <w:rStyle w:val="ab"/>
                <w:rFonts w:ascii="Times New Roman" w:hAnsi="Times New Roman"/>
                <w:noProof/>
              </w:rPr>
              <w:t xml:space="preserve">РАЗДЕЛ 3. ОСНОВНЫЕ ТЕХНИКО-ЭКОНОМИЧЕСКИЕ ПОКАЗАТЕЛИ ГЕНЕРАЛЬНОГО ПЛАНА </w:t>
            </w:r>
            <w:r w:rsidR="00501BBB">
              <w:rPr>
                <w:rStyle w:val="ab"/>
                <w:rFonts w:ascii="Times New Roman" w:hAnsi="Times New Roman"/>
                <w:noProof/>
              </w:rPr>
              <w:t>СОЛОДЧИНСКОГО</w:t>
            </w:r>
            <w:r w:rsidRPr="006F3BDD">
              <w:rPr>
                <w:rStyle w:val="ab"/>
                <w:rFonts w:ascii="Times New Roman" w:hAnsi="Times New Roman"/>
                <w:noProof/>
              </w:rPr>
              <w:t xml:space="preserve"> СЕЛЬСКОГО ПОСЕЛЕНИЯ</w:t>
            </w:r>
            <w:r w:rsidRPr="006F3BDD">
              <w:rPr>
                <w:noProof/>
                <w:webHidden/>
              </w:rPr>
              <w:tab/>
            </w:r>
            <w:r w:rsidRPr="006F3BDD">
              <w:rPr>
                <w:noProof/>
                <w:webHidden/>
              </w:rPr>
              <w:fldChar w:fldCharType="begin"/>
            </w:r>
            <w:r w:rsidRPr="006F3BDD">
              <w:rPr>
                <w:noProof/>
                <w:webHidden/>
              </w:rPr>
              <w:instrText xml:space="preserve"> PAGEREF _Toc160475447 \h </w:instrText>
            </w:r>
            <w:r w:rsidRPr="006F3BDD">
              <w:rPr>
                <w:noProof/>
                <w:webHidden/>
              </w:rPr>
            </w:r>
            <w:r w:rsidRPr="006F3BDD">
              <w:rPr>
                <w:noProof/>
                <w:webHidden/>
              </w:rPr>
              <w:fldChar w:fldCharType="separate"/>
            </w:r>
            <w:r w:rsidR="003A689A">
              <w:rPr>
                <w:noProof/>
                <w:webHidden/>
              </w:rPr>
              <w:t>91</w:t>
            </w:r>
            <w:r w:rsidRPr="006F3BDD">
              <w:rPr>
                <w:noProof/>
                <w:webHidden/>
              </w:rPr>
              <w:fldChar w:fldCharType="end"/>
            </w:r>
          </w:hyperlink>
        </w:p>
        <w:p w14:paraId="70A0062D" w14:textId="425C2F1E" w:rsidR="006F3BDD" w:rsidRPr="006F3BDD" w:rsidRDefault="006F3BDD">
          <w:pPr>
            <w:pStyle w:val="11"/>
            <w:tabs>
              <w:tab w:val="right" w:leader="dot" w:pos="9345"/>
            </w:tabs>
            <w:rPr>
              <w:rFonts w:cstheme="minorBidi"/>
              <w:noProof/>
              <w:kern w:val="2"/>
              <w14:ligatures w14:val="standardContextual"/>
            </w:rPr>
          </w:pPr>
          <w:hyperlink w:anchor="_Toc160475448" w:history="1">
            <w:r w:rsidRPr="006F3BDD">
              <w:rPr>
                <w:rStyle w:val="ab"/>
                <w:rFonts w:ascii="Times New Roman" w:hAnsi="Times New Roman"/>
                <w:noProof/>
              </w:rPr>
              <w:t>РАЗДЕЛ 4.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w:t>
            </w:r>
            <w:r w:rsidRPr="006F3BDD">
              <w:rPr>
                <w:noProof/>
                <w:webHidden/>
              </w:rPr>
              <w:tab/>
            </w:r>
            <w:r w:rsidRPr="006F3BDD">
              <w:rPr>
                <w:noProof/>
                <w:webHidden/>
              </w:rPr>
              <w:fldChar w:fldCharType="begin"/>
            </w:r>
            <w:r w:rsidRPr="006F3BDD">
              <w:rPr>
                <w:noProof/>
                <w:webHidden/>
              </w:rPr>
              <w:instrText xml:space="preserve"> PAGEREF _Toc160475448 \h </w:instrText>
            </w:r>
            <w:r w:rsidRPr="006F3BDD">
              <w:rPr>
                <w:noProof/>
                <w:webHidden/>
              </w:rPr>
            </w:r>
            <w:r w:rsidRPr="006F3BDD">
              <w:rPr>
                <w:noProof/>
                <w:webHidden/>
              </w:rPr>
              <w:fldChar w:fldCharType="separate"/>
            </w:r>
            <w:r w:rsidR="003A689A">
              <w:rPr>
                <w:noProof/>
                <w:webHidden/>
              </w:rPr>
              <w:t>92</w:t>
            </w:r>
            <w:r w:rsidRPr="006F3BDD">
              <w:rPr>
                <w:noProof/>
                <w:webHidden/>
              </w:rPr>
              <w:fldChar w:fldCharType="end"/>
            </w:r>
          </w:hyperlink>
        </w:p>
        <w:p w14:paraId="4619EA87" w14:textId="400F8703" w:rsidR="006F3BDD" w:rsidRPr="006F3BDD" w:rsidRDefault="006F3BDD">
          <w:pPr>
            <w:pStyle w:val="31"/>
            <w:rPr>
              <w:rFonts w:asciiTheme="minorHAnsi" w:hAnsiTheme="minorHAnsi" w:cstheme="minorBidi"/>
              <w:b w:val="0"/>
              <w:bCs w:val="0"/>
              <w:kern w:val="2"/>
              <w14:ligatures w14:val="standardContextual"/>
            </w:rPr>
          </w:pPr>
          <w:hyperlink w:anchor="_Toc160475449" w:history="1">
            <w:r w:rsidRPr="006F3BDD">
              <w:rPr>
                <w:rStyle w:val="ab"/>
                <w:b w:val="0"/>
                <w:bCs w:val="0"/>
              </w:rPr>
              <w:t>4.1. Сведения о ранее установленных границах населенных пунктов</w:t>
            </w:r>
            <w:r w:rsidRPr="006F3BDD">
              <w:rPr>
                <w:b w:val="0"/>
                <w:bCs w:val="0"/>
                <w:webHidden/>
              </w:rPr>
              <w:tab/>
            </w:r>
            <w:r w:rsidRPr="006F3BDD">
              <w:rPr>
                <w:b w:val="0"/>
                <w:bCs w:val="0"/>
                <w:webHidden/>
              </w:rPr>
              <w:fldChar w:fldCharType="begin"/>
            </w:r>
            <w:r w:rsidRPr="006F3BDD">
              <w:rPr>
                <w:b w:val="0"/>
                <w:bCs w:val="0"/>
                <w:webHidden/>
              </w:rPr>
              <w:instrText xml:space="preserve"> PAGEREF _Toc160475449 \h </w:instrText>
            </w:r>
            <w:r w:rsidRPr="006F3BDD">
              <w:rPr>
                <w:b w:val="0"/>
                <w:bCs w:val="0"/>
                <w:webHidden/>
              </w:rPr>
            </w:r>
            <w:r w:rsidRPr="006F3BDD">
              <w:rPr>
                <w:b w:val="0"/>
                <w:bCs w:val="0"/>
                <w:webHidden/>
              </w:rPr>
              <w:fldChar w:fldCharType="separate"/>
            </w:r>
            <w:r w:rsidR="003A689A">
              <w:rPr>
                <w:b w:val="0"/>
                <w:bCs w:val="0"/>
                <w:webHidden/>
              </w:rPr>
              <w:t>92</w:t>
            </w:r>
            <w:r w:rsidRPr="006F3BDD">
              <w:rPr>
                <w:b w:val="0"/>
                <w:bCs w:val="0"/>
                <w:webHidden/>
              </w:rPr>
              <w:fldChar w:fldCharType="end"/>
            </w:r>
          </w:hyperlink>
        </w:p>
        <w:p w14:paraId="6B471262" w14:textId="61129AB2" w:rsidR="006F3BDD" w:rsidRPr="006F3BDD" w:rsidRDefault="006F3BDD">
          <w:pPr>
            <w:pStyle w:val="31"/>
            <w:rPr>
              <w:rFonts w:asciiTheme="minorHAnsi" w:hAnsiTheme="minorHAnsi" w:cstheme="minorBidi"/>
              <w:b w:val="0"/>
              <w:bCs w:val="0"/>
              <w:kern w:val="2"/>
              <w14:ligatures w14:val="standardContextual"/>
            </w:rPr>
          </w:pPr>
          <w:hyperlink w:anchor="_Toc160475450" w:history="1">
            <w:r w:rsidRPr="006F3BDD">
              <w:rPr>
                <w:rStyle w:val="ab"/>
                <w:b w:val="0"/>
                <w:bCs w:val="0"/>
              </w:rPr>
              <w:t>4.2. Земельные участки, включаемые в границы населенного пункта или исключаемые из границ</w:t>
            </w:r>
            <w:r w:rsidRPr="006F3BDD">
              <w:rPr>
                <w:b w:val="0"/>
                <w:bCs w:val="0"/>
                <w:webHidden/>
              </w:rPr>
              <w:tab/>
            </w:r>
            <w:r w:rsidRPr="006F3BDD">
              <w:rPr>
                <w:b w:val="0"/>
                <w:bCs w:val="0"/>
                <w:webHidden/>
              </w:rPr>
              <w:fldChar w:fldCharType="begin"/>
            </w:r>
            <w:r w:rsidRPr="006F3BDD">
              <w:rPr>
                <w:b w:val="0"/>
                <w:bCs w:val="0"/>
                <w:webHidden/>
              </w:rPr>
              <w:instrText xml:space="preserve"> PAGEREF _Toc160475450 \h </w:instrText>
            </w:r>
            <w:r w:rsidRPr="006F3BDD">
              <w:rPr>
                <w:b w:val="0"/>
                <w:bCs w:val="0"/>
                <w:webHidden/>
              </w:rPr>
            </w:r>
            <w:r w:rsidRPr="006F3BDD">
              <w:rPr>
                <w:b w:val="0"/>
                <w:bCs w:val="0"/>
                <w:webHidden/>
              </w:rPr>
              <w:fldChar w:fldCharType="separate"/>
            </w:r>
            <w:r w:rsidR="003A689A">
              <w:rPr>
                <w:b w:val="0"/>
                <w:bCs w:val="0"/>
                <w:webHidden/>
              </w:rPr>
              <w:t>92</w:t>
            </w:r>
            <w:r w:rsidRPr="006F3BDD">
              <w:rPr>
                <w:b w:val="0"/>
                <w:bCs w:val="0"/>
                <w:webHidden/>
              </w:rPr>
              <w:fldChar w:fldCharType="end"/>
            </w:r>
          </w:hyperlink>
        </w:p>
        <w:p w14:paraId="20993589" w14:textId="32B7BB7D" w:rsidR="006F3BDD" w:rsidRPr="006F3BDD" w:rsidRDefault="006F3BDD">
          <w:pPr>
            <w:pStyle w:val="31"/>
            <w:rPr>
              <w:rFonts w:asciiTheme="minorHAnsi" w:hAnsiTheme="minorHAnsi" w:cstheme="minorBidi"/>
              <w:b w:val="0"/>
              <w:bCs w:val="0"/>
              <w:kern w:val="2"/>
              <w14:ligatures w14:val="standardContextual"/>
            </w:rPr>
          </w:pPr>
          <w:hyperlink w:anchor="_Toc160475451" w:history="1">
            <w:r w:rsidRPr="006F3BDD">
              <w:rPr>
                <w:rStyle w:val="ab"/>
                <w:b w:val="0"/>
                <w:bCs w:val="0"/>
              </w:rPr>
              <w:t xml:space="preserve">Приложение 1. Сведения о границах населенных пунктов, входящих в состав </w:t>
            </w:r>
            <w:r w:rsidR="00501BBB">
              <w:rPr>
                <w:rStyle w:val="ab"/>
                <w:b w:val="0"/>
                <w:bCs w:val="0"/>
              </w:rPr>
              <w:t>Солодчинского</w:t>
            </w:r>
            <w:r w:rsidRPr="006F3BDD">
              <w:rPr>
                <w:rStyle w:val="ab"/>
                <w:b w:val="0"/>
                <w:bCs w:val="0"/>
              </w:rPr>
              <w:t xml:space="preserve"> сельского поселения</w:t>
            </w:r>
            <w:r w:rsidRPr="006F3BDD">
              <w:rPr>
                <w:b w:val="0"/>
                <w:bCs w:val="0"/>
                <w:webHidden/>
              </w:rPr>
              <w:tab/>
            </w:r>
            <w:r w:rsidRPr="006F3BDD">
              <w:rPr>
                <w:b w:val="0"/>
                <w:bCs w:val="0"/>
                <w:webHidden/>
              </w:rPr>
              <w:fldChar w:fldCharType="begin"/>
            </w:r>
            <w:r w:rsidRPr="006F3BDD">
              <w:rPr>
                <w:b w:val="0"/>
                <w:bCs w:val="0"/>
                <w:webHidden/>
              </w:rPr>
              <w:instrText xml:space="preserve"> PAGEREF _Toc160475451 \h </w:instrText>
            </w:r>
            <w:r w:rsidRPr="006F3BDD">
              <w:rPr>
                <w:b w:val="0"/>
                <w:bCs w:val="0"/>
                <w:webHidden/>
              </w:rPr>
            </w:r>
            <w:r w:rsidRPr="006F3BDD">
              <w:rPr>
                <w:b w:val="0"/>
                <w:bCs w:val="0"/>
                <w:webHidden/>
              </w:rPr>
              <w:fldChar w:fldCharType="separate"/>
            </w:r>
            <w:r w:rsidR="003A689A">
              <w:rPr>
                <w:b w:val="0"/>
                <w:bCs w:val="0"/>
                <w:webHidden/>
              </w:rPr>
              <w:t>94</w:t>
            </w:r>
            <w:r w:rsidRPr="006F3BDD">
              <w:rPr>
                <w:b w:val="0"/>
                <w:bCs w:val="0"/>
                <w:webHidden/>
              </w:rPr>
              <w:fldChar w:fldCharType="end"/>
            </w:r>
          </w:hyperlink>
        </w:p>
        <w:p w14:paraId="36F3488A" w14:textId="30A78D08" w:rsidR="00775328" w:rsidRPr="00506116" w:rsidRDefault="00775328">
          <w:r w:rsidRPr="006F3BDD">
            <w:fldChar w:fldCharType="end"/>
          </w:r>
        </w:p>
      </w:sdtContent>
    </w:sdt>
    <w:p w14:paraId="41B62481" w14:textId="534727A0" w:rsidR="006A5E9E" w:rsidRPr="00506116" w:rsidRDefault="006A5E9E" w:rsidP="00282BBD">
      <w:pPr>
        <w:jc w:val="center"/>
        <w:rPr>
          <w:rFonts w:ascii="Times New Roman" w:hAnsi="Times New Roman" w:cs="Times New Roman"/>
          <w:sz w:val="28"/>
          <w:szCs w:val="28"/>
        </w:rPr>
      </w:pPr>
    </w:p>
    <w:p w14:paraId="2BEA037C" w14:textId="77777777" w:rsidR="00FF09E0" w:rsidRPr="00506116" w:rsidRDefault="00FF09E0" w:rsidP="00282BBD">
      <w:pPr>
        <w:jc w:val="center"/>
        <w:rPr>
          <w:rFonts w:ascii="Times New Roman" w:hAnsi="Times New Roman" w:cs="Times New Roman"/>
          <w:sz w:val="28"/>
          <w:szCs w:val="28"/>
        </w:rPr>
      </w:pPr>
    </w:p>
    <w:p w14:paraId="190CC7BB" w14:textId="77777777" w:rsidR="00FF09E0" w:rsidRPr="00775328" w:rsidRDefault="00FF09E0" w:rsidP="00282BBD">
      <w:pPr>
        <w:jc w:val="center"/>
        <w:rPr>
          <w:rFonts w:ascii="Times New Roman" w:hAnsi="Times New Roman" w:cs="Times New Roman"/>
          <w:b/>
          <w:bCs/>
          <w:sz w:val="28"/>
          <w:szCs w:val="28"/>
        </w:rPr>
      </w:pPr>
    </w:p>
    <w:p w14:paraId="17A73DF0" w14:textId="77777777" w:rsidR="00FF09E0" w:rsidRPr="00775328" w:rsidRDefault="00FF09E0" w:rsidP="00282BBD">
      <w:pPr>
        <w:jc w:val="center"/>
        <w:rPr>
          <w:rFonts w:ascii="Times New Roman" w:hAnsi="Times New Roman" w:cs="Times New Roman"/>
          <w:b/>
          <w:bCs/>
          <w:sz w:val="28"/>
          <w:szCs w:val="28"/>
        </w:rPr>
      </w:pPr>
    </w:p>
    <w:p w14:paraId="46CEBFBC" w14:textId="77777777" w:rsidR="00FF09E0" w:rsidRPr="00775328" w:rsidRDefault="00FF09E0" w:rsidP="00282BBD">
      <w:pPr>
        <w:jc w:val="center"/>
        <w:rPr>
          <w:rFonts w:ascii="Times New Roman" w:hAnsi="Times New Roman" w:cs="Times New Roman"/>
          <w:b/>
          <w:bCs/>
          <w:sz w:val="28"/>
          <w:szCs w:val="28"/>
        </w:rPr>
      </w:pPr>
    </w:p>
    <w:p w14:paraId="4B81FD68" w14:textId="77777777" w:rsidR="00FF09E0" w:rsidRPr="00775328" w:rsidRDefault="00FF09E0" w:rsidP="00282BBD">
      <w:pPr>
        <w:jc w:val="center"/>
        <w:rPr>
          <w:rFonts w:ascii="Times New Roman" w:hAnsi="Times New Roman" w:cs="Times New Roman"/>
          <w:b/>
          <w:bCs/>
          <w:sz w:val="28"/>
          <w:szCs w:val="28"/>
        </w:rPr>
      </w:pPr>
    </w:p>
    <w:p w14:paraId="2EC634B7" w14:textId="77777777" w:rsidR="00FF09E0" w:rsidRPr="00775328" w:rsidRDefault="00FF09E0" w:rsidP="00282BBD">
      <w:pPr>
        <w:jc w:val="center"/>
        <w:rPr>
          <w:rFonts w:ascii="Times New Roman" w:hAnsi="Times New Roman" w:cs="Times New Roman"/>
          <w:b/>
          <w:bCs/>
          <w:sz w:val="28"/>
          <w:szCs w:val="28"/>
        </w:rPr>
      </w:pPr>
    </w:p>
    <w:p w14:paraId="493ECA35" w14:textId="77777777" w:rsidR="00FF09E0" w:rsidRPr="00775328" w:rsidRDefault="00FF09E0" w:rsidP="00282BBD">
      <w:pPr>
        <w:jc w:val="center"/>
        <w:rPr>
          <w:rFonts w:ascii="Times New Roman" w:hAnsi="Times New Roman" w:cs="Times New Roman"/>
          <w:b/>
          <w:bCs/>
          <w:sz w:val="28"/>
          <w:szCs w:val="28"/>
        </w:rPr>
      </w:pPr>
    </w:p>
    <w:p w14:paraId="1C14B90C" w14:textId="77777777" w:rsidR="00FF09E0" w:rsidRPr="00775328" w:rsidRDefault="00FF09E0" w:rsidP="00282BBD">
      <w:pPr>
        <w:jc w:val="center"/>
        <w:rPr>
          <w:rFonts w:ascii="Times New Roman" w:hAnsi="Times New Roman" w:cs="Times New Roman"/>
          <w:b/>
          <w:bCs/>
          <w:sz w:val="28"/>
          <w:szCs w:val="28"/>
        </w:rPr>
      </w:pPr>
    </w:p>
    <w:p w14:paraId="7869ED49" w14:textId="77777777" w:rsidR="00FF09E0" w:rsidRPr="00775328" w:rsidRDefault="00FF09E0" w:rsidP="00282BBD">
      <w:pPr>
        <w:jc w:val="center"/>
        <w:rPr>
          <w:rFonts w:ascii="Times New Roman" w:hAnsi="Times New Roman" w:cs="Times New Roman"/>
          <w:b/>
          <w:bCs/>
          <w:sz w:val="28"/>
          <w:szCs w:val="28"/>
        </w:rPr>
      </w:pPr>
    </w:p>
    <w:p w14:paraId="14483CD1" w14:textId="77777777" w:rsidR="00FF09E0" w:rsidRPr="00775328" w:rsidRDefault="00FF09E0" w:rsidP="00282BBD">
      <w:pPr>
        <w:jc w:val="center"/>
        <w:rPr>
          <w:rFonts w:ascii="Times New Roman" w:hAnsi="Times New Roman" w:cs="Times New Roman"/>
          <w:b/>
          <w:bCs/>
          <w:sz w:val="28"/>
          <w:szCs w:val="28"/>
        </w:rPr>
      </w:pPr>
    </w:p>
    <w:p w14:paraId="096ABC1E" w14:textId="77777777" w:rsidR="00FF09E0" w:rsidRPr="00775328" w:rsidRDefault="00FF09E0" w:rsidP="00282BBD">
      <w:pPr>
        <w:jc w:val="center"/>
        <w:rPr>
          <w:rFonts w:ascii="Times New Roman" w:hAnsi="Times New Roman" w:cs="Times New Roman"/>
          <w:b/>
          <w:bCs/>
          <w:sz w:val="28"/>
          <w:szCs w:val="28"/>
        </w:rPr>
      </w:pPr>
    </w:p>
    <w:p w14:paraId="73B356CB" w14:textId="77777777" w:rsidR="00FF09E0" w:rsidRPr="00775328" w:rsidRDefault="00FF09E0" w:rsidP="00282BBD">
      <w:pPr>
        <w:jc w:val="center"/>
        <w:rPr>
          <w:rFonts w:ascii="Times New Roman" w:hAnsi="Times New Roman" w:cs="Times New Roman"/>
          <w:b/>
          <w:bCs/>
          <w:sz w:val="28"/>
          <w:szCs w:val="28"/>
        </w:rPr>
      </w:pPr>
    </w:p>
    <w:p w14:paraId="536AC981" w14:textId="77777777" w:rsidR="00FF09E0" w:rsidRPr="00775328" w:rsidRDefault="00FF09E0" w:rsidP="00282BBD">
      <w:pPr>
        <w:jc w:val="center"/>
        <w:rPr>
          <w:rFonts w:ascii="Times New Roman" w:hAnsi="Times New Roman" w:cs="Times New Roman"/>
          <w:b/>
          <w:bCs/>
          <w:sz w:val="28"/>
          <w:szCs w:val="28"/>
        </w:rPr>
      </w:pPr>
    </w:p>
    <w:p w14:paraId="0AD4DBF4" w14:textId="77777777" w:rsidR="00FF09E0" w:rsidRPr="00775328" w:rsidRDefault="00FF09E0" w:rsidP="00282BBD">
      <w:pPr>
        <w:jc w:val="center"/>
        <w:rPr>
          <w:rFonts w:ascii="Times New Roman" w:hAnsi="Times New Roman" w:cs="Times New Roman"/>
          <w:b/>
          <w:bCs/>
          <w:sz w:val="28"/>
          <w:szCs w:val="28"/>
        </w:rPr>
      </w:pPr>
    </w:p>
    <w:p w14:paraId="55AD70CA" w14:textId="77777777" w:rsidR="00FF09E0" w:rsidRPr="00775328" w:rsidRDefault="00FF09E0" w:rsidP="00282BBD">
      <w:pPr>
        <w:jc w:val="center"/>
        <w:rPr>
          <w:rFonts w:ascii="Times New Roman" w:hAnsi="Times New Roman" w:cs="Times New Roman"/>
          <w:b/>
          <w:bCs/>
          <w:sz w:val="28"/>
          <w:szCs w:val="28"/>
        </w:rPr>
      </w:pPr>
    </w:p>
    <w:p w14:paraId="40D7B3A6" w14:textId="77777777" w:rsidR="00FF09E0" w:rsidRPr="00775328" w:rsidRDefault="00FF09E0" w:rsidP="00282BBD">
      <w:pPr>
        <w:jc w:val="center"/>
        <w:rPr>
          <w:rFonts w:ascii="Times New Roman" w:hAnsi="Times New Roman" w:cs="Times New Roman"/>
          <w:b/>
          <w:bCs/>
          <w:sz w:val="28"/>
          <w:szCs w:val="28"/>
        </w:rPr>
      </w:pPr>
    </w:p>
    <w:p w14:paraId="443958E5" w14:textId="77777777" w:rsidR="00FF09E0" w:rsidRPr="00775328" w:rsidRDefault="00FF09E0" w:rsidP="00282BBD">
      <w:pPr>
        <w:jc w:val="center"/>
        <w:rPr>
          <w:rFonts w:ascii="Times New Roman" w:hAnsi="Times New Roman" w:cs="Times New Roman"/>
          <w:b/>
          <w:bCs/>
          <w:sz w:val="28"/>
          <w:szCs w:val="28"/>
        </w:rPr>
      </w:pPr>
    </w:p>
    <w:p w14:paraId="08015911" w14:textId="77777777" w:rsidR="00FF09E0" w:rsidRPr="00775328" w:rsidRDefault="00FF09E0" w:rsidP="00282BBD">
      <w:pPr>
        <w:jc w:val="center"/>
        <w:rPr>
          <w:rFonts w:ascii="Times New Roman" w:hAnsi="Times New Roman" w:cs="Times New Roman"/>
          <w:b/>
          <w:bCs/>
          <w:sz w:val="28"/>
          <w:szCs w:val="28"/>
        </w:rPr>
      </w:pPr>
    </w:p>
    <w:p w14:paraId="6490BC86" w14:textId="77777777" w:rsidR="00FF09E0" w:rsidRPr="00775328" w:rsidRDefault="00FF09E0" w:rsidP="00282BBD">
      <w:pPr>
        <w:jc w:val="center"/>
        <w:rPr>
          <w:rFonts w:ascii="Times New Roman" w:hAnsi="Times New Roman" w:cs="Times New Roman"/>
          <w:b/>
          <w:bCs/>
          <w:sz w:val="28"/>
          <w:szCs w:val="28"/>
        </w:rPr>
      </w:pPr>
    </w:p>
    <w:p w14:paraId="3AB807B7" w14:textId="2B264ACB" w:rsidR="00FF09E0" w:rsidRPr="00775328" w:rsidRDefault="001714C4" w:rsidP="009A4ECC">
      <w:pPr>
        <w:pStyle w:val="1"/>
        <w:jc w:val="center"/>
        <w:rPr>
          <w:rFonts w:ascii="Times New Roman" w:hAnsi="Times New Roman" w:cs="Times New Roman"/>
          <w:b/>
          <w:bCs/>
          <w:color w:val="auto"/>
          <w:sz w:val="28"/>
          <w:szCs w:val="28"/>
        </w:rPr>
      </w:pPr>
      <w:bookmarkStart w:id="2" w:name="_Toc160475386"/>
      <w:r w:rsidRPr="00775328">
        <w:rPr>
          <w:rFonts w:ascii="Times New Roman" w:hAnsi="Times New Roman" w:cs="Times New Roman"/>
          <w:b/>
          <w:bCs/>
          <w:color w:val="auto"/>
          <w:sz w:val="28"/>
          <w:szCs w:val="28"/>
        </w:rPr>
        <w:lastRenderedPageBreak/>
        <w:t>ВВЕДЕНИЕ</w:t>
      </w:r>
      <w:bookmarkEnd w:id="2"/>
    </w:p>
    <w:p w14:paraId="60DA2355" w14:textId="49D38326" w:rsidR="00FF09E0" w:rsidRPr="002B48EB" w:rsidRDefault="00FF09E0" w:rsidP="00110FC1">
      <w:pPr>
        <w:ind w:firstLine="851"/>
        <w:jc w:val="both"/>
        <w:rPr>
          <w:rFonts w:ascii="Times New Roman" w:hAnsi="Times New Roman" w:cs="Times New Roman"/>
          <w:color w:val="FF0000"/>
          <w:sz w:val="28"/>
          <w:szCs w:val="28"/>
        </w:rPr>
      </w:pPr>
      <w:r w:rsidRPr="00775328">
        <w:rPr>
          <w:rFonts w:ascii="Times New Roman" w:hAnsi="Times New Roman" w:cs="Times New Roman"/>
          <w:sz w:val="28"/>
          <w:szCs w:val="28"/>
        </w:rPr>
        <w:t xml:space="preserve">Проект Генерального плана </w:t>
      </w:r>
      <w:proofErr w:type="spellStart"/>
      <w:r w:rsidR="00501BBB">
        <w:rPr>
          <w:rFonts w:ascii="Times New Roman" w:hAnsi="Times New Roman" w:cs="Times New Roman"/>
          <w:sz w:val="28"/>
          <w:szCs w:val="28"/>
        </w:rPr>
        <w:t>Солодчинского</w:t>
      </w:r>
      <w:proofErr w:type="spellEnd"/>
      <w:r w:rsidR="003C50D0" w:rsidRPr="003C50D0">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Ольховского муниципального района Волгоградской области разработан в соответствии с требованиями Градостроительного кодекса Российской Федерации МУ "Ольховское БТИ" (с. Ольховка) и является внесением изменений в Генеральный план (актуализированным вариантом Генерального плана) </w:t>
      </w:r>
      <w:proofErr w:type="spellStart"/>
      <w:r w:rsidR="00501BBB">
        <w:rPr>
          <w:rFonts w:ascii="Times New Roman" w:hAnsi="Times New Roman" w:cs="Times New Roman"/>
          <w:sz w:val="28"/>
          <w:szCs w:val="28"/>
        </w:rPr>
        <w:t>Солодчинского</w:t>
      </w:r>
      <w:proofErr w:type="spellEnd"/>
      <w:r w:rsidR="00110FC1" w:rsidRPr="00110FC1">
        <w:rPr>
          <w:rFonts w:ascii="Times New Roman" w:hAnsi="Times New Roman" w:cs="Times New Roman"/>
          <w:sz w:val="28"/>
          <w:szCs w:val="28"/>
        </w:rPr>
        <w:t xml:space="preserve"> сельского поселения Ольховского муниципального района Волгоградской области, утвержденный </w:t>
      </w:r>
      <w:r w:rsidR="00C367CD" w:rsidRPr="00C367CD">
        <w:rPr>
          <w:rFonts w:ascii="Times New Roman" w:hAnsi="Times New Roman" w:cs="Times New Roman"/>
          <w:sz w:val="28"/>
          <w:szCs w:val="28"/>
        </w:rPr>
        <w:t xml:space="preserve">решением </w:t>
      </w:r>
      <w:r w:rsidR="00D80B9C">
        <w:rPr>
          <w:rFonts w:ascii="Times New Roman" w:hAnsi="Times New Roman" w:cs="Times New Roman"/>
          <w:sz w:val="28"/>
          <w:szCs w:val="28"/>
        </w:rPr>
        <w:t>Ольховской районной</w:t>
      </w:r>
      <w:r w:rsidR="00C367CD" w:rsidRPr="00C367CD">
        <w:rPr>
          <w:rFonts w:ascii="Times New Roman" w:hAnsi="Times New Roman" w:cs="Times New Roman"/>
          <w:sz w:val="28"/>
          <w:szCs w:val="28"/>
        </w:rPr>
        <w:t xml:space="preserve"> Дум</w:t>
      </w:r>
      <w:r w:rsidR="00D80B9C">
        <w:rPr>
          <w:rFonts w:ascii="Times New Roman" w:hAnsi="Times New Roman" w:cs="Times New Roman"/>
          <w:sz w:val="28"/>
          <w:szCs w:val="28"/>
        </w:rPr>
        <w:t>ы</w:t>
      </w:r>
      <w:r w:rsidR="00C367CD" w:rsidRPr="00C367CD">
        <w:rPr>
          <w:rFonts w:ascii="Times New Roman" w:hAnsi="Times New Roman" w:cs="Times New Roman"/>
          <w:sz w:val="28"/>
          <w:szCs w:val="28"/>
        </w:rPr>
        <w:t xml:space="preserve"> </w:t>
      </w:r>
      <w:r w:rsidR="00110FC1" w:rsidRPr="00110FC1">
        <w:rPr>
          <w:rFonts w:ascii="Times New Roman" w:hAnsi="Times New Roman" w:cs="Times New Roman"/>
          <w:sz w:val="28"/>
          <w:szCs w:val="28"/>
        </w:rPr>
        <w:t xml:space="preserve">от </w:t>
      </w:r>
      <w:r w:rsidR="00D80B9C">
        <w:rPr>
          <w:rFonts w:ascii="Times New Roman" w:hAnsi="Times New Roman" w:cs="Times New Roman"/>
          <w:sz w:val="28"/>
          <w:szCs w:val="28"/>
        </w:rPr>
        <w:t>26</w:t>
      </w:r>
      <w:r w:rsidR="002C6883" w:rsidRPr="00F2234D">
        <w:rPr>
          <w:rFonts w:ascii="Times New Roman" w:hAnsi="Times New Roman" w:cs="Times New Roman"/>
          <w:sz w:val="28"/>
          <w:szCs w:val="28"/>
        </w:rPr>
        <w:t>.0</w:t>
      </w:r>
      <w:r w:rsidR="00D80B9C">
        <w:rPr>
          <w:rFonts w:ascii="Times New Roman" w:hAnsi="Times New Roman" w:cs="Times New Roman"/>
          <w:sz w:val="28"/>
          <w:szCs w:val="28"/>
        </w:rPr>
        <w:t>3</w:t>
      </w:r>
      <w:r w:rsidR="002C6883" w:rsidRPr="00F2234D">
        <w:rPr>
          <w:rFonts w:ascii="Times New Roman" w:hAnsi="Times New Roman" w:cs="Times New Roman"/>
          <w:sz w:val="28"/>
          <w:szCs w:val="28"/>
        </w:rPr>
        <w:t>.20</w:t>
      </w:r>
      <w:r w:rsidR="00D80B9C">
        <w:rPr>
          <w:rFonts w:ascii="Times New Roman" w:hAnsi="Times New Roman" w:cs="Times New Roman"/>
          <w:sz w:val="28"/>
          <w:szCs w:val="28"/>
        </w:rPr>
        <w:t>21</w:t>
      </w:r>
      <w:r w:rsidR="002C6883" w:rsidRPr="00F2234D">
        <w:rPr>
          <w:rFonts w:ascii="Times New Roman" w:hAnsi="Times New Roman" w:cs="Times New Roman"/>
          <w:sz w:val="28"/>
          <w:szCs w:val="28"/>
        </w:rPr>
        <w:t xml:space="preserve"> № </w:t>
      </w:r>
      <w:r w:rsidR="00D80B9C">
        <w:rPr>
          <w:rFonts w:ascii="Times New Roman" w:hAnsi="Times New Roman" w:cs="Times New Roman"/>
          <w:sz w:val="28"/>
          <w:szCs w:val="28"/>
        </w:rPr>
        <w:t>35</w:t>
      </w:r>
      <w:r w:rsidR="002C6883" w:rsidRPr="00F2234D">
        <w:rPr>
          <w:rFonts w:ascii="Times New Roman" w:hAnsi="Times New Roman" w:cs="Times New Roman"/>
          <w:sz w:val="28"/>
          <w:szCs w:val="28"/>
        </w:rPr>
        <w:t>/</w:t>
      </w:r>
      <w:r w:rsidR="00F2234D" w:rsidRPr="00F2234D">
        <w:rPr>
          <w:rFonts w:ascii="Times New Roman" w:hAnsi="Times New Roman" w:cs="Times New Roman"/>
          <w:sz w:val="28"/>
          <w:szCs w:val="28"/>
        </w:rPr>
        <w:t>1</w:t>
      </w:r>
      <w:r w:rsidR="00D80B9C">
        <w:rPr>
          <w:rFonts w:ascii="Times New Roman" w:hAnsi="Times New Roman" w:cs="Times New Roman"/>
          <w:sz w:val="28"/>
          <w:szCs w:val="28"/>
        </w:rPr>
        <w:t>48</w:t>
      </w:r>
      <w:r w:rsidRPr="00F2234D">
        <w:rPr>
          <w:rFonts w:ascii="Times New Roman" w:hAnsi="Times New Roman" w:cs="Times New Roman"/>
          <w:sz w:val="28"/>
          <w:szCs w:val="28"/>
        </w:rPr>
        <w:t>.</w:t>
      </w:r>
    </w:p>
    <w:p w14:paraId="5591608E" w14:textId="08A2CB6F" w:rsidR="00FF09E0" w:rsidRPr="00775328" w:rsidRDefault="00FF09E0" w:rsidP="00FF09E0">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Проект Генерального плана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содержит Положение о территориальном планировании, карту планируемого размещения объектов местного значения, карту функциональных зон и карту границ населенных пунктов, входящих в состав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w:t>
      </w:r>
    </w:p>
    <w:p w14:paraId="064695F4" w14:textId="3DB9FBC8" w:rsidR="00FF09E0" w:rsidRPr="00775328" w:rsidRDefault="00FF09E0" w:rsidP="00FF09E0">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соответствии с Градостроительным кодексом РФ подготовлены материалы по обоснованию Генерального плана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Ольховского муниципального района Волгоградской области, состоящие из материалов в текстовой форме и материалов в виде карт. </w:t>
      </w:r>
    </w:p>
    <w:p w14:paraId="564DF3A3" w14:textId="35834855" w:rsidR="00FF09E0" w:rsidRPr="00775328" w:rsidRDefault="00FF09E0" w:rsidP="00FF09E0">
      <w:pPr>
        <w:ind w:firstLine="851"/>
        <w:jc w:val="both"/>
        <w:rPr>
          <w:rFonts w:ascii="Times New Roman" w:hAnsi="Times New Roman" w:cs="Times New Roman"/>
          <w:sz w:val="28"/>
          <w:szCs w:val="28"/>
        </w:rPr>
      </w:pPr>
      <w:r w:rsidRPr="00775328">
        <w:rPr>
          <w:rFonts w:ascii="Times New Roman" w:hAnsi="Times New Roman" w:cs="Times New Roman"/>
          <w:sz w:val="28"/>
          <w:szCs w:val="28"/>
        </w:rPr>
        <w:t>Границы зон с особыми условиями использования территории на картах и в текстовой части отображены при наличии и в соответствии с нормативными документами, их устанавливающими.</w:t>
      </w:r>
    </w:p>
    <w:p w14:paraId="045970D6" w14:textId="5DA84865" w:rsidR="00FF09E0" w:rsidRPr="00775328" w:rsidRDefault="00FF09E0" w:rsidP="00FF09E0">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Разработка Генерального плана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Ольховского муниципального района Волгоградской области (далее – генплан) осуществлена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Волгоградской области, планов и программ комплексного социально-экономического развития Ольховского муниципального района с учетом программ, принятых в установленном порядке и реализуемых за счет средств федерального бюджета, бюджета Волгоградской области, местных бюджетов,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w:t>
      </w:r>
    </w:p>
    <w:p w14:paraId="350773DA" w14:textId="74F3236D" w:rsidR="00FF09E0" w:rsidRPr="00775328" w:rsidRDefault="00FF09E0" w:rsidP="00FF09E0">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Подготовка Генерального плана осуществлена с учетом положений о территориальном планировании, содержащихся </w:t>
      </w:r>
      <w:proofErr w:type="spellStart"/>
      <w:r w:rsidRPr="00775328">
        <w:rPr>
          <w:rFonts w:ascii="Times New Roman" w:hAnsi="Times New Roman" w:cs="Times New Roman"/>
          <w:sz w:val="28"/>
          <w:szCs w:val="28"/>
        </w:rPr>
        <w:t>вдокументах</w:t>
      </w:r>
      <w:proofErr w:type="spellEnd"/>
      <w:r w:rsidRPr="00775328">
        <w:rPr>
          <w:rFonts w:ascii="Times New Roman" w:hAnsi="Times New Roman" w:cs="Times New Roman"/>
          <w:sz w:val="28"/>
          <w:szCs w:val="28"/>
        </w:rPr>
        <w:t xml:space="preserve"> </w:t>
      </w:r>
      <w:r w:rsidRPr="00775328">
        <w:rPr>
          <w:rFonts w:ascii="Times New Roman" w:hAnsi="Times New Roman" w:cs="Times New Roman"/>
          <w:sz w:val="28"/>
          <w:szCs w:val="28"/>
        </w:rPr>
        <w:lastRenderedPageBreak/>
        <w:t xml:space="preserve">территориального планирования Российской Федерации, Схеме территориального планирования Волгоградской области, Схеме территориального планирования Ольховского муниципального района, а также с учетом предложений заинтересованных лиц. </w:t>
      </w:r>
    </w:p>
    <w:p w14:paraId="6A4006E2" w14:textId="1D6BDF82" w:rsidR="00FF09E0" w:rsidRPr="00775328" w:rsidRDefault="00FF09E0" w:rsidP="00FF09E0">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Материалы Генерального плана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Ольховского муниципального района разработаны на основе: </w:t>
      </w:r>
    </w:p>
    <w:p w14:paraId="192230E4" w14:textId="5BAE104D" w:rsidR="00FF09E0" w:rsidRPr="00775328" w:rsidRDefault="00FF09E0" w:rsidP="00FF09E0">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анализа материалов, предоставленных структурными подразделениями администрации Ольховского муниципального района и администрацией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структурными подразделениями Администрации Волгоградской области; </w:t>
      </w:r>
    </w:p>
    <w:p w14:paraId="3D37AB85" w14:textId="308444F2" w:rsidR="00FF09E0" w:rsidRPr="00775328" w:rsidRDefault="00FF09E0" w:rsidP="00543ECE">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Схемы территориального планирования Волгоградской области до 2030 года; </w:t>
      </w:r>
    </w:p>
    <w:p w14:paraId="12D378E1" w14:textId="742447F6" w:rsidR="00FF09E0" w:rsidRPr="00775328" w:rsidRDefault="00FF09E0" w:rsidP="00543ECE">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региональных нормативов градостроительного проектирования Волгоградской области; </w:t>
      </w:r>
    </w:p>
    <w:p w14:paraId="55D10550" w14:textId="4C676C83" w:rsidR="00FF09E0" w:rsidRPr="00775328" w:rsidRDefault="00FF09E0" w:rsidP="00543ECE">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местных нормативов градостроительного проектирования Ольховского муниципального района; </w:t>
      </w:r>
    </w:p>
    <w:p w14:paraId="4EC5A308" w14:textId="0253A049" w:rsidR="00FF09E0" w:rsidRPr="00775328" w:rsidRDefault="00FF09E0" w:rsidP="00543ECE">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местных нормативов градостроительного проектирования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Ольховского муниципального района; </w:t>
      </w:r>
    </w:p>
    <w:p w14:paraId="0F0C4300" w14:textId="59A7B5E7" w:rsidR="00FF09E0" w:rsidRPr="00775328" w:rsidRDefault="00543ECE" w:rsidP="00543ECE">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FF09E0" w:rsidRPr="00775328">
        <w:rPr>
          <w:rFonts w:ascii="Times New Roman" w:hAnsi="Times New Roman" w:cs="Times New Roman"/>
          <w:sz w:val="28"/>
          <w:szCs w:val="28"/>
        </w:rPr>
        <w:t xml:space="preserve">Схемы территориального планирования </w:t>
      </w:r>
      <w:r w:rsidRPr="00775328">
        <w:rPr>
          <w:rFonts w:ascii="Times New Roman" w:hAnsi="Times New Roman" w:cs="Times New Roman"/>
          <w:sz w:val="28"/>
          <w:szCs w:val="28"/>
        </w:rPr>
        <w:t xml:space="preserve">Ольховского </w:t>
      </w:r>
      <w:r w:rsidR="00FF09E0" w:rsidRPr="00775328">
        <w:rPr>
          <w:rFonts w:ascii="Times New Roman" w:hAnsi="Times New Roman" w:cs="Times New Roman"/>
          <w:sz w:val="28"/>
          <w:szCs w:val="28"/>
        </w:rPr>
        <w:t>муниципального района;</w:t>
      </w:r>
    </w:p>
    <w:p w14:paraId="089C8B9B" w14:textId="667BD708" w:rsidR="00FF09E0" w:rsidRPr="00775328" w:rsidRDefault="00543ECE" w:rsidP="00543ECE">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FF09E0" w:rsidRPr="00775328">
        <w:rPr>
          <w:rFonts w:ascii="Times New Roman" w:hAnsi="Times New Roman" w:cs="Times New Roman"/>
          <w:sz w:val="28"/>
          <w:szCs w:val="28"/>
        </w:rPr>
        <w:t xml:space="preserve">информационно-аналитических материалов паспорта муниципального образования </w:t>
      </w:r>
      <w:proofErr w:type="spellStart"/>
      <w:r w:rsidR="00501BBB">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00FF09E0" w:rsidRPr="00775328">
        <w:rPr>
          <w:rFonts w:ascii="Times New Roman" w:hAnsi="Times New Roman" w:cs="Times New Roman"/>
          <w:sz w:val="28"/>
          <w:szCs w:val="28"/>
        </w:rPr>
        <w:t xml:space="preserve">сельского поселения </w:t>
      </w:r>
      <w:r w:rsidRPr="00775328">
        <w:rPr>
          <w:rFonts w:ascii="Times New Roman" w:hAnsi="Times New Roman" w:cs="Times New Roman"/>
          <w:sz w:val="28"/>
          <w:szCs w:val="28"/>
        </w:rPr>
        <w:t xml:space="preserve">Ольховского </w:t>
      </w:r>
      <w:r w:rsidR="00FF09E0" w:rsidRPr="00775328">
        <w:rPr>
          <w:rFonts w:ascii="Times New Roman" w:hAnsi="Times New Roman" w:cs="Times New Roman"/>
          <w:sz w:val="28"/>
          <w:szCs w:val="28"/>
        </w:rPr>
        <w:t>муниципального района.</w:t>
      </w:r>
    </w:p>
    <w:p w14:paraId="04488B3B" w14:textId="77777777" w:rsidR="00543ECE" w:rsidRPr="00775328" w:rsidRDefault="00543ECE" w:rsidP="00543ECE">
      <w:pPr>
        <w:ind w:firstLine="851"/>
        <w:rPr>
          <w:rFonts w:ascii="Times New Roman" w:hAnsi="Times New Roman" w:cs="Times New Roman"/>
          <w:b/>
          <w:bCs/>
          <w:sz w:val="28"/>
          <w:szCs w:val="28"/>
        </w:rPr>
      </w:pPr>
    </w:p>
    <w:p w14:paraId="47016B12" w14:textId="77777777" w:rsidR="00543ECE" w:rsidRPr="00775328" w:rsidRDefault="00543ECE" w:rsidP="00543ECE">
      <w:pPr>
        <w:ind w:firstLine="851"/>
        <w:rPr>
          <w:rFonts w:ascii="Times New Roman" w:hAnsi="Times New Roman" w:cs="Times New Roman"/>
          <w:b/>
          <w:bCs/>
          <w:sz w:val="28"/>
          <w:szCs w:val="28"/>
        </w:rPr>
      </w:pPr>
    </w:p>
    <w:p w14:paraId="629C17C4" w14:textId="77777777" w:rsidR="00543ECE" w:rsidRPr="00775328" w:rsidRDefault="00543ECE" w:rsidP="00543ECE">
      <w:pPr>
        <w:ind w:firstLine="851"/>
        <w:rPr>
          <w:rFonts w:ascii="Times New Roman" w:hAnsi="Times New Roman" w:cs="Times New Roman"/>
          <w:b/>
          <w:bCs/>
          <w:sz w:val="28"/>
          <w:szCs w:val="28"/>
        </w:rPr>
      </w:pPr>
    </w:p>
    <w:p w14:paraId="1401D207" w14:textId="77777777" w:rsidR="00543ECE" w:rsidRPr="00775328" w:rsidRDefault="00543ECE" w:rsidP="00543ECE">
      <w:pPr>
        <w:ind w:firstLine="851"/>
        <w:rPr>
          <w:rFonts w:ascii="Times New Roman" w:hAnsi="Times New Roman" w:cs="Times New Roman"/>
          <w:b/>
          <w:bCs/>
          <w:sz w:val="28"/>
          <w:szCs w:val="28"/>
        </w:rPr>
      </w:pPr>
    </w:p>
    <w:p w14:paraId="374E991B" w14:textId="77777777" w:rsidR="00543ECE" w:rsidRPr="00775328" w:rsidRDefault="00543ECE" w:rsidP="00543ECE">
      <w:pPr>
        <w:ind w:firstLine="851"/>
        <w:rPr>
          <w:rFonts w:ascii="Times New Roman" w:hAnsi="Times New Roman" w:cs="Times New Roman"/>
          <w:b/>
          <w:bCs/>
          <w:sz w:val="28"/>
          <w:szCs w:val="28"/>
        </w:rPr>
      </w:pPr>
    </w:p>
    <w:p w14:paraId="0D5F3F11" w14:textId="77777777" w:rsidR="00543ECE" w:rsidRPr="00775328" w:rsidRDefault="00543ECE" w:rsidP="00543ECE">
      <w:pPr>
        <w:ind w:firstLine="851"/>
        <w:rPr>
          <w:rFonts w:ascii="Times New Roman" w:hAnsi="Times New Roman" w:cs="Times New Roman"/>
          <w:b/>
          <w:bCs/>
          <w:sz w:val="28"/>
          <w:szCs w:val="28"/>
        </w:rPr>
      </w:pPr>
    </w:p>
    <w:p w14:paraId="04CB388D" w14:textId="77777777" w:rsidR="00543ECE" w:rsidRPr="00775328" w:rsidRDefault="00543ECE" w:rsidP="00543ECE">
      <w:pPr>
        <w:ind w:firstLine="851"/>
        <w:rPr>
          <w:rFonts w:ascii="Times New Roman" w:hAnsi="Times New Roman" w:cs="Times New Roman"/>
          <w:b/>
          <w:bCs/>
          <w:sz w:val="28"/>
          <w:szCs w:val="28"/>
        </w:rPr>
      </w:pPr>
    </w:p>
    <w:p w14:paraId="10A55722" w14:textId="77777777" w:rsidR="00543ECE" w:rsidRPr="00775328" w:rsidRDefault="00543ECE" w:rsidP="00543ECE">
      <w:pPr>
        <w:ind w:firstLine="851"/>
        <w:rPr>
          <w:rFonts w:ascii="Times New Roman" w:hAnsi="Times New Roman" w:cs="Times New Roman"/>
          <w:b/>
          <w:bCs/>
          <w:sz w:val="28"/>
          <w:szCs w:val="28"/>
        </w:rPr>
      </w:pPr>
    </w:p>
    <w:p w14:paraId="210B391B" w14:textId="571BCCDB" w:rsidR="00543ECE" w:rsidRPr="00775328" w:rsidRDefault="002665E0" w:rsidP="009A4ECC">
      <w:pPr>
        <w:pStyle w:val="1"/>
        <w:rPr>
          <w:rFonts w:ascii="Times New Roman" w:hAnsi="Times New Roman" w:cs="Times New Roman"/>
          <w:b/>
          <w:bCs/>
          <w:color w:val="auto"/>
          <w:sz w:val="28"/>
          <w:szCs w:val="28"/>
        </w:rPr>
      </w:pPr>
      <w:bookmarkStart w:id="3" w:name="_Toc160475387"/>
      <w:r w:rsidRPr="00775328">
        <w:rPr>
          <w:rFonts w:ascii="Times New Roman" w:hAnsi="Times New Roman" w:cs="Times New Roman"/>
          <w:b/>
          <w:bCs/>
          <w:color w:val="auto"/>
          <w:sz w:val="28"/>
          <w:szCs w:val="28"/>
        </w:rPr>
        <w:lastRenderedPageBreak/>
        <w:t xml:space="preserve">РАЗДЕЛ 1. КОМПЛЕКСНАЯ ОЦЕНКА ТЕРРИТОРИИ </w:t>
      </w:r>
      <w:r w:rsidR="00501BBB">
        <w:rPr>
          <w:rFonts w:ascii="Times New Roman" w:hAnsi="Times New Roman" w:cs="Times New Roman"/>
          <w:b/>
          <w:bCs/>
          <w:color w:val="auto"/>
          <w:sz w:val="28"/>
          <w:szCs w:val="28"/>
        </w:rPr>
        <w:t>СОЛОДЧИНСКОГО</w:t>
      </w:r>
      <w:r w:rsidR="00110FC1">
        <w:rPr>
          <w:rFonts w:ascii="Times New Roman" w:hAnsi="Times New Roman" w:cs="Times New Roman"/>
          <w:b/>
          <w:bCs/>
          <w:color w:val="auto"/>
          <w:sz w:val="28"/>
          <w:szCs w:val="28"/>
        </w:rPr>
        <w:t xml:space="preserve"> </w:t>
      </w:r>
      <w:r w:rsidRPr="00775328">
        <w:rPr>
          <w:rFonts w:ascii="Times New Roman" w:hAnsi="Times New Roman" w:cs="Times New Roman"/>
          <w:b/>
          <w:bCs/>
          <w:color w:val="auto"/>
          <w:sz w:val="28"/>
          <w:szCs w:val="28"/>
        </w:rPr>
        <w:t>СЕЛЬСКОГО ПОСЕЛЕНИЯ ОЛЬХОВСКОГО МУНИЦИПАЛЬНОГО РАЙОНА ВОЛГОГРАДСКОЙ ОБЛАСТИ</w:t>
      </w:r>
      <w:bookmarkEnd w:id="3"/>
    </w:p>
    <w:p w14:paraId="16434058" w14:textId="0DA6583F" w:rsidR="002665E0" w:rsidRPr="00775328" w:rsidRDefault="002665E0" w:rsidP="002665E0">
      <w:pPr>
        <w:pStyle w:val="21"/>
        <w:widowControl w:val="0"/>
        <w:spacing w:after="0" w:line="276" w:lineRule="auto"/>
        <w:ind w:left="0" w:firstLine="709"/>
        <w:jc w:val="both"/>
        <w:rPr>
          <w:iCs/>
          <w:sz w:val="28"/>
          <w:szCs w:val="28"/>
        </w:rPr>
      </w:pPr>
      <w:r w:rsidRPr="00775328">
        <w:rPr>
          <w:iCs/>
          <w:sz w:val="28"/>
          <w:szCs w:val="28"/>
        </w:rPr>
        <w:t xml:space="preserve">Комплексная оценка территории выполнена на основании анализа комплекса природных и антропогенных факторов с целью выявления потенциальных возможностей, степени пригодности территории </w:t>
      </w:r>
      <w:r w:rsidRPr="00775328">
        <w:rPr>
          <w:sz w:val="28"/>
          <w:szCs w:val="28"/>
        </w:rPr>
        <w:t>сельского поселения</w:t>
      </w:r>
      <w:r w:rsidRPr="00775328">
        <w:rPr>
          <w:iCs/>
          <w:sz w:val="28"/>
          <w:szCs w:val="28"/>
        </w:rPr>
        <w:t xml:space="preserve"> для различных видов хозяйственной деятельности (градостроительной, сельскохозяйственной, рекреационной, природоохранной и другой).</w:t>
      </w:r>
    </w:p>
    <w:p w14:paraId="2D082DB6" w14:textId="6C94D07C" w:rsidR="002665E0" w:rsidRPr="00775328" w:rsidRDefault="002665E0" w:rsidP="002665E0">
      <w:pPr>
        <w:pStyle w:val="21"/>
        <w:widowControl w:val="0"/>
        <w:spacing w:after="0" w:line="276" w:lineRule="auto"/>
        <w:ind w:left="0" w:firstLine="709"/>
        <w:jc w:val="both"/>
        <w:rPr>
          <w:iCs/>
          <w:sz w:val="28"/>
          <w:szCs w:val="28"/>
        </w:rPr>
      </w:pPr>
      <w:r w:rsidRPr="00775328">
        <w:rPr>
          <w:iCs/>
          <w:sz w:val="28"/>
          <w:szCs w:val="28"/>
        </w:rPr>
        <w:t xml:space="preserve">В Проекте в соответствующих разделах выполнен системный планировочный анализ территории </w:t>
      </w:r>
      <w:r w:rsidRPr="00775328">
        <w:rPr>
          <w:sz w:val="28"/>
          <w:szCs w:val="28"/>
        </w:rPr>
        <w:t xml:space="preserve">сельского поселения </w:t>
      </w:r>
      <w:r w:rsidRPr="00775328">
        <w:rPr>
          <w:iCs/>
          <w:sz w:val="28"/>
          <w:szCs w:val="28"/>
        </w:rPr>
        <w:t xml:space="preserve">  по следующим факторам:</w:t>
      </w:r>
    </w:p>
    <w:p w14:paraId="2DCE6C5F" w14:textId="77777777" w:rsidR="002665E0" w:rsidRPr="00775328" w:rsidRDefault="002665E0" w:rsidP="002665E0">
      <w:pPr>
        <w:pStyle w:val="21"/>
        <w:widowControl w:val="0"/>
        <w:numPr>
          <w:ilvl w:val="0"/>
          <w:numId w:val="1"/>
        </w:numPr>
        <w:spacing w:after="0" w:line="276" w:lineRule="auto"/>
        <w:ind w:left="0" w:firstLine="426"/>
        <w:jc w:val="both"/>
        <w:rPr>
          <w:iCs/>
          <w:sz w:val="28"/>
          <w:szCs w:val="28"/>
        </w:rPr>
      </w:pPr>
      <w:r w:rsidRPr="00775328">
        <w:rPr>
          <w:iCs/>
          <w:sz w:val="28"/>
          <w:szCs w:val="28"/>
        </w:rPr>
        <w:t>инженерно-геологические условия;</w:t>
      </w:r>
    </w:p>
    <w:p w14:paraId="63203667" w14:textId="77777777" w:rsidR="002665E0" w:rsidRPr="00775328" w:rsidRDefault="002665E0" w:rsidP="002665E0">
      <w:pPr>
        <w:pStyle w:val="21"/>
        <w:widowControl w:val="0"/>
        <w:numPr>
          <w:ilvl w:val="0"/>
          <w:numId w:val="1"/>
        </w:numPr>
        <w:spacing w:after="0" w:line="276" w:lineRule="auto"/>
        <w:ind w:left="0" w:firstLine="426"/>
        <w:jc w:val="both"/>
        <w:rPr>
          <w:iCs/>
          <w:sz w:val="28"/>
          <w:szCs w:val="28"/>
        </w:rPr>
      </w:pPr>
      <w:r w:rsidRPr="00775328">
        <w:rPr>
          <w:iCs/>
          <w:sz w:val="28"/>
          <w:szCs w:val="28"/>
        </w:rPr>
        <w:t xml:space="preserve">условия </w:t>
      </w:r>
      <w:proofErr w:type="spellStart"/>
      <w:r w:rsidRPr="00775328">
        <w:rPr>
          <w:iCs/>
          <w:sz w:val="28"/>
          <w:szCs w:val="28"/>
        </w:rPr>
        <w:t>водообеспеченности</w:t>
      </w:r>
      <w:proofErr w:type="spellEnd"/>
      <w:r w:rsidRPr="00775328">
        <w:rPr>
          <w:iCs/>
          <w:sz w:val="28"/>
          <w:szCs w:val="28"/>
        </w:rPr>
        <w:t xml:space="preserve"> территории; </w:t>
      </w:r>
    </w:p>
    <w:p w14:paraId="65D3E89B" w14:textId="77777777" w:rsidR="002665E0" w:rsidRPr="00775328" w:rsidRDefault="002665E0" w:rsidP="002665E0">
      <w:pPr>
        <w:pStyle w:val="21"/>
        <w:widowControl w:val="0"/>
        <w:numPr>
          <w:ilvl w:val="0"/>
          <w:numId w:val="1"/>
        </w:numPr>
        <w:spacing w:after="0" w:line="276" w:lineRule="auto"/>
        <w:ind w:left="0" w:firstLine="426"/>
        <w:jc w:val="both"/>
        <w:rPr>
          <w:iCs/>
          <w:sz w:val="28"/>
          <w:szCs w:val="28"/>
        </w:rPr>
      </w:pPr>
      <w:r w:rsidRPr="00775328">
        <w:rPr>
          <w:iCs/>
          <w:sz w:val="28"/>
          <w:szCs w:val="28"/>
        </w:rPr>
        <w:t>современное градостроительное состояние территории, включающее оценку по транспортной, инженерной обеспеченности, а также историко-культурному наследию;</w:t>
      </w:r>
    </w:p>
    <w:p w14:paraId="0D8F5E53" w14:textId="77777777" w:rsidR="002665E0" w:rsidRPr="00775328" w:rsidRDefault="002665E0" w:rsidP="002665E0">
      <w:pPr>
        <w:pStyle w:val="21"/>
        <w:widowControl w:val="0"/>
        <w:numPr>
          <w:ilvl w:val="0"/>
          <w:numId w:val="1"/>
        </w:numPr>
        <w:spacing w:after="0" w:line="276" w:lineRule="auto"/>
        <w:ind w:left="0" w:firstLine="426"/>
        <w:jc w:val="both"/>
        <w:rPr>
          <w:iCs/>
          <w:sz w:val="28"/>
          <w:szCs w:val="28"/>
        </w:rPr>
      </w:pPr>
      <w:r w:rsidRPr="00775328">
        <w:rPr>
          <w:iCs/>
          <w:sz w:val="28"/>
          <w:szCs w:val="28"/>
        </w:rPr>
        <w:t>лесные ресурсы;</w:t>
      </w:r>
    </w:p>
    <w:p w14:paraId="50224BBA" w14:textId="77777777" w:rsidR="002665E0" w:rsidRPr="00775328" w:rsidRDefault="002665E0" w:rsidP="002665E0">
      <w:pPr>
        <w:pStyle w:val="21"/>
        <w:widowControl w:val="0"/>
        <w:numPr>
          <w:ilvl w:val="0"/>
          <w:numId w:val="1"/>
        </w:numPr>
        <w:spacing w:after="0" w:line="276" w:lineRule="auto"/>
        <w:ind w:left="0" w:firstLine="426"/>
        <w:jc w:val="both"/>
        <w:rPr>
          <w:iCs/>
          <w:sz w:val="28"/>
          <w:szCs w:val="28"/>
        </w:rPr>
      </w:pPr>
      <w:r w:rsidRPr="00775328">
        <w:rPr>
          <w:iCs/>
          <w:sz w:val="28"/>
          <w:szCs w:val="28"/>
        </w:rPr>
        <w:t>оценка сельскохозяйственных земель;</w:t>
      </w:r>
    </w:p>
    <w:p w14:paraId="4EBFF38A" w14:textId="77777777" w:rsidR="002665E0" w:rsidRPr="00775328" w:rsidRDefault="002665E0" w:rsidP="002665E0">
      <w:pPr>
        <w:pStyle w:val="21"/>
        <w:widowControl w:val="0"/>
        <w:numPr>
          <w:ilvl w:val="0"/>
          <w:numId w:val="1"/>
        </w:numPr>
        <w:spacing w:after="0" w:line="276" w:lineRule="auto"/>
        <w:ind w:left="0" w:firstLine="426"/>
        <w:jc w:val="both"/>
        <w:rPr>
          <w:iCs/>
          <w:sz w:val="28"/>
          <w:szCs w:val="28"/>
        </w:rPr>
      </w:pPr>
      <w:r w:rsidRPr="00775328">
        <w:rPr>
          <w:iCs/>
          <w:sz w:val="28"/>
          <w:szCs w:val="28"/>
        </w:rPr>
        <w:t>анализ особо охраняемых природных территорий;</w:t>
      </w:r>
    </w:p>
    <w:p w14:paraId="34EECE39" w14:textId="77777777" w:rsidR="002665E0" w:rsidRPr="00775328" w:rsidRDefault="002665E0" w:rsidP="002665E0">
      <w:pPr>
        <w:pStyle w:val="21"/>
        <w:widowControl w:val="0"/>
        <w:numPr>
          <w:ilvl w:val="0"/>
          <w:numId w:val="1"/>
        </w:numPr>
        <w:spacing w:after="0" w:line="276" w:lineRule="auto"/>
        <w:ind w:left="0" w:firstLine="426"/>
        <w:jc w:val="both"/>
        <w:rPr>
          <w:iCs/>
          <w:sz w:val="28"/>
          <w:szCs w:val="28"/>
        </w:rPr>
      </w:pPr>
      <w:r w:rsidRPr="00775328">
        <w:rPr>
          <w:iCs/>
          <w:sz w:val="28"/>
          <w:szCs w:val="28"/>
        </w:rPr>
        <w:t>экологическая оценка территории.</w:t>
      </w:r>
    </w:p>
    <w:p w14:paraId="486A396C" w14:textId="77777777" w:rsidR="002665E0" w:rsidRPr="00775328" w:rsidRDefault="002665E0" w:rsidP="002665E0">
      <w:pPr>
        <w:spacing w:line="276" w:lineRule="auto"/>
        <w:ind w:firstLine="709"/>
        <w:jc w:val="both"/>
        <w:rPr>
          <w:rFonts w:ascii="Times New Roman" w:hAnsi="Times New Roman" w:cs="Times New Roman"/>
          <w:sz w:val="28"/>
          <w:szCs w:val="28"/>
        </w:rPr>
      </w:pPr>
      <w:r w:rsidRPr="00775328">
        <w:rPr>
          <w:rFonts w:ascii="Times New Roman" w:hAnsi="Times New Roman" w:cs="Times New Roman"/>
          <w:sz w:val="28"/>
          <w:szCs w:val="28"/>
        </w:rPr>
        <w:t>При выполнении данного раздела выявлены территории, в границах которых устанавливаются ограничения на осуществление градостроительной деятельности – территории распространения полезных ископаемых, особо охраняемых природных территорий, санитарно-защитных зон; охранных зон инженерных коммуникаций, водоохранных зон, прибрежных защитных полос, береговых полос; зон санитарной охраны источников питьевого водоснабжения, охранных зон транспортных коммуникаций, зон охраняемых объектов, зон подтопления, территории, подверженные воздействию чрезвычайных ситуаций природного и техногенного характера, иные зоны, установленные в соответствии с законодательством.</w:t>
      </w:r>
    </w:p>
    <w:p w14:paraId="673C5A0E" w14:textId="77777777" w:rsidR="002665E0" w:rsidRPr="00775328" w:rsidRDefault="002665E0" w:rsidP="002665E0">
      <w:pPr>
        <w:rPr>
          <w:rFonts w:ascii="Times New Roman" w:hAnsi="Times New Roman" w:cs="Times New Roman"/>
          <w:b/>
          <w:bCs/>
          <w:sz w:val="28"/>
          <w:szCs w:val="28"/>
        </w:rPr>
      </w:pPr>
    </w:p>
    <w:p w14:paraId="17B6F57A" w14:textId="77777777" w:rsidR="001714C4" w:rsidRPr="00775328" w:rsidRDefault="001714C4" w:rsidP="002665E0">
      <w:pPr>
        <w:rPr>
          <w:rFonts w:ascii="Times New Roman" w:hAnsi="Times New Roman" w:cs="Times New Roman"/>
          <w:b/>
          <w:bCs/>
          <w:sz w:val="28"/>
          <w:szCs w:val="28"/>
        </w:rPr>
      </w:pPr>
    </w:p>
    <w:p w14:paraId="0CFC1B5A" w14:textId="77777777" w:rsidR="001714C4" w:rsidRPr="00775328" w:rsidRDefault="001714C4" w:rsidP="002665E0">
      <w:pPr>
        <w:rPr>
          <w:rFonts w:ascii="Times New Roman" w:hAnsi="Times New Roman" w:cs="Times New Roman"/>
          <w:b/>
          <w:bCs/>
          <w:sz w:val="28"/>
          <w:szCs w:val="28"/>
        </w:rPr>
      </w:pPr>
    </w:p>
    <w:p w14:paraId="4DAE0B9F" w14:textId="77777777" w:rsidR="001714C4" w:rsidRPr="00775328" w:rsidRDefault="001714C4" w:rsidP="002665E0">
      <w:pPr>
        <w:rPr>
          <w:rFonts w:ascii="Times New Roman" w:hAnsi="Times New Roman" w:cs="Times New Roman"/>
          <w:b/>
          <w:bCs/>
          <w:sz w:val="28"/>
          <w:szCs w:val="28"/>
        </w:rPr>
      </w:pPr>
    </w:p>
    <w:p w14:paraId="1AA81916" w14:textId="77777777" w:rsidR="001714C4" w:rsidRPr="00775328" w:rsidRDefault="001714C4" w:rsidP="002665E0">
      <w:pPr>
        <w:rPr>
          <w:rFonts w:ascii="Times New Roman" w:hAnsi="Times New Roman" w:cs="Times New Roman"/>
          <w:b/>
          <w:bCs/>
          <w:sz w:val="28"/>
          <w:szCs w:val="28"/>
        </w:rPr>
      </w:pPr>
    </w:p>
    <w:p w14:paraId="7EA397FD" w14:textId="110F4B8D" w:rsidR="001714C4" w:rsidRPr="00775328" w:rsidRDefault="001714C4" w:rsidP="009A4ECC">
      <w:pPr>
        <w:pStyle w:val="2"/>
        <w:rPr>
          <w:rFonts w:ascii="Times New Roman" w:hAnsi="Times New Roman" w:cs="Times New Roman"/>
          <w:b/>
          <w:bCs/>
          <w:color w:val="auto"/>
          <w:sz w:val="28"/>
          <w:szCs w:val="28"/>
        </w:rPr>
      </w:pPr>
      <w:bookmarkStart w:id="4" w:name="_Toc160475388"/>
      <w:r w:rsidRPr="00775328">
        <w:rPr>
          <w:rFonts w:ascii="Times New Roman" w:hAnsi="Times New Roman" w:cs="Times New Roman"/>
          <w:b/>
          <w:bCs/>
          <w:color w:val="auto"/>
          <w:sz w:val="28"/>
          <w:szCs w:val="28"/>
        </w:rPr>
        <w:lastRenderedPageBreak/>
        <w:t>ГЛАВА 1. ПЛАНИРОВОЧНАЯ ОРГАНИЗАЦИЯ ТЕРРИТОРИИ</w:t>
      </w:r>
      <w:bookmarkEnd w:id="4"/>
    </w:p>
    <w:p w14:paraId="17A15A81" w14:textId="29E01247" w:rsidR="009B4161" w:rsidRPr="00775328" w:rsidRDefault="009B4161" w:rsidP="00506116">
      <w:pPr>
        <w:pStyle w:val="3"/>
      </w:pPr>
      <w:bookmarkStart w:id="5" w:name="_Toc160475389"/>
      <w:r w:rsidRPr="00775328">
        <w:t>1.1</w:t>
      </w:r>
      <w:r w:rsidRPr="00775328">
        <w:tab/>
        <w:t xml:space="preserve">Описание положения </w:t>
      </w:r>
      <w:proofErr w:type="spellStart"/>
      <w:r w:rsidR="00501BBB">
        <w:t>Солодчинского</w:t>
      </w:r>
      <w:proofErr w:type="spellEnd"/>
      <w:r w:rsidR="00110FC1">
        <w:t xml:space="preserve"> </w:t>
      </w:r>
      <w:r w:rsidR="002D1092" w:rsidRPr="00775328">
        <w:t xml:space="preserve">сельского поселения </w:t>
      </w:r>
      <w:r w:rsidRPr="00775328">
        <w:t xml:space="preserve">в структуре расселения </w:t>
      </w:r>
      <w:r w:rsidR="002D1092" w:rsidRPr="00775328">
        <w:t xml:space="preserve">Ольховского </w:t>
      </w:r>
      <w:r w:rsidRPr="00775328">
        <w:t>муниципального района Волгоградской области</w:t>
      </w:r>
      <w:bookmarkEnd w:id="5"/>
    </w:p>
    <w:p w14:paraId="197F9272" w14:textId="73461174" w:rsidR="002E668A" w:rsidRDefault="00501BBB" w:rsidP="009B4161">
      <w:pPr>
        <w:ind w:firstLine="851"/>
        <w:jc w:val="both"/>
        <w:rPr>
          <w:rFonts w:ascii="Times New Roman" w:hAnsi="Times New Roman" w:cs="Times New Roman"/>
          <w:sz w:val="28"/>
          <w:szCs w:val="28"/>
        </w:rPr>
      </w:pPr>
      <w:proofErr w:type="spellStart"/>
      <w:r>
        <w:rPr>
          <w:rFonts w:ascii="Times New Roman" w:hAnsi="Times New Roman" w:cs="Times New Roman"/>
          <w:sz w:val="28"/>
          <w:szCs w:val="28"/>
        </w:rPr>
        <w:t>Солодчинского</w:t>
      </w:r>
      <w:proofErr w:type="spellEnd"/>
      <w:r w:rsidR="00110FC1">
        <w:rPr>
          <w:rFonts w:ascii="Times New Roman" w:hAnsi="Times New Roman" w:cs="Times New Roman"/>
          <w:sz w:val="28"/>
          <w:szCs w:val="28"/>
        </w:rPr>
        <w:t xml:space="preserve"> </w:t>
      </w:r>
      <w:r w:rsidR="001714C4" w:rsidRPr="00775328">
        <w:rPr>
          <w:rFonts w:ascii="Times New Roman" w:hAnsi="Times New Roman" w:cs="Times New Roman"/>
          <w:sz w:val="28"/>
          <w:szCs w:val="28"/>
        </w:rPr>
        <w:t xml:space="preserve">сельское поселение расположено в </w:t>
      </w:r>
      <w:r w:rsidR="002E668A">
        <w:rPr>
          <w:rFonts w:ascii="Times New Roman" w:hAnsi="Times New Roman" w:cs="Times New Roman"/>
          <w:sz w:val="28"/>
          <w:szCs w:val="28"/>
        </w:rPr>
        <w:t>юго-западной</w:t>
      </w:r>
      <w:r w:rsidR="00110FC1">
        <w:rPr>
          <w:rFonts w:ascii="Times New Roman" w:hAnsi="Times New Roman" w:cs="Times New Roman"/>
          <w:sz w:val="28"/>
          <w:szCs w:val="28"/>
        </w:rPr>
        <w:t xml:space="preserve"> части</w:t>
      </w:r>
      <w:r w:rsidR="001714C4" w:rsidRPr="00775328">
        <w:rPr>
          <w:rFonts w:ascii="Times New Roman" w:hAnsi="Times New Roman" w:cs="Times New Roman"/>
          <w:sz w:val="28"/>
          <w:szCs w:val="28"/>
        </w:rPr>
        <w:t xml:space="preserve"> Ольховского муниципального района Волгоградской области, граничит с </w:t>
      </w:r>
      <w:proofErr w:type="spellStart"/>
      <w:r w:rsidR="002E668A" w:rsidRPr="002E668A">
        <w:rPr>
          <w:rFonts w:ascii="Times New Roman" w:hAnsi="Times New Roman" w:cs="Times New Roman"/>
          <w:sz w:val="28"/>
          <w:szCs w:val="28"/>
        </w:rPr>
        <w:t>Каменнобродск</w:t>
      </w:r>
      <w:r w:rsidR="00C76ED6">
        <w:rPr>
          <w:rFonts w:ascii="Times New Roman" w:hAnsi="Times New Roman" w:cs="Times New Roman"/>
          <w:sz w:val="28"/>
          <w:szCs w:val="28"/>
        </w:rPr>
        <w:t>им</w:t>
      </w:r>
      <w:proofErr w:type="spellEnd"/>
      <w:r w:rsidR="001714C4" w:rsidRPr="00775328">
        <w:rPr>
          <w:rFonts w:ascii="Times New Roman" w:hAnsi="Times New Roman" w:cs="Times New Roman"/>
          <w:sz w:val="28"/>
          <w:szCs w:val="28"/>
        </w:rPr>
        <w:t xml:space="preserve"> сельским поселением, </w:t>
      </w:r>
      <w:proofErr w:type="spellStart"/>
      <w:r w:rsidR="002E668A" w:rsidRPr="002E668A">
        <w:rPr>
          <w:rFonts w:ascii="Times New Roman" w:hAnsi="Times New Roman" w:cs="Times New Roman"/>
          <w:sz w:val="28"/>
          <w:szCs w:val="28"/>
        </w:rPr>
        <w:t>Зензеватск</w:t>
      </w:r>
      <w:r w:rsidR="00C76ED6" w:rsidRPr="00C76ED6">
        <w:rPr>
          <w:rFonts w:ascii="Times New Roman" w:hAnsi="Times New Roman" w:cs="Times New Roman"/>
          <w:sz w:val="28"/>
          <w:szCs w:val="28"/>
        </w:rPr>
        <w:t>им</w:t>
      </w:r>
      <w:proofErr w:type="spellEnd"/>
      <w:r w:rsidR="00C76ED6" w:rsidRPr="00C76ED6">
        <w:rPr>
          <w:rFonts w:ascii="Times New Roman" w:hAnsi="Times New Roman" w:cs="Times New Roman"/>
          <w:sz w:val="28"/>
          <w:szCs w:val="28"/>
        </w:rPr>
        <w:t xml:space="preserve"> сельским поселение</w:t>
      </w:r>
      <w:r w:rsidR="002E668A">
        <w:rPr>
          <w:rFonts w:ascii="Times New Roman" w:hAnsi="Times New Roman" w:cs="Times New Roman"/>
          <w:sz w:val="28"/>
          <w:szCs w:val="28"/>
        </w:rPr>
        <w:t>м</w:t>
      </w:r>
      <w:r w:rsidR="00C76ED6">
        <w:rPr>
          <w:rFonts w:ascii="Times New Roman" w:hAnsi="Times New Roman" w:cs="Times New Roman"/>
          <w:sz w:val="28"/>
          <w:szCs w:val="28"/>
        </w:rPr>
        <w:t xml:space="preserve">, </w:t>
      </w:r>
      <w:r w:rsidR="002E668A" w:rsidRPr="002E668A">
        <w:rPr>
          <w:rFonts w:ascii="Times New Roman" w:hAnsi="Times New Roman" w:cs="Times New Roman"/>
          <w:sz w:val="28"/>
          <w:szCs w:val="28"/>
        </w:rPr>
        <w:t>Октябрьск</w:t>
      </w:r>
      <w:r w:rsidR="002E668A">
        <w:rPr>
          <w:rFonts w:ascii="Times New Roman" w:hAnsi="Times New Roman" w:cs="Times New Roman"/>
          <w:sz w:val="28"/>
          <w:szCs w:val="28"/>
        </w:rPr>
        <w:t>им</w:t>
      </w:r>
      <w:r w:rsidR="00C76ED6" w:rsidRPr="00C76ED6">
        <w:rPr>
          <w:rFonts w:ascii="Times New Roman" w:hAnsi="Times New Roman" w:cs="Times New Roman"/>
          <w:sz w:val="28"/>
          <w:szCs w:val="28"/>
        </w:rPr>
        <w:t xml:space="preserve"> сельским поселением</w:t>
      </w:r>
      <w:r w:rsidR="002E668A">
        <w:rPr>
          <w:rFonts w:ascii="Times New Roman" w:hAnsi="Times New Roman" w:cs="Times New Roman"/>
          <w:sz w:val="28"/>
          <w:szCs w:val="28"/>
        </w:rPr>
        <w:t xml:space="preserve">, </w:t>
      </w:r>
      <w:r w:rsidR="002E668A" w:rsidRPr="002E668A">
        <w:rPr>
          <w:rFonts w:ascii="Times New Roman" w:hAnsi="Times New Roman" w:cs="Times New Roman"/>
          <w:sz w:val="28"/>
          <w:szCs w:val="28"/>
        </w:rPr>
        <w:t>Александровск</w:t>
      </w:r>
      <w:r w:rsidR="002E668A">
        <w:rPr>
          <w:rFonts w:ascii="Times New Roman" w:hAnsi="Times New Roman" w:cs="Times New Roman"/>
          <w:sz w:val="28"/>
          <w:szCs w:val="28"/>
        </w:rPr>
        <w:t xml:space="preserve">им </w:t>
      </w:r>
      <w:r w:rsidR="002E668A" w:rsidRPr="00C76ED6">
        <w:rPr>
          <w:rFonts w:ascii="Times New Roman" w:hAnsi="Times New Roman" w:cs="Times New Roman"/>
          <w:sz w:val="28"/>
          <w:szCs w:val="28"/>
        </w:rPr>
        <w:t>сельским поселение</w:t>
      </w:r>
      <w:r w:rsidR="002E668A">
        <w:rPr>
          <w:rFonts w:ascii="Times New Roman" w:hAnsi="Times New Roman" w:cs="Times New Roman"/>
          <w:sz w:val="28"/>
          <w:szCs w:val="28"/>
        </w:rPr>
        <w:t>м</w:t>
      </w:r>
      <w:r w:rsidR="002E668A" w:rsidRPr="002E668A">
        <w:rPr>
          <w:rFonts w:ascii="Times New Roman" w:hAnsi="Times New Roman" w:cs="Times New Roman"/>
          <w:sz w:val="28"/>
          <w:szCs w:val="28"/>
        </w:rPr>
        <w:t xml:space="preserve"> Иловлинск</w:t>
      </w:r>
      <w:r w:rsidR="002E668A">
        <w:rPr>
          <w:rFonts w:ascii="Times New Roman" w:hAnsi="Times New Roman" w:cs="Times New Roman"/>
          <w:sz w:val="28"/>
          <w:szCs w:val="28"/>
        </w:rPr>
        <w:t xml:space="preserve">ого </w:t>
      </w:r>
      <w:r w:rsidR="002E668A" w:rsidRPr="00C76ED6">
        <w:rPr>
          <w:rFonts w:ascii="Times New Roman" w:hAnsi="Times New Roman" w:cs="Times New Roman"/>
          <w:sz w:val="28"/>
          <w:szCs w:val="28"/>
        </w:rPr>
        <w:t>муниципального района</w:t>
      </w:r>
      <w:r w:rsidR="002E668A">
        <w:rPr>
          <w:rFonts w:ascii="Times New Roman" w:hAnsi="Times New Roman" w:cs="Times New Roman"/>
          <w:sz w:val="28"/>
          <w:szCs w:val="28"/>
        </w:rPr>
        <w:t xml:space="preserve">, </w:t>
      </w:r>
      <w:proofErr w:type="spellStart"/>
      <w:r w:rsidR="002E668A" w:rsidRPr="002E668A">
        <w:rPr>
          <w:rFonts w:ascii="Times New Roman" w:hAnsi="Times New Roman" w:cs="Times New Roman"/>
          <w:sz w:val="28"/>
          <w:szCs w:val="28"/>
        </w:rPr>
        <w:t>Кондрашовск</w:t>
      </w:r>
      <w:r w:rsidR="002E668A">
        <w:rPr>
          <w:rFonts w:ascii="Times New Roman" w:hAnsi="Times New Roman" w:cs="Times New Roman"/>
          <w:sz w:val="28"/>
          <w:szCs w:val="28"/>
        </w:rPr>
        <w:t>им</w:t>
      </w:r>
      <w:proofErr w:type="spellEnd"/>
      <w:r w:rsidR="002E668A">
        <w:rPr>
          <w:rFonts w:ascii="Times New Roman" w:hAnsi="Times New Roman" w:cs="Times New Roman"/>
          <w:sz w:val="28"/>
          <w:szCs w:val="28"/>
        </w:rPr>
        <w:t xml:space="preserve"> </w:t>
      </w:r>
      <w:r w:rsidR="002E668A" w:rsidRPr="00C76ED6">
        <w:rPr>
          <w:rFonts w:ascii="Times New Roman" w:hAnsi="Times New Roman" w:cs="Times New Roman"/>
          <w:sz w:val="28"/>
          <w:szCs w:val="28"/>
        </w:rPr>
        <w:t>сельским поселение</w:t>
      </w:r>
      <w:r w:rsidR="002E668A">
        <w:rPr>
          <w:rFonts w:ascii="Times New Roman" w:hAnsi="Times New Roman" w:cs="Times New Roman"/>
          <w:sz w:val="28"/>
          <w:szCs w:val="28"/>
        </w:rPr>
        <w:t>м</w:t>
      </w:r>
      <w:r w:rsidR="002E668A" w:rsidRPr="002E668A">
        <w:rPr>
          <w:rFonts w:ascii="Times New Roman" w:hAnsi="Times New Roman" w:cs="Times New Roman"/>
          <w:sz w:val="28"/>
          <w:szCs w:val="28"/>
        </w:rPr>
        <w:t xml:space="preserve"> Иловлинск</w:t>
      </w:r>
      <w:r w:rsidR="002E668A">
        <w:rPr>
          <w:rFonts w:ascii="Times New Roman" w:hAnsi="Times New Roman" w:cs="Times New Roman"/>
          <w:sz w:val="28"/>
          <w:szCs w:val="28"/>
        </w:rPr>
        <w:t xml:space="preserve">ого </w:t>
      </w:r>
      <w:r w:rsidR="002E668A" w:rsidRPr="00C76ED6">
        <w:rPr>
          <w:rFonts w:ascii="Times New Roman" w:hAnsi="Times New Roman" w:cs="Times New Roman"/>
          <w:sz w:val="28"/>
          <w:szCs w:val="28"/>
        </w:rPr>
        <w:t>муниципального района</w:t>
      </w:r>
      <w:r w:rsidR="002E668A">
        <w:rPr>
          <w:rFonts w:ascii="Times New Roman" w:hAnsi="Times New Roman" w:cs="Times New Roman"/>
          <w:sz w:val="28"/>
          <w:szCs w:val="28"/>
        </w:rPr>
        <w:t xml:space="preserve">, </w:t>
      </w:r>
      <w:r w:rsidR="002E668A" w:rsidRPr="002E668A">
        <w:rPr>
          <w:rFonts w:ascii="Times New Roman" w:hAnsi="Times New Roman" w:cs="Times New Roman"/>
          <w:sz w:val="28"/>
          <w:szCs w:val="28"/>
        </w:rPr>
        <w:t>Ширяевск</w:t>
      </w:r>
      <w:r w:rsidR="002E668A">
        <w:rPr>
          <w:rFonts w:ascii="Times New Roman" w:hAnsi="Times New Roman" w:cs="Times New Roman"/>
          <w:sz w:val="28"/>
          <w:szCs w:val="28"/>
        </w:rPr>
        <w:t xml:space="preserve">им </w:t>
      </w:r>
      <w:r w:rsidR="002E668A" w:rsidRPr="00C76ED6">
        <w:rPr>
          <w:rFonts w:ascii="Times New Roman" w:hAnsi="Times New Roman" w:cs="Times New Roman"/>
          <w:sz w:val="28"/>
          <w:szCs w:val="28"/>
        </w:rPr>
        <w:t>сельским поселение</w:t>
      </w:r>
      <w:r w:rsidR="002E668A">
        <w:rPr>
          <w:rFonts w:ascii="Times New Roman" w:hAnsi="Times New Roman" w:cs="Times New Roman"/>
          <w:sz w:val="28"/>
          <w:szCs w:val="28"/>
        </w:rPr>
        <w:t>м</w:t>
      </w:r>
      <w:r w:rsidR="002E668A" w:rsidRPr="002E668A">
        <w:rPr>
          <w:rFonts w:ascii="Times New Roman" w:hAnsi="Times New Roman" w:cs="Times New Roman"/>
          <w:sz w:val="28"/>
          <w:szCs w:val="28"/>
        </w:rPr>
        <w:t xml:space="preserve"> Иловлинск</w:t>
      </w:r>
      <w:r w:rsidR="002E668A">
        <w:rPr>
          <w:rFonts w:ascii="Times New Roman" w:hAnsi="Times New Roman" w:cs="Times New Roman"/>
          <w:sz w:val="28"/>
          <w:szCs w:val="28"/>
        </w:rPr>
        <w:t xml:space="preserve">ого </w:t>
      </w:r>
      <w:r w:rsidR="002E668A" w:rsidRPr="00C76ED6">
        <w:rPr>
          <w:rFonts w:ascii="Times New Roman" w:hAnsi="Times New Roman" w:cs="Times New Roman"/>
          <w:sz w:val="28"/>
          <w:szCs w:val="28"/>
        </w:rPr>
        <w:t>муниципального района</w:t>
      </w:r>
      <w:r w:rsidR="002E668A">
        <w:rPr>
          <w:rFonts w:ascii="Times New Roman" w:hAnsi="Times New Roman" w:cs="Times New Roman"/>
          <w:sz w:val="28"/>
          <w:szCs w:val="28"/>
        </w:rPr>
        <w:t xml:space="preserve">, </w:t>
      </w:r>
      <w:proofErr w:type="spellStart"/>
      <w:r w:rsidR="002E668A" w:rsidRPr="002E668A">
        <w:rPr>
          <w:rFonts w:ascii="Times New Roman" w:hAnsi="Times New Roman" w:cs="Times New Roman"/>
          <w:sz w:val="28"/>
          <w:szCs w:val="28"/>
        </w:rPr>
        <w:t>Писарёвск</w:t>
      </w:r>
      <w:r w:rsidR="002E668A">
        <w:rPr>
          <w:rFonts w:ascii="Times New Roman" w:hAnsi="Times New Roman" w:cs="Times New Roman"/>
          <w:sz w:val="28"/>
          <w:szCs w:val="28"/>
        </w:rPr>
        <w:t>им</w:t>
      </w:r>
      <w:proofErr w:type="spellEnd"/>
      <w:r w:rsidR="002E668A">
        <w:rPr>
          <w:rFonts w:ascii="Times New Roman" w:hAnsi="Times New Roman" w:cs="Times New Roman"/>
          <w:sz w:val="28"/>
          <w:szCs w:val="28"/>
        </w:rPr>
        <w:t xml:space="preserve"> </w:t>
      </w:r>
      <w:r w:rsidR="002E668A" w:rsidRPr="00C76ED6">
        <w:rPr>
          <w:rFonts w:ascii="Times New Roman" w:hAnsi="Times New Roman" w:cs="Times New Roman"/>
          <w:sz w:val="28"/>
          <w:szCs w:val="28"/>
        </w:rPr>
        <w:t>сельским поселение</w:t>
      </w:r>
      <w:r w:rsidR="002E668A">
        <w:rPr>
          <w:rFonts w:ascii="Times New Roman" w:hAnsi="Times New Roman" w:cs="Times New Roman"/>
          <w:sz w:val="28"/>
          <w:szCs w:val="28"/>
        </w:rPr>
        <w:t xml:space="preserve">м </w:t>
      </w:r>
      <w:r w:rsidR="002E668A" w:rsidRPr="002E668A">
        <w:rPr>
          <w:rFonts w:ascii="Times New Roman" w:hAnsi="Times New Roman" w:cs="Times New Roman"/>
          <w:sz w:val="28"/>
          <w:szCs w:val="28"/>
        </w:rPr>
        <w:t>Фроловск</w:t>
      </w:r>
      <w:r w:rsidR="002E668A">
        <w:rPr>
          <w:rFonts w:ascii="Times New Roman" w:hAnsi="Times New Roman" w:cs="Times New Roman"/>
          <w:sz w:val="28"/>
          <w:szCs w:val="28"/>
        </w:rPr>
        <w:t xml:space="preserve">ого </w:t>
      </w:r>
      <w:r w:rsidR="002E668A" w:rsidRPr="00C76ED6">
        <w:rPr>
          <w:rFonts w:ascii="Times New Roman" w:hAnsi="Times New Roman" w:cs="Times New Roman"/>
          <w:sz w:val="28"/>
          <w:szCs w:val="28"/>
        </w:rPr>
        <w:t>муниципального района</w:t>
      </w:r>
      <w:r w:rsidR="002E668A">
        <w:rPr>
          <w:rFonts w:ascii="Times New Roman" w:hAnsi="Times New Roman" w:cs="Times New Roman"/>
          <w:sz w:val="28"/>
          <w:szCs w:val="28"/>
        </w:rPr>
        <w:t xml:space="preserve">, </w:t>
      </w:r>
      <w:proofErr w:type="spellStart"/>
      <w:r w:rsidR="002E668A" w:rsidRPr="002E668A">
        <w:rPr>
          <w:rFonts w:ascii="Times New Roman" w:hAnsi="Times New Roman" w:cs="Times New Roman"/>
          <w:sz w:val="28"/>
          <w:szCs w:val="28"/>
        </w:rPr>
        <w:t>Арчединск</w:t>
      </w:r>
      <w:r w:rsidR="002E668A">
        <w:rPr>
          <w:rFonts w:ascii="Times New Roman" w:hAnsi="Times New Roman" w:cs="Times New Roman"/>
          <w:sz w:val="28"/>
          <w:szCs w:val="28"/>
        </w:rPr>
        <w:t>им</w:t>
      </w:r>
      <w:proofErr w:type="spellEnd"/>
      <w:r w:rsidR="002E668A">
        <w:rPr>
          <w:rFonts w:ascii="Times New Roman" w:hAnsi="Times New Roman" w:cs="Times New Roman"/>
          <w:sz w:val="28"/>
          <w:szCs w:val="28"/>
        </w:rPr>
        <w:t xml:space="preserve"> </w:t>
      </w:r>
      <w:r w:rsidR="002E668A" w:rsidRPr="00C76ED6">
        <w:rPr>
          <w:rFonts w:ascii="Times New Roman" w:hAnsi="Times New Roman" w:cs="Times New Roman"/>
          <w:sz w:val="28"/>
          <w:szCs w:val="28"/>
        </w:rPr>
        <w:t>сельским поселение</w:t>
      </w:r>
      <w:r w:rsidR="002E668A">
        <w:rPr>
          <w:rFonts w:ascii="Times New Roman" w:hAnsi="Times New Roman" w:cs="Times New Roman"/>
          <w:sz w:val="28"/>
          <w:szCs w:val="28"/>
        </w:rPr>
        <w:t xml:space="preserve">м </w:t>
      </w:r>
      <w:r w:rsidR="002E668A" w:rsidRPr="002E668A">
        <w:rPr>
          <w:rFonts w:ascii="Times New Roman" w:hAnsi="Times New Roman" w:cs="Times New Roman"/>
          <w:sz w:val="28"/>
          <w:szCs w:val="28"/>
        </w:rPr>
        <w:t>Фроловск</w:t>
      </w:r>
      <w:r w:rsidR="002E668A">
        <w:rPr>
          <w:rFonts w:ascii="Times New Roman" w:hAnsi="Times New Roman" w:cs="Times New Roman"/>
          <w:sz w:val="28"/>
          <w:szCs w:val="28"/>
        </w:rPr>
        <w:t xml:space="preserve">ого </w:t>
      </w:r>
      <w:r w:rsidR="002E668A" w:rsidRPr="00C76ED6">
        <w:rPr>
          <w:rFonts w:ascii="Times New Roman" w:hAnsi="Times New Roman" w:cs="Times New Roman"/>
          <w:sz w:val="28"/>
          <w:szCs w:val="28"/>
        </w:rPr>
        <w:t>муниципального района</w:t>
      </w:r>
      <w:r w:rsidR="002E668A">
        <w:rPr>
          <w:rFonts w:ascii="Times New Roman" w:hAnsi="Times New Roman" w:cs="Times New Roman"/>
          <w:sz w:val="28"/>
          <w:szCs w:val="28"/>
        </w:rPr>
        <w:t>.</w:t>
      </w:r>
    </w:p>
    <w:p w14:paraId="7034DA20" w14:textId="61B61405" w:rsidR="001714C4" w:rsidRPr="00775328" w:rsidRDefault="00C76ED6" w:rsidP="009B4161">
      <w:pPr>
        <w:ind w:firstLine="851"/>
        <w:jc w:val="both"/>
        <w:rPr>
          <w:rFonts w:ascii="Times New Roman" w:hAnsi="Times New Roman" w:cs="Times New Roman"/>
          <w:sz w:val="28"/>
          <w:szCs w:val="28"/>
        </w:rPr>
      </w:pPr>
      <w:r w:rsidRPr="00C76ED6">
        <w:rPr>
          <w:rFonts w:ascii="Times New Roman" w:hAnsi="Times New Roman" w:cs="Times New Roman"/>
          <w:sz w:val="28"/>
          <w:szCs w:val="28"/>
        </w:rPr>
        <w:t xml:space="preserve"> </w:t>
      </w:r>
      <w:r w:rsidR="001714C4" w:rsidRPr="00775328">
        <w:rPr>
          <w:rFonts w:ascii="Times New Roman" w:hAnsi="Times New Roman" w:cs="Times New Roman"/>
          <w:sz w:val="28"/>
          <w:szCs w:val="28"/>
        </w:rPr>
        <w:t xml:space="preserve">Общая площадь территории </w:t>
      </w:r>
      <w:proofErr w:type="spellStart"/>
      <w:r w:rsidR="00501BBB">
        <w:rPr>
          <w:rFonts w:ascii="Times New Roman" w:hAnsi="Times New Roman" w:cs="Times New Roman"/>
          <w:sz w:val="28"/>
          <w:szCs w:val="28"/>
        </w:rPr>
        <w:t>Солодчинского</w:t>
      </w:r>
      <w:proofErr w:type="spellEnd"/>
      <w:r w:rsidR="003C50D0" w:rsidRPr="003C50D0">
        <w:rPr>
          <w:rFonts w:ascii="Times New Roman" w:hAnsi="Times New Roman" w:cs="Times New Roman"/>
          <w:sz w:val="28"/>
          <w:szCs w:val="28"/>
        </w:rPr>
        <w:t xml:space="preserve"> </w:t>
      </w:r>
      <w:r w:rsidR="009B4161" w:rsidRPr="00775328">
        <w:rPr>
          <w:rFonts w:ascii="Times New Roman" w:hAnsi="Times New Roman" w:cs="Times New Roman"/>
          <w:sz w:val="28"/>
          <w:szCs w:val="28"/>
        </w:rPr>
        <w:t xml:space="preserve">сельского поселения </w:t>
      </w:r>
      <w:r w:rsidR="001714C4" w:rsidRPr="00775328">
        <w:rPr>
          <w:rFonts w:ascii="Times New Roman" w:hAnsi="Times New Roman" w:cs="Times New Roman"/>
          <w:sz w:val="28"/>
          <w:szCs w:val="28"/>
        </w:rPr>
        <w:t xml:space="preserve">составляет </w:t>
      </w:r>
      <w:r w:rsidR="002E668A" w:rsidRPr="002E668A">
        <w:rPr>
          <w:rFonts w:ascii="Times New Roman" w:hAnsi="Times New Roman" w:cs="Times New Roman"/>
          <w:sz w:val="28"/>
          <w:szCs w:val="28"/>
        </w:rPr>
        <w:t>44 753</w:t>
      </w:r>
      <w:r w:rsidR="001714C4" w:rsidRPr="00775328">
        <w:rPr>
          <w:rFonts w:ascii="Times New Roman" w:hAnsi="Times New Roman" w:cs="Times New Roman"/>
          <w:sz w:val="28"/>
          <w:szCs w:val="28"/>
        </w:rPr>
        <w:t>га.</w:t>
      </w:r>
    </w:p>
    <w:p w14:paraId="09879BBD" w14:textId="131C1749" w:rsidR="009B4161" w:rsidRPr="00775328" w:rsidRDefault="009B4161" w:rsidP="009B416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соответствии с Законом Волгоградской области от 24 декабря 2004 г. № 978-ОД "Об установлении границ и наделении статусом Ольховского района и муниципальных образований в его составе" в Ольховском муниципальном районе сформировано 13 сельских поселений, в состав </w:t>
      </w:r>
      <w:proofErr w:type="spellStart"/>
      <w:r w:rsidR="00501BBB">
        <w:rPr>
          <w:rFonts w:ascii="Times New Roman" w:hAnsi="Times New Roman" w:cs="Times New Roman"/>
          <w:sz w:val="28"/>
          <w:szCs w:val="28"/>
        </w:rPr>
        <w:t>Солодчинского</w:t>
      </w:r>
      <w:proofErr w:type="spellEnd"/>
      <w:r w:rsidR="00AC24D3">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входят населенные пункты: </w:t>
      </w:r>
      <w:r w:rsidR="002E668A">
        <w:rPr>
          <w:rFonts w:ascii="Times New Roman" w:hAnsi="Times New Roman" w:cs="Times New Roman"/>
          <w:sz w:val="28"/>
          <w:szCs w:val="28"/>
        </w:rPr>
        <w:t>с</w:t>
      </w:r>
      <w:r w:rsidR="002E668A" w:rsidRPr="00A95173">
        <w:rPr>
          <w:rFonts w:ascii="Times New Roman" w:hAnsi="Times New Roman" w:cs="Times New Roman"/>
          <w:sz w:val="28"/>
          <w:szCs w:val="28"/>
        </w:rPr>
        <w:t xml:space="preserve">. </w:t>
      </w:r>
      <w:r w:rsidR="002E668A">
        <w:rPr>
          <w:rFonts w:ascii="Times New Roman" w:hAnsi="Times New Roman" w:cs="Times New Roman"/>
          <w:sz w:val="28"/>
          <w:szCs w:val="28"/>
        </w:rPr>
        <w:t xml:space="preserve">Солодча, с. </w:t>
      </w:r>
      <w:r w:rsidR="002E668A" w:rsidRPr="00D67A0E">
        <w:rPr>
          <w:rFonts w:ascii="Times New Roman" w:hAnsi="Times New Roman" w:cs="Times New Roman"/>
          <w:sz w:val="28"/>
          <w:szCs w:val="28"/>
        </w:rPr>
        <w:t>Захаровка</w:t>
      </w:r>
      <w:r w:rsidR="002E668A">
        <w:rPr>
          <w:rFonts w:ascii="Times New Roman" w:hAnsi="Times New Roman" w:cs="Times New Roman"/>
          <w:sz w:val="28"/>
          <w:szCs w:val="28"/>
        </w:rPr>
        <w:t xml:space="preserve">, с. </w:t>
      </w:r>
      <w:r w:rsidR="002E668A" w:rsidRPr="00D67A0E">
        <w:rPr>
          <w:rFonts w:ascii="Times New Roman" w:hAnsi="Times New Roman" w:cs="Times New Roman"/>
          <w:sz w:val="28"/>
          <w:szCs w:val="28"/>
        </w:rPr>
        <w:t>Дмитриевка</w:t>
      </w:r>
      <w:r w:rsidR="002E668A">
        <w:rPr>
          <w:rFonts w:ascii="Times New Roman" w:hAnsi="Times New Roman" w:cs="Times New Roman"/>
          <w:sz w:val="28"/>
          <w:szCs w:val="28"/>
        </w:rPr>
        <w:t xml:space="preserve">, с. </w:t>
      </w:r>
      <w:proofErr w:type="spellStart"/>
      <w:r w:rsidR="002E668A" w:rsidRPr="00D67A0E">
        <w:rPr>
          <w:rFonts w:ascii="Times New Roman" w:hAnsi="Times New Roman" w:cs="Times New Roman"/>
          <w:sz w:val="28"/>
          <w:szCs w:val="28"/>
        </w:rPr>
        <w:t>Стефанидовка</w:t>
      </w:r>
      <w:proofErr w:type="spellEnd"/>
      <w:r w:rsidR="002E668A">
        <w:rPr>
          <w:rFonts w:ascii="Times New Roman" w:hAnsi="Times New Roman" w:cs="Times New Roman"/>
          <w:sz w:val="28"/>
          <w:szCs w:val="28"/>
        </w:rPr>
        <w:t xml:space="preserve">, с. Тишанка и </w:t>
      </w:r>
      <w:proofErr w:type="spellStart"/>
      <w:r w:rsidR="002E668A" w:rsidRPr="00D67A0E">
        <w:rPr>
          <w:rFonts w:ascii="Times New Roman" w:hAnsi="Times New Roman" w:cs="Times New Roman"/>
          <w:sz w:val="28"/>
          <w:szCs w:val="28"/>
        </w:rPr>
        <w:t>жд</w:t>
      </w:r>
      <w:proofErr w:type="spellEnd"/>
      <w:r w:rsidR="002E668A" w:rsidRPr="00D67A0E">
        <w:rPr>
          <w:rFonts w:ascii="Times New Roman" w:hAnsi="Times New Roman" w:cs="Times New Roman"/>
          <w:sz w:val="28"/>
          <w:szCs w:val="28"/>
        </w:rPr>
        <w:t>. ст. Захаровка</w:t>
      </w:r>
      <w:r w:rsidRPr="00775328">
        <w:rPr>
          <w:rFonts w:ascii="Times New Roman" w:hAnsi="Times New Roman" w:cs="Times New Roman"/>
          <w:sz w:val="28"/>
          <w:szCs w:val="28"/>
        </w:rPr>
        <w:t>.</w:t>
      </w:r>
    </w:p>
    <w:p w14:paraId="6E490432" w14:textId="521EF718" w:rsidR="009B4161" w:rsidRPr="00775328" w:rsidRDefault="009B4161" w:rsidP="009B416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Все населенные пункты </w:t>
      </w:r>
      <w:proofErr w:type="spellStart"/>
      <w:r w:rsidR="00501BBB">
        <w:rPr>
          <w:rFonts w:ascii="Times New Roman" w:hAnsi="Times New Roman" w:cs="Times New Roman"/>
          <w:sz w:val="28"/>
          <w:szCs w:val="28"/>
        </w:rPr>
        <w:t>Солодчинского</w:t>
      </w:r>
      <w:proofErr w:type="spellEnd"/>
      <w:r w:rsidR="00AC24D3" w:rsidRPr="00AC24D3">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Ольховского муниципального района расположены в зоне обеспеченности автомобильными дорогами местного значения. Транспортные связи центра сельского поселения – село </w:t>
      </w:r>
      <w:r w:rsidR="002E668A">
        <w:rPr>
          <w:rFonts w:ascii="Times New Roman" w:hAnsi="Times New Roman" w:cs="Times New Roman"/>
          <w:sz w:val="28"/>
          <w:szCs w:val="28"/>
        </w:rPr>
        <w:t>Солодча</w:t>
      </w:r>
      <w:r w:rsidR="00AC24D3">
        <w:rPr>
          <w:rFonts w:ascii="Times New Roman" w:hAnsi="Times New Roman" w:cs="Times New Roman"/>
          <w:sz w:val="28"/>
          <w:szCs w:val="28"/>
        </w:rPr>
        <w:t xml:space="preserve"> </w:t>
      </w:r>
      <w:r w:rsidRPr="00775328">
        <w:rPr>
          <w:rFonts w:ascii="Times New Roman" w:hAnsi="Times New Roman" w:cs="Times New Roman"/>
          <w:sz w:val="28"/>
          <w:szCs w:val="28"/>
        </w:rPr>
        <w:t>и всех населенных пунктов на территории Ольховского муниципального района осуществляется по системе автомобильных дорог местного, а также регионального или межмуниципального значения.</w:t>
      </w:r>
    </w:p>
    <w:p w14:paraId="027B220F" w14:textId="010A2B8B" w:rsidR="009B4161" w:rsidRPr="00DD6614" w:rsidRDefault="009B4161" w:rsidP="009B4161">
      <w:pPr>
        <w:ind w:firstLine="851"/>
        <w:rPr>
          <w:rFonts w:ascii="Times New Roman" w:hAnsi="Times New Roman" w:cs="Times New Roman"/>
          <w:sz w:val="28"/>
          <w:szCs w:val="28"/>
        </w:rPr>
      </w:pPr>
      <w:r w:rsidRPr="00DD6614">
        <w:rPr>
          <w:rFonts w:ascii="Times New Roman" w:hAnsi="Times New Roman" w:cs="Times New Roman"/>
          <w:sz w:val="28"/>
          <w:szCs w:val="28"/>
        </w:rPr>
        <w:t>На 01.01.202</w:t>
      </w:r>
      <w:r w:rsidR="00DD6614" w:rsidRPr="00DD6614">
        <w:rPr>
          <w:rFonts w:ascii="Times New Roman" w:hAnsi="Times New Roman" w:cs="Times New Roman"/>
          <w:sz w:val="28"/>
          <w:szCs w:val="28"/>
        </w:rPr>
        <w:t>4</w:t>
      </w:r>
      <w:r w:rsidRPr="00DD6614">
        <w:rPr>
          <w:rFonts w:ascii="Times New Roman" w:hAnsi="Times New Roman" w:cs="Times New Roman"/>
          <w:sz w:val="28"/>
          <w:szCs w:val="28"/>
        </w:rPr>
        <w:t xml:space="preserve"> г. численность населения </w:t>
      </w:r>
      <w:proofErr w:type="spellStart"/>
      <w:r w:rsidR="00501BBB" w:rsidRPr="00DD6614">
        <w:rPr>
          <w:rFonts w:ascii="Times New Roman" w:hAnsi="Times New Roman" w:cs="Times New Roman"/>
          <w:sz w:val="28"/>
          <w:szCs w:val="28"/>
        </w:rPr>
        <w:t>Солодчинского</w:t>
      </w:r>
      <w:proofErr w:type="spellEnd"/>
      <w:r w:rsidR="00AC24D3" w:rsidRPr="00DD6614">
        <w:rPr>
          <w:rFonts w:ascii="Times New Roman" w:hAnsi="Times New Roman" w:cs="Times New Roman"/>
          <w:sz w:val="28"/>
          <w:szCs w:val="28"/>
        </w:rPr>
        <w:t xml:space="preserve"> </w:t>
      </w:r>
      <w:r w:rsidRPr="00DD6614">
        <w:rPr>
          <w:rFonts w:ascii="Times New Roman" w:hAnsi="Times New Roman" w:cs="Times New Roman"/>
          <w:sz w:val="28"/>
          <w:szCs w:val="28"/>
        </w:rPr>
        <w:t xml:space="preserve">сельского поселения Ольховского муниципального района составляет </w:t>
      </w:r>
      <w:r w:rsidR="00DD6614" w:rsidRPr="00DD6614">
        <w:rPr>
          <w:rFonts w:ascii="Times New Roman" w:hAnsi="Times New Roman" w:cs="Times New Roman"/>
          <w:sz w:val="28"/>
          <w:szCs w:val="28"/>
        </w:rPr>
        <w:t>2183</w:t>
      </w:r>
      <w:r w:rsidRPr="00DD6614">
        <w:rPr>
          <w:rFonts w:ascii="Times New Roman" w:hAnsi="Times New Roman" w:cs="Times New Roman"/>
          <w:sz w:val="28"/>
          <w:szCs w:val="28"/>
        </w:rPr>
        <w:t xml:space="preserve"> человек.</w:t>
      </w:r>
    </w:p>
    <w:p w14:paraId="50552092" w14:textId="77777777" w:rsidR="009B4161" w:rsidRPr="00F85E10" w:rsidRDefault="009B4161" w:rsidP="009B4161">
      <w:pPr>
        <w:ind w:firstLine="851"/>
        <w:rPr>
          <w:rFonts w:ascii="Times New Roman" w:hAnsi="Times New Roman" w:cs="Times New Roman"/>
          <w:sz w:val="28"/>
          <w:szCs w:val="28"/>
        </w:rPr>
      </w:pPr>
    </w:p>
    <w:p w14:paraId="27662DDF" w14:textId="77777777" w:rsidR="00E52CA5" w:rsidRPr="00F85E10" w:rsidRDefault="00E52CA5" w:rsidP="009B4161">
      <w:pPr>
        <w:ind w:firstLine="851"/>
        <w:rPr>
          <w:rFonts w:ascii="Times New Roman" w:hAnsi="Times New Roman" w:cs="Times New Roman"/>
          <w:sz w:val="28"/>
          <w:szCs w:val="28"/>
        </w:rPr>
      </w:pPr>
    </w:p>
    <w:p w14:paraId="467BB46D" w14:textId="77777777" w:rsidR="00E52CA5" w:rsidRPr="00F85E10" w:rsidRDefault="00E52CA5" w:rsidP="009B4161">
      <w:pPr>
        <w:ind w:firstLine="851"/>
        <w:rPr>
          <w:rFonts w:ascii="Times New Roman" w:hAnsi="Times New Roman" w:cs="Times New Roman"/>
          <w:sz w:val="28"/>
          <w:szCs w:val="28"/>
        </w:rPr>
      </w:pPr>
    </w:p>
    <w:p w14:paraId="16A15AEF" w14:textId="77777777" w:rsidR="00E52CA5" w:rsidRPr="00F85E10" w:rsidRDefault="00E52CA5" w:rsidP="009B4161">
      <w:pPr>
        <w:ind w:firstLine="851"/>
        <w:rPr>
          <w:rFonts w:ascii="Times New Roman" w:hAnsi="Times New Roman" w:cs="Times New Roman"/>
          <w:sz w:val="28"/>
          <w:szCs w:val="28"/>
        </w:rPr>
      </w:pPr>
    </w:p>
    <w:p w14:paraId="1A794284" w14:textId="26217300" w:rsidR="009B4161" w:rsidRPr="00775328" w:rsidRDefault="009B4161" w:rsidP="00506116">
      <w:pPr>
        <w:pStyle w:val="3"/>
      </w:pPr>
      <w:bookmarkStart w:id="6" w:name="_Toc160475390"/>
      <w:r w:rsidRPr="00775328">
        <w:lastRenderedPageBreak/>
        <w:t>1.2</w:t>
      </w:r>
      <w:r w:rsidRPr="00775328">
        <w:tab/>
        <w:t>Существующая планировочная организация</w:t>
      </w:r>
      <w:bookmarkEnd w:id="6"/>
    </w:p>
    <w:p w14:paraId="69184E3E" w14:textId="0BA332E3" w:rsidR="009B4161" w:rsidRPr="00775328" w:rsidRDefault="009B4161" w:rsidP="009B416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Система расселения </w:t>
      </w:r>
      <w:proofErr w:type="spellStart"/>
      <w:r w:rsidR="00501BBB">
        <w:rPr>
          <w:rFonts w:ascii="Times New Roman" w:hAnsi="Times New Roman" w:cs="Times New Roman"/>
          <w:sz w:val="28"/>
          <w:szCs w:val="28"/>
        </w:rPr>
        <w:t>Солодчинского</w:t>
      </w:r>
      <w:proofErr w:type="spellEnd"/>
      <w:r w:rsidR="00011D30" w:rsidRPr="00011D30">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представлена </w:t>
      </w:r>
      <w:r w:rsidR="002E668A">
        <w:rPr>
          <w:rFonts w:ascii="Times New Roman" w:hAnsi="Times New Roman" w:cs="Times New Roman"/>
          <w:sz w:val="28"/>
          <w:szCs w:val="28"/>
        </w:rPr>
        <w:t>6</w:t>
      </w:r>
      <w:r w:rsidRPr="00775328">
        <w:rPr>
          <w:rFonts w:ascii="Times New Roman" w:hAnsi="Times New Roman" w:cs="Times New Roman"/>
          <w:sz w:val="28"/>
          <w:szCs w:val="28"/>
        </w:rPr>
        <w:t xml:space="preserve"> населенными </w:t>
      </w:r>
      <w:proofErr w:type="gramStart"/>
      <w:r w:rsidRPr="00775328">
        <w:rPr>
          <w:rFonts w:ascii="Times New Roman" w:hAnsi="Times New Roman" w:cs="Times New Roman"/>
          <w:sz w:val="28"/>
          <w:szCs w:val="28"/>
        </w:rPr>
        <w:t xml:space="preserve">пунктами:  </w:t>
      </w:r>
      <w:r w:rsidR="002E668A">
        <w:rPr>
          <w:rFonts w:ascii="Times New Roman" w:hAnsi="Times New Roman" w:cs="Times New Roman"/>
          <w:sz w:val="28"/>
          <w:szCs w:val="28"/>
        </w:rPr>
        <w:t>с</w:t>
      </w:r>
      <w:r w:rsidR="002E668A" w:rsidRPr="00A95173">
        <w:rPr>
          <w:rFonts w:ascii="Times New Roman" w:hAnsi="Times New Roman" w:cs="Times New Roman"/>
          <w:sz w:val="28"/>
          <w:szCs w:val="28"/>
        </w:rPr>
        <w:t>.</w:t>
      </w:r>
      <w:proofErr w:type="gramEnd"/>
      <w:r w:rsidR="002E668A" w:rsidRPr="00A95173">
        <w:rPr>
          <w:rFonts w:ascii="Times New Roman" w:hAnsi="Times New Roman" w:cs="Times New Roman"/>
          <w:sz w:val="28"/>
          <w:szCs w:val="28"/>
        </w:rPr>
        <w:t xml:space="preserve"> </w:t>
      </w:r>
      <w:r w:rsidR="002E668A">
        <w:rPr>
          <w:rFonts w:ascii="Times New Roman" w:hAnsi="Times New Roman" w:cs="Times New Roman"/>
          <w:sz w:val="28"/>
          <w:szCs w:val="28"/>
        </w:rPr>
        <w:t xml:space="preserve">Солодча – центр поселения, с. </w:t>
      </w:r>
      <w:r w:rsidR="002E668A" w:rsidRPr="00D67A0E">
        <w:rPr>
          <w:rFonts w:ascii="Times New Roman" w:hAnsi="Times New Roman" w:cs="Times New Roman"/>
          <w:sz w:val="28"/>
          <w:szCs w:val="28"/>
        </w:rPr>
        <w:t>Захаровка</w:t>
      </w:r>
      <w:r w:rsidR="002E668A">
        <w:rPr>
          <w:rFonts w:ascii="Times New Roman" w:hAnsi="Times New Roman" w:cs="Times New Roman"/>
          <w:sz w:val="28"/>
          <w:szCs w:val="28"/>
        </w:rPr>
        <w:t xml:space="preserve">, с. </w:t>
      </w:r>
      <w:r w:rsidR="002E668A" w:rsidRPr="00D67A0E">
        <w:rPr>
          <w:rFonts w:ascii="Times New Roman" w:hAnsi="Times New Roman" w:cs="Times New Roman"/>
          <w:sz w:val="28"/>
          <w:szCs w:val="28"/>
        </w:rPr>
        <w:t>Дмитриевка</w:t>
      </w:r>
      <w:r w:rsidR="002E668A">
        <w:rPr>
          <w:rFonts w:ascii="Times New Roman" w:hAnsi="Times New Roman" w:cs="Times New Roman"/>
          <w:sz w:val="28"/>
          <w:szCs w:val="28"/>
        </w:rPr>
        <w:t xml:space="preserve">, с. </w:t>
      </w:r>
      <w:proofErr w:type="spellStart"/>
      <w:r w:rsidR="002E668A" w:rsidRPr="00D67A0E">
        <w:rPr>
          <w:rFonts w:ascii="Times New Roman" w:hAnsi="Times New Roman" w:cs="Times New Roman"/>
          <w:sz w:val="28"/>
          <w:szCs w:val="28"/>
        </w:rPr>
        <w:t>Стефанидовка</w:t>
      </w:r>
      <w:proofErr w:type="spellEnd"/>
      <w:r w:rsidR="002E668A">
        <w:rPr>
          <w:rFonts w:ascii="Times New Roman" w:hAnsi="Times New Roman" w:cs="Times New Roman"/>
          <w:sz w:val="28"/>
          <w:szCs w:val="28"/>
        </w:rPr>
        <w:t xml:space="preserve">, с. Тишанка и </w:t>
      </w:r>
      <w:proofErr w:type="spellStart"/>
      <w:r w:rsidR="002E668A" w:rsidRPr="00D67A0E">
        <w:rPr>
          <w:rFonts w:ascii="Times New Roman" w:hAnsi="Times New Roman" w:cs="Times New Roman"/>
          <w:sz w:val="28"/>
          <w:szCs w:val="28"/>
        </w:rPr>
        <w:t>жд</w:t>
      </w:r>
      <w:proofErr w:type="spellEnd"/>
      <w:r w:rsidR="002E668A" w:rsidRPr="00D67A0E">
        <w:rPr>
          <w:rFonts w:ascii="Times New Roman" w:hAnsi="Times New Roman" w:cs="Times New Roman"/>
          <w:sz w:val="28"/>
          <w:szCs w:val="28"/>
        </w:rPr>
        <w:t>. ст. Захаровка</w:t>
      </w:r>
      <w:r w:rsidRPr="00775328">
        <w:rPr>
          <w:rFonts w:ascii="Times New Roman" w:hAnsi="Times New Roman" w:cs="Times New Roman"/>
          <w:sz w:val="28"/>
          <w:szCs w:val="28"/>
        </w:rPr>
        <w:t>.</w:t>
      </w:r>
    </w:p>
    <w:p w14:paraId="5A312BC3" w14:textId="77777777" w:rsidR="002E668A" w:rsidRDefault="002E668A" w:rsidP="009B4161">
      <w:pPr>
        <w:ind w:firstLine="851"/>
        <w:jc w:val="both"/>
        <w:rPr>
          <w:rFonts w:ascii="Times New Roman" w:hAnsi="Times New Roman" w:cs="Times New Roman"/>
          <w:sz w:val="28"/>
          <w:szCs w:val="28"/>
        </w:rPr>
      </w:pPr>
    </w:p>
    <w:p w14:paraId="6812501A" w14:textId="0EE3F4C0" w:rsidR="009B4161" w:rsidRPr="00F85E10" w:rsidRDefault="009B4161" w:rsidP="009B416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Общая площадь земель населенных пунктов, входящих в </w:t>
      </w:r>
      <w:r w:rsidR="004B08D7" w:rsidRPr="00775328">
        <w:rPr>
          <w:rFonts w:ascii="Times New Roman" w:hAnsi="Times New Roman" w:cs="Times New Roman"/>
          <w:sz w:val="28"/>
          <w:szCs w:val="28"/>
        </w:rPr>
        <w:t>сельского</w:t>
      </w:r>
      <w:r w:rsidRPr="00775328">
        <w:rPr>
          <w:rFonts w:ascii="Times New Roman" w:hAnsi="Times New Roman" w:cs="Times New Roman"/>
          <w:sz w:val="28"/>
          <w:szCs w:val="28"/>
        </w:rPr>
        <w:t xml:space="preserve"> поселение представлена в таблице 2.1</w:t>
      </w:r>
    </w:p>
    <w:tbl>
      <w:tblPr>
        <w:tblStyle w:val="a7"/>
        <w:tblW w:w="0" w:type="auto"/>
        <w:tblLook w:val="04A0" w:firstRow="1" w:lastRow="0" w:firstColumn="1" w:lastColumn="0" w:noHBand="0" w:noVBand="1"/>
      </w:tblPr>
      <w:tblGrid>
        <w:gridCol w:w="562"/>
        <w:gridCol w:w="5668"/>
        <w:gridCol w:w="3115"/>
      </w:tblGrid>
      <w:tr w:rsidR="00E52CA5" w:rsidRPr="00775328" w14:paraId="7964902C" w14:textId="77777777" w:rsidTr="003F485B">
        <w:tc>
          <w:tcPr>
            <w:tcW w:w="562" w:type="dxa"/>
          </w:tcPr>
          <w:p w14:paraId="0461CBBF" w14:textId="77777777" w:rsidR="00E52CA5" w:rsidRPr="00775328" w:rsidRDefault="00E52CA5" w:rsidP="003F485B">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5668" w:type="dxa"/>
          </w:tcPr>
          <w:p w14:paraId="36D21203" w14:textId="77777777" w:rsidR="00E52CA5" w:rsidRPr="00775328" w:rsidRDefault="00E52CA5" w:rsidP="003F485B">
            <w:pPr>
              <w:jc w:val="center"/>
              <w:rPr>
                <w:rFonts w:ascii="Times New Roman" w:hAnsi="Times New Roman" w:cs="Times New Roman"/>
                <w:b/>
                <w:bCs/>
                <w:sz w:val="24"/>
                <w:szCs w:val="24"/>
              </w:rPr>
            </w:pPr>
            <w:r w:rsidRPr="00775328">
              <w:rPr>
                <w:rFonts w:ascii="Times New Roman" w:hAnsi="Times New Roman" w:cs="Times New Roman"/>
                <w:b/>
                <w:bCs/>
                <w:sz w:val="24"/>
                <w:szCs w:val="24"/>
              </w:rPr>
              <w:t>Наименование населенного пункта</w:t>
            </w:r>
          </w:p>
        </w:tc>
        <w:tc>
          <w:tcPr>
            <w:tcW w:w="3115" w:type="dxa"/>
          </w:tcPr>
          <w:p w14:paraId="3409DCB3" w14:textId="77777777" w:rsidR="00E52CA5" w:rsidRPr="00775328" w:rsidRDefault="00E52CA5" w:rsidP="003F485B">
            <w:pPr>
              <w:jc w:val="center"/>
              <w:rPr>
                <w:rFonts w:ascii="Times New Roman" w:hAnsi="Times New Roman" w:cs="Times New Roman"/>
                <w:b/>
                <w:bCs/>
                <w:sz w:val="24"/>
                <w:szCs w:val="24"/>
              </w:rPr>
            </w:pPr>
            <w:r w:rsidRPr="00775328">
              <w:rPr>
                <w:rFonts w:ascii="Times New Roman" w:hAnsi="Times New Roman" w:cs="Times New Roman"/>
                <w:b/>
                <w:bCs/>
                <w:sz w:val="24"/>
                <w:szCs w:val="24"/>
              </w:rPr>
              <w:t>Площадь, га</w:t>
            </w:r>
          </w:p>
        </w:tc>
      </w:tr>
      <w:tr w:rsidR="00E52CA5" w:rsidRPr="00775328" w14:paraId="6B61AAEA" w14:textId="77777777" w:rsidTr="003F485B">
        <w:tc>
          <w:tcPr>
            <w:tcW w:w="562" w:type="dxa"/>
          </w:tcPr>
          <w:p w14:paraId="21FBDD53" w14:textId="77777777" w:rsidR="00E52CA5" w:rsidRPr="00775328" w:rsidRDefault="00E52CA5" w:rsidP="003F485B">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5668" w:type="dxa"/>
          </w:tcPr>
          <w:p w14:paraId="56667E03" w14:textId="77777777" w:rsidR="00E52CA5" w:rsidRPr="00775328" w:rsidRDefault="00E52CA5" w:rsidP="003F485B">
            <w:pPr>
              <w:rPr>
                <w:rFonts w:ascii="Times New Roman" w:hAnsi="Times New Roman" w:cs="Times New Roman"/>
                <w:sz w:val="24"/>
                <w:szCs w:val="24"/>
              </w:rPr>
            </w:pPr>
            <w:r w:rsidRPr="00775328">
              <w:rPr>
                <w:rFonts w:ascii="Times New Roman" w:hAnsi="Times New Roman" w:cs="Times New Roman"/>
                <w:sz w:val="24"/>
                <w:szCs w:val="24"/>
              </w:rPr>
              <w:t xml:space="preserve">село </w:t>
            </w:r>
            <w:r>
              <w:rPr>
                <w:rFonts w:ascii="Times New Roman" w:hAnsi="Times New Roman" w:cs="Times New Roman"/>
                <w:sz w:val="24"/>
                <w:szCs w:val="24"/>
              </w:rPr>
              <w:t>Солодча</w:t>
            </w:r>
          </w:p>
        </w:tc>
        <w:tc>
          <w:tcPr>
            <w:tcW w:w="3115" w:type="dxa"/>
          </w:tcPr>
          <w:p w14:paraId="34FD1028"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548</w:t>
            </w:r>
          </w:p>
        </w:tc>
      </w:tr>
      <w:tr w:rsidR="00E52CA5" w:rsidRPr="00775328" w14:paraId="1A8997CE" w14:textId="77777777" w:rsidTr="003F485B">
        <w:tc>
          <w:tcPr>
            <w:tcW w:w="562" w:type="dxa"/>
          </w:tcPr>
          <w:p w14:paraId="1CE6D1CA"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2</w:t>
            </w:r>
          </w:p>
        </w:tc>
        <w:tc>
          <w:tcPr>
            <w:tcW w:w="5668" w:type="dxa"/>
          </w:tcPr>
          <w:p w14:paraId="5E0AF2BF" w14:textId="77777777" w:rsidR="00E52CA5" w:rsidRPr="00775328" w:rsidRDefault="00E52CA5" w:rsidP="003F485B">
            <w:pPr>
              <w:rPr>
                <w:rFonts w:ascii="Times New Roman" w:hAnsi="Times New Roman" w:cs="Times New Roman"/>
                <w:sz w:val="24"/>
                <w:szCs w:val="24"/>
              </w:rPr>
            </w:pPr>
            <w:r w:rsidRPr="003930DD">
              <w:rPr>
                <w:rFonts w:ascii="Times New Roman" w:hAnsi="Times New Roman" w:cs="Times New Roman"/>
                <w:sz w:val="24"/>
                <w:szCs w:val="24"/>
              </w:rPr>
              <w:t>с</w:t>
            </w:r>
            <w:r>
              <w:rPr>
                <w:rFonts w:ascii="Times New Roman" w:hAnsi="Times New Roman" w:cs="Times New Roman"/>
                <w:sz w:val="24"/>
                <w:szCs w:val="24"/>
              </w:rPr>
              <w:t>ело</w:t>
            </w:r>
            <w:r w:rsidRPr="003930DD">
              <w:rPr>
                <w:rFonts w:ascii="Times New Roman" w:hAnsi="Times New Roman" w:cs="Times New Roman"/>
                <w:sz w:val="24"/>
                <w:szCs w:val="24"/>
              </w:rPr>
              <w:t xml:space="preserve"> Захаровка</w:t>
            </w:r>
          </w:p>
        </w:tc>
        <w:tc>
          <w:tcPr>
            <w:tcW w:w="3115" w:type="dxa"/>
          </w:tcPr>
          <w:p w14:paraId="650F6459" w14:textId="77777777" w:rsidR="00E52CA5" w:rsidRDefault="00E52CA5" w:rsidP="003F485B">
            <w:pPr>
              <w:jc w:val="center"/>
              <w:rPr>
                <w:rFonts w:ascii="Times New Roman" w:hAnsi="Times New Roman" w:cs="Times New Roman"/>
                <w:sz w:val="24"/>
                <w:szCs w:val="24"/>
              </w:rPr>
            </w:pPr>
            <w:r>
              <w:rPr>
                <w:rFonts w:ascii="Times New Roman" w:hAnsi="Times New Roman" w:cs="Times New Roman"/>
                <w:sz w:val="24"/>
                <w:szCs w:val="24"/>
              </w:rPr>
              <w:t>74</w:t>
            </w:r>
          </w:p>
        </w:tc>
      </w:tr>
      <w:tr w:rsidR="00E52CA5" w:rsidRPr="00775328" w14:paraId="22E3554C" w14:textId="77777777" w:rsidTr="003F485B">
        <w:tc>
          <w:tcPr>
            <w:tcW w:w="562" w:type="dxa"/>
          </w:tcPr>
          <w:p w14:paraId="2B917BC6"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3</w:t>
            </w:r>
          </w:p>
        </w:tc>
        <w:tc>
          <w:tcPr>
            <w:tcW w:w="5668" w:type="dxa"/>
          </w:tcPr>
          <w:p w14:paraId="07462EC7" w14:textId="77777777" w:rsidR="00E52CA5" w:rsidRPr="00775328" w:rsidRDefault="00E52CA5" w:rsidP="003F485B">
            <w:pPr>
              <w:rPr>
                <w:rFonts w:ascii="Times New Roman" w:hAnsi="Times New Roman" w:cs="Times New Roman"/>
                <w:sz w:val="24"/>
                <w:szCs w:val="24"/>
              </w:rPr>
            </w:pPr>
            <w:r w:rsidRPr="003930DD">
              <w:rPr>
                <w:rFonts w:ascii="Times New Roman" w:hAnsi="Times New Roman" w:cs="Times New Roman"/>
                <w:sz w:val="24"/>
                <w:szCs w:val="24"/>
              </w:rPr>
              <w:t>с</w:t>
            </w:r>
            <w:r>
              <w:rPr>
                <w:rFonts w:ascii="Times New Roman" w:hAnsi="Times New Roman" w:cs="Times New Roman"/>
                <w:sz w:val="24"/>
                <w:szCs w:val="24"/>
              </w:rPr>
              <w:t>ело</w:t>
            </w:r>
            <w:r w:rsidRPr="003930DD">
              <w:rPr>
                <w:rFonts w:ascii="Times New Roman" w:hAnsi="Times New Roman" w:cs="Times New Roman"/>
                <w:sz w:val="24"/>
                <w:szCs w:val="24"/>
              </w:rPr>
              <w:t xml:space="preserve"> Дмитриевка</w:t>
            </w:r>
          </w:p>
        </w:tc>
        <w:tc>
          <w:tcPr>
            <w:tcW w:w="3115" w:type="dxa"/>
          </w:tcPr>
          <w:p w14:paraId="2A7D4596" w14:textId="77777777" w:rsidR="00E52CA5" w:rsidRDefault="00E52CA5" w:rsidP="003F485B">
            <w:pPr>
              <w:jc w:val="center"/>
              <w:rPr>
                <w:rFonts w:ascii="Times New Roman" w:hAnsi="Times New Roman" w:cs="Times New Roman"/>
                <w:sz w:val="24"/>
                <w:szCs w:val="24"/>
              </w:rPr>
            </w:pPr>
            <w:r>
              <w:rPr>
                <w:rFonts w:ascii="Times New Roman" w:hAnsi="Times New Roman" w:cs="Times New Roman"/>
                <w:sz w:val="24"/>
                <w:szCs w:val="24"/>
              </w:rPr>
              <w:t>66</w:t>
            </w:r>
          </w:p>
        </w:tc>
      </w:tr>
      <w:tr w:rsidR="00E52CA5" w:rsidRPr="00775328" w14:paraId="5C6B3320" w14:textId="77777777" w:rsidTr="003F485B">
        <w:tc>
          <w:tcPr>
            <w:tcW w:w="562" w:type="dxa"/>
          </w:tcPr>
          <w:p w14:paraId="064C1B3B"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4</w:t>
            </w:r>
          </w:p>
        </w:tc>
        <w:tc>
          <w:tcPr>
            <w:tcW w:w="5668" w:type="dxa"/>
          </w:tcPr>
          <w:p w14:paraId="30BD5903" w14:textId="77777777" w:rsidR="00E52CA5" w:rsidRPr="00775328" w:rsidRDefault="00E52CA5" w:rsidP="003F485B">
            <w:pPr>
              <w:rPr>
                <w:rFonts w:ascii="Times New Roman" w:hAnsi="Times New Roman" w:cs="Times New Roman"/>
                <w:sz w:val="24"/>
                <w:szCs w:val="24"/>
              </w:rPr>
            </w:pPr>
            <w:r>
              <w:rPr>
                <w:rFonts w:ascii="Times New Roman" w:hAnsi="Times New Roman" w:cs="Times New Roman"/>
                <w:sz w:val="24"/>
                <w:szCs w:val="24"/>
              </w:rPr>
              <w:t xml:space="preserve">село </w:t>
            </w:r>
            <w:proofErr w:type="spellStart"/>
            <w:r w:rsidRPr="003930DD">
              <w:rPr>
                <w:rFonts w:ascii="Times New Roman" w:hAnsi="Times New Roman" w:cs="Times New Roman"/>
                <w:sz w:val="24"/>
                <w:szCs w:val="24"/>
              </w:rPr>
              <w:t>Стефанидовка</w:t>
            </w:r>
            <w:proofErr w:type="spellEnd"/>
          </w:p>
        </w:tc>
        <w:tc>
          <w:tcPr>
            <w:tcW w:w="3115" w:type="dxa"/>
          </w:tcPr>
          <w:p w14:paraId="6B0C92DE" w14:textId="77777777" w:rsidR="00E52CA5" w:rsidRDefault="00E52CA5" w:rsidP="003F485B">
            <w:pPr>
              <w:jc w:val="center"/>
              <w:rPr>
                <w:rFonts w:ascii="Times New Roman" w:hAnsi="Times New Roman" w:cs="Times New Roman"/>
                <w:sz w:val="24"/>
                <w:szCs w:val="24"/>
              </w:rPr>
            </w:pPr>
            <w:r>
              <w:rPr>
                <w:rFonts w:ascii="Times New Roman" w:hAnsi="Times New Roman" w:cs="Times New Roman"/>
                <w:sz w:val="24"/>
                <w:szCs w:val="24"/>
              </w:rPr>
              <w:t>62</w:t>
            </w:r>
          </w:p>
        </w:tc>
      </w:tr>
      <w:tr w:rsidR="00E52CA5" w:rsidRPr="00775328" w14:paraId="67BE6E59" w14:textId="77777777" w:rsidTr="003F485B">
        <w:tc>
          <w:tcPr>
            <w:tcW w:w="562" w:type="dxa"/>
          </w:tcPr>
          <w:p w14:paraId="179542CC"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5</w:t>
            </w:r>
          </w:p>
        </w:tc>
        <w:tc>
          <w:tcPr>
            <w:tcW w:w="5668" w:type="dxa"/>
          </w:tcPr>
          <w:p w14:paraId="54303C5D" w14:textId="77777777" w:rsidR="00E52CA5" w:rsidRPr="00775328" w:rsidRDefault="00E52CA5" w:rsidP="003F485B">
            <w:pPr>
              <w:rPr>
                <w:rFonts w:ascii="Times New Roman" w:hAnsi="Times New Roman" w:cs="Times New Roman"/>
                <w:sz w:val="24"/>
                <w:szCs w:val="24"/>
              </w:rPr>
            </w:pPr>
            <w:r>
              <w:rPr>
                <w:rFonts w:ascii="Times New Roman" w:hAnsi="Times New Roman" w:cs="Times New Roman"/>
                <w:sz w:val="24"/>
                <w:szCs w:val="24"/>
              </w:rPr>
              <w:t xml:space="preserve">село </w:t>
            </w:r>
            <w:r w:rsidRPr="003930DD">
              <w:rPr>
                <w:rFonts w:ascii="Times New Roman" w:hAnsi="Times New Roman" w:cs="Times New Roman"/>
                <w:sz w:val="24"/>
                <w:szCs w:val="24"/>
              </w:rPr>
              <w:t>Тишанка</w:t>
            </w:r>
          </w:p>
        </w:tc>
        <w:tc>
          <w:tcPr>
            <w:tcW w:w="3115" w:type="dxa"/>
          </w:tcPr>
          <w:p w14:paraId="598894B9" w14:textId="77777777" w:rsidR="00E52CA5" w:rsidRDefault="00E52CA5" w:rsidP="003F485B">
            <w:pPr>
              <w:jc w:val="center"/>
              <w:rPr>
                <w:rFonts w:ascii="Times New Roman" w:hAnsi="Times New Roman" w:cs="Times New Roman"/>
                <w:sz w:val="24"/>
                <w:szCs w:val="24"/>
              </w:rPr>
            </w:pPr>
            <w:r>
              <w:rPr>
                <w:rFonts w:ascii="Times New Roman" w:hAnsi="Times New Roman" w:cs="Times New Roman"/>
                <w:sz w:val="24"/>
                <w:szCs w:val="24"/>
              </w:rPr>
              <w:t>85</w:t>
            </w:r>
          </w:p>
        </w:tc>
      </w:tr>
      <w:tr w:rsidR="00E52CA5" w:rsidRPr="00775328" w14:paraId="7CA4D753" w14:textId="77777777" w:rsidTr="003F485B">
        <w:tc>
          <w:tcPr>
            <w:tcW w:w="562" w:type="dxa"/>
          </w:tcPr>
          <w:p w14:paraId="0F9C30D0"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6</w:t>
            </w:r>
          </w:p>
        </w:tc>
        <w:tc>
          <w:tcPr>
            <w:tcW w:w="5668" w:type="dxa"/>
          </w:tcPr>
          <w:p w14:paraId="7609654A" w14:textId="77777777" w:rsidR="00E52CA5" w:rsidRPr="00775328" w:rsidRDefault="00E52CA5" w:rsidP="003F485B">
            <w:pPr>
              <w:rPr>
                <w:rFonts w:ascii="Times New Roman" w:hAnsi="Times New Roman" w:cs="Times New Roman"/>
                <w:sz w:val="24"/>
                <w:szCs w:val="24"/>
              </w:rPr>
            </w:pPr>
            <w:r>
              <w:rPr>
                <w:rFonts w:ascii="Times New Roman" w:hAnsi="Times New Roman" w:cs="Times New Roman"/>
                <w:sz w:val="24"/>
                <w:szCs w:val="24"/>
              </w:rPr>
              <w:t xml:space="preserve">железнодорожная станция </w:t>
            </w:r>
            <w:r w:rsidRPr="003930DD">
              <w:rPr>
                <w:rFonts w:ascii="Times New Roman" w:hAnsi="Times New Roman" w:cs="Times New Roman"/>
                <w:sz w:val="24"/>
                <w:szCs w:val="24"/>
              </w:rPr>
              <w:t>Захаровка</w:t>
            </w:r>
          </w:p>
        </w:tc>
        <w:tc>
          <w:tcPr>
            <w:tcW w:w="3115" w:type="dxa"/>
          </w:tcPr>
          <w:p w14:paraId="617FBDE5"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0,02</w:t>
            </w:r>
          </w:p>
        </w:tc>
      </w:tr>
      <w:tr w:rsidR="00E52CA5" w:rsidRPr="00775328" w14:paraId="3EC7286B" w14:textId="77777777" w:rsidTr="003F485B">
        <w:tc>
          <w:tcPr>
            <w:tcW w:w="6230" w:type="dxa"/>
            <w:gridSpan w:val="2"/>
          </w:tcPr>
          <w:p w14:paraId="5AE582E3" w14:textId="77777777" w:rsidR="00E52CA5" w:rsidRPr="00775328" w:rsidRDefault="00E52CA5" w:rsidP="003F485B">
            <w:pPr>
              <w:jc w:val="right"/>
              <w:rPr>
                <w:rFonts w:ascii="Times New Roman" w:hAnsi="Times New Roman" w:cs="Times New Roman"/>
                <w:sz w:val="24"/>
                <w:szCs w:val="24"/>
              </w:rPr>
            </w:pPr>
            <w:r w:rsidRPr="00775328">
              <w:rPr>
                <w:rFonts w:ascii="Times New Roman" w:hAnsi="Times New Roman" w:cs="Times New Roman"/>
                <w:sz w:val="24"/>
                <w:szCs w:val="24"/>
              </w:rPr>
              <w:t>ИТОГО:</w:t>
            </w:r>
          </w:p>
        </w:tc>
        <w:tc>
          <w:tcPr>
            <w:tcW w:w="3115" w:type="dxa"/>
          </w:tcPr>
          <w:p w14:paraId="31DB227F" w14:textId="77777777" w:rsidR="00E52CA5" w:rsidRPr="00775328" w:rsidRDefault="00E52CA5" w:rsidP="003F485B">
            <w:pPr>
              <w:jc w:val="center"/>
              <w:rPr>
                <w:rFonts w:ascii="Times New Roman" w:hAnsi="Times New Roman" w:cs="Times New Roman"/>
                <w:sz w:val="24"/>
                <w:szCs w:val="24"/>
              </w:rPr>
            </w:pPr>
            <w:r>
              <w:rPr>
                <w:rFonts w:ascii="Times New Roman" w:hAnsi="Times New Roman" w:cs="Times New Roman"/>
                <w:sz w:val="24"/>
                <w:szCs w:val="24"/>
              </w:rPr>
              <w:t>835</w:t>
            </w:r>
          </w:p>
        </w:tc>
      </w:tr>
    </w:tbl>
    <w:p w14:paraId="71E82CEA" w14:textId="77777777" w:rsidR="00E52CA5" w:rsidRDefault="00E52CA5" w:rsidP="009B4161">
      <w:pPr>
        <w:ind w:firstLine="851"/>
        <w:jc w:val="both"/>
        <w:rPr>
          <w:rFonts w:ascii="Times New Roman" w:hAnsi="Times New Roman" w:cs="Times New Roman"/>
          <w:sz w:val="28"/>
          <w:szCs w:val="28"/>
          <w:lang w:val="en-US"/>
        </w:rPr>
      </w:pPr>
    </w:p>
    <w:p w14:paraId="189CA44F" w14:textId="77777777" w:rsidR="00E52CA5" w:rsidRDefault="00E52CA5" w:rsidP="009B4161">
      <w:pPr>
        <w:ind w:firstLine="851"/>
        <w:jc w:val="both"/>
        <w:rPr>
          <w:rFonts w:ascii="Times New Roman" w:hAnsi="Times New Roman" w:cs="Times New Roman"/>
          <w:sz w:val="28"/>
          <w:szCs w:val="28"/>
          <w:lang w:val="en-US"/>
        </w:rPr>
      </w:pPr>
    </w:p>
    <w:p w14:paraId="765EC035" w14:textId="77777777" w:rsidR="00E52CA5" w:rsidRDefault="00E52CA5" w:rsidP="009B4161">
      <w:pPr>
        <w:ind w:firstLine="851"/>
        <w:jc w:val="both"/>
        <w:rPr>
          <w:rFonts w:ascii="Times New Roman" w:hAnsi="Times New Roman" w:cs="Times New Roman"/>
          <w:sz w:val="28"/>
          <w:szCs w:val="28"/>
          <w:lang w:val="en-US"/>
        </w:rPr>
      </w:pPr>
    </w:p>
    <w:p w14:paraId="6B4640B3" w14:textId="77777777" w:rsidR="00E52CA5" w:rsidRDefault="00E52CA5" w:rsidP="009B4161">
      <w:pPr>
        <w:ind w:firstLine="851"/>
        <w:jc w:val="both"/>
        <w:rPr>
          <w:rFonts w:ascii="Times New Roman" w:hAnsi="Times New Roman" w:cs="Times New Roman"/>
          <w:sz w:val="28"/>
          <w:szCs w:val="28"/>
          <w:lang w:val="en-US"/>
        </w:rPr>
      </w:pPr>
    </w:p>
    <w:p w14:paraId="00D47E60" w14:textId="77777777" w:rsidR="00E52CA5" w:rsidRDefault="00E52CA5" w:rsidP="009B4161">
      <w:pPr>
        <w:ind w:firstLine="851"/>
        <w:jc w:val="both"/>
        <w:rPr>
          <w:rFonts w:ascii="Times New Roman" w:hAnsi="Times New Roman" w:cs="Times New Roman"/>
          <w:sz w:val="28"/>
          <w:szCs w:val="28"/>
          <w:lang w:val="en-US"/>
        </w:rPr>
      </w:pPr>
    </w:p>
    <w:p w14:paraId="04F53025" w14:textId="77777777" w:rsidR="00E52CA5" w:rsidRDefault="00E52CA5" w:rsidP="009B4161">
      <w:pPr>
        <w:ind w:firstLine="851"/>
        <w:jc w:val="both"/>
        <w:rPr>
          <w:rFonts w:ascii="Times New Roman" w:hAnsi="Times New Roman" w:cs="Times New Roman"/>
          <w:sz w:val="28"/>
          <w:szCs w:val="28"/>
          <w:lang w:val="en-US"/>
        </w:rPr>
      </w:pPr>
    </w:p>
    <w:p w14:paraId="5D64D126" w14:textId="77777777" w:rsidR="00E52CA5" w:rsidRDefault="00E52CA5" w:rsidP="009B4161">
      <w:pPr>
        <w:ind w:firstLine="851"/>
        <w:jc w:val="both"/>
        <w:rPr>
          <w:rFonts w:ascii="Times New Roman" w:hAnsi="Times New Roman" w:cs="Times New Roman"/>
          <w:sz w:val="28"/>
          <w:szCs w:val="28"/>
          <w:lang w:val="en-US"/>
        </w:rPr>
      </w:pPr>
    </w:p>
    <w:p w14:paraId="632161CD" w14:textId="77777777" w:rsidR="00E52CA5" w:rsidRDefault="00E52CA5" w:rsidP="009B4161">
      <w:pPr>
        <w:ind w:firstLine="851"/>
        <w:jc w:val="both"/>
        <w:rPr>
          <w:rFonts w:ascii="Times New Roman" w:hAnsi="Times New Roman" w:cs="Times New Roman"/>
          <w:sz w:val="28"/>
          <w:szCs w:val="28"/>
          <w:lang w:val="en-US"/>
        </w:rPr>
      </w:pPr>
    </w:p>
    <w:p w14:paraId="4D33E1A9" w14:textId="77777777" w:rsidR="00E52CA5" w:rsidRDefault="00E52CA5" w:rsidP="009B4161">
      <w:pPr>
        <w:ind w:firstLine="851"/>
        <w:jc w:val="both"/>
        <w:rPr>
          <w:rFonts w:ascii="Times New Roman" w:hAnsi="Times New Roman" w:cs="Times New Roman"/>
          <w:sz w:val="28"/>
          <w:szCs w:val="28"/>
          <w:lang w:val="en-US"/>
        </w:rPr>
      </w:pPr>
    </w:p>
    <w:p w14:paraId="6E7A7A72" w14:textId="77777777" w:rsidR="00E52CA5" w:rsidRDefault="00E52CA5" w:rsidP="009B4161">
      <w:pPr>
        <w:ind w:firstLine="851"/>
        <w:jc w:val="both"/>
        <w:rPr>
          <w:rFonts w:ascii="Times New Roman" w:hAnsi="Times New Roman" w:cs="Times New Roman"/>
          <w:sz w:val="28"/>
          <w:szCs w:val="28"/>
          <w:lang w:val="en-US"/>
        </w:rPr>
      </w:pPr>
    </w:p>
    <w:p w14:paraId="1BA872F1" w14:textId="77777777" w:rsidR="00E52CA5" w:rsidRDefault="00E52CA5" w:rsidP="009B4161">
      <w:pPr>
        <w:ind w:firstLine="851"/>
        <w:jc w:val="both"/>
        <w:rPr>
          <w:rFonts w:ascii="Times New Roman" w:hAnsi="Times New Roman" w:cs="Times New Roman"/>
          <w:sz w:val="28"/>
          <w:szCs w:val="28"/>
          <w:lang w:val="en-US"/>
        </w:rPr>
      </w:pPr>
    </w:p>
    <w:p w14:paraId="5EF8ADA8" w14:textId="77777777" w:rsidR="00E52CA5" w:rsidRDefault="00E52CA5" w:rsidP="009B4161">
      <w:pPr>
        <w:ind w:firstLine="851"/>
        <w:jc w:val="both"/>
        <w:rPr>
          <w:rFonts w:ascii="Times New Roman" w:hAnsi="Times New Roman" w:cs="Times New Roman"/>
          <w:sz w:val="28"/>
          <w:szCs w:val="28"/>
          <w:lang w:val="en-US"/>
        </w:rPr>
      </w:pPr>
    </w:p>
    <w:p w14:paraId="5D534C36" w14:textId="77777777" w:rsidR="00E52CA5" w:rsidRDefault="00E52CA5" w:rsidP="009B4161">
      <w:pPr>
        <w:ind w:firstLine="851"/>
        <w:jc w:val="both"/>
        <w:rPr>
          <w:rFonts w:ascii="Times New Roman" w:hAnsi="Times New Roman" w:cs="Times New Roman"/>
          <w:sz w:val="28"/>
          <w:szCs w:val="28"/>
          <w:lang w:val="en-US"/>
        </w:rPr>
      </w:pPr>
    </w:p>
    <w:p w14:paraId="085B83A9" w14:textId="77777777" w:rsidR="00E52CA5" w:rsidRDefault="00E52CA5" w:rsidP="009B4161">
      <w:pPr>
        <w:ind w:firstLine="851"/>
        <w:jc w:val="both"/>
        <w:rPr>
          <w:rFonts w:ascii="Times New Roman" w:hAnsi="Times New Roman" w:cs="Times New Roman"/>
          <w:sz w:val="28"/>
          <w:szCs w:val="28"/>
          <w:lang w:val="en-US"/>
        </w:rPr>
      </w:pPr>
    </w:p>
    <w:p w14:paraId="7A02FF37" w14:textId="77777777" w:rsidR="00E52CA5" w:rsidRDefault="00E52CA5" w:rsidP="009B4161">
      <w:pPr>
        <w:ind w:firstLine="851"/>
        <w:jc w:val="both"/>
        <w:rPr>
          <w:rFonts w:ascii="Times New Roman" w:hAnsi="Times New Roman" w:cs="Times New Roman"/>
          <w:sz w:val="28"/>
          <w:szCs w:val="28"/>
          <w:lang w:val="en-US"/>
        </w:rPr>
      </w:pPr>
    </w:p>
    <w:p w14:paraId="5A69332B" w14:textId="77777777" w:rsidR="00E52CA5" w:rsidRDefault="00E52CA5" w:rsidP="009B4161">
      <w:pPr>
        <w:ind w:firstLine="851"/>
        <w:jc w:val="both"/>
        <w:rPr>
          <w:rFonts w:ascii="Times New Roman" w:hAnsi="Times New Roman" w:cs="Times New Roman"/>
          <w:sz w:val="28"/>
          <w:szCs w:val="28"/>
          <w:lang w:val="en-US"/>
        </w:rPr>
      </w:pPr>
    </w:p>
    <w:p w14:paraId="2F252043" w14:textId="77777777" w:rsidR="00E52CA5" w:rsidRPr="00E52CA5" w:rsidRDefault="00E52CA5" w:rsidP="009B4161">
      <w:pPr>
        <w:ind w:firstLine="851"/>
        <w:jc w:val="both"/>
        <w:rPr>
          <w:rFonts w:ascii="Times New Roman" w:hAnsi="Times New Roman" w:cs="Times New Roman"/>
          <w:sz w:val="28"/>
          <w:szCs w:val="28"/>
          <w:lang w:val="en-US"/>
        </w:rPr>
      </w:pPr>
    </w:p>
    <w:p w14:paraId="3BA2E5A3" w14:textId="298A21D3" w:rsidR="004B08D7" w:rsidRPr="00775328" w:rsidRDefault="004B08D7" w:rsidP="009A4ECC">
      <w:pPr>
        <w:pStyle w:val="2"/>
        <w:rPr>
          <w:rFonts w:ascii="Times New Roman" w:hAnsi="Times New Roman" w:cs="Times New Roman"/>
          <w:b/>
          <w:bCs/>
          <w:color w:val="auto"/>
          <w:sz w:val="28"/>
          <w:szCs w:val="28"/>
        </w:rPr>
      </w:pPr>
      <w:bookmarkStart w:id="7" w:name="_Toc160475391"/>
      <w:r w:rsidRPr="00775328">
        <w:rPr>
          <w:rFonts w:ascii="Times New Roman" w:hAnsi="Times New Roman" w:cs="Times New Roman"/>
          <w:b/>
          <w:bCs/>
          <w:color w:val="auto"/>
          <w:sz w:val="28"/>
          <w:szCs w:val="28"/>
        </w:rPr>
        <w:lastRenderedPageBreak/>
        <w:t>ГЛАВА 2. ПРИРОДНО-РЕСУРСНЫЙ ПОТЕНЦИАЛ</w:t>
      </w:r>
      <w:bookmarkEnd w:id="7"/>
    </w:p>
    <w:p w14:paraId="1C8638A3" w14:textId="78E4FBD3" w:rsidR="004B08D7" w:rsidRPr="00775328" w:rsidRDefault="004B08D7" w:rsidP="00506116">
      <w:pPr>
        <w:pStyle w:val="3"/>
      </w:pPr>
      <w:bookmarkStart w:id="8" w:name="_Toc160475392"/>
      <w:r w:rsidRPr="00775328">
        <w:t>2.1 Климат</w:t>
      </w:r>
      <w:bookmarkEnd w:id="8"/>
    </w:p>
    <w:p w14:paraId="1E8AD002" w14:textId="6960B868"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Климат территории </w:t>
      </w:r>
      <w:proofErr w:type="spellStart"/>
      <w:r w:rsidR="00501BBB">
        <w:rPr>
          <w:rFonts w:ascii="Times New Roman" w:hAnsi="Times New Roman" w:cs="Times New Roman"/>
          <w:sz w:val="28"/>
          <w:szCs w:val="28"/>
        </w:rPr>
        <w:t>Солодчинского</w:t>
      </w:r>
      <w:proofErr w:type="spellEnd"/>
      <w:r w:rsidR="00011D30" w:rsidRPr="00011D30">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как и всего Ольховского муниципального района, характеризуется как умеренно - континентальный засушливый, с продолжительным и жарким летом, холодной и неустойчивой зимой.  Среднегодовая температура воздуха изменяется в пределах от 5,2…5,5°С до 8,0…8,3°С.</w:t>
      </w:r>
    </w:p>
    <w:p w14:paraId="4E5A8C28" w14:textId="43010C87"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Самым тёплым месяцем года является июль. Средняя температура этого месяца 21-22°С. Средняя сумма активных температур летнего периода составляет 2800°С. Абсолютный максимум температуры достигает 40…42°С. При такой высокой температуре приземного слоя воздуха поверхность почвы нагревается до 50…55°С.</w:t>
      </w:r>
    </w:p>
    <w:p w14:paraId="0F57D39C" w14:textId="55A584F1"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Наиболее холодным месяцем года является январь. Среднемесячная температура этого месяца составляет около −11…-11,8°С. Абсолютный минимум характерен для января или февраля, когда температура опускается до −35…-40°С. Среднемноголетние сроки образования устойчивого снежного покрова в северных поселениях — 11—17 декабря, в южных — 20—25 декабря. Снежный покров сохраняется от 90 до 110 дней. Средние значения высоты снежного покрова колеблются от 13 до 22 см.</w:t>
      </w:r>
    </w:p>
    <w:p w14:paraId="375DC1AB" w14:textId="77777777"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Среднегодовое количество осадков составляет 480—450 мм. Относительная влажность воздуха за вегетационный период – 41%, а среднегодовая - 57%. Среднее количество дней с суховеями за год 60-100. Продолжительность безморозного периода 164 дня.</w:t>
      </w:r>
    </w:p>
    <w:p w14:paraId="48E26D46" w14:textId="77777777" w:rsidR="002D1092"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 Лето начинается в начале мая, оно жаркое, сухое. Максимальные температуры достигают 40-45оС, часты суховеи. Насчитывается 60-70 дней, когда относительная влажность воздуха понижается до 30%. Осень короткая, наступает во второй декаде сентября, осадки выпадают во второй половине осени.</w:t>
      </w:r>
    </w:p>
    <w:p w14:paraId="5E52007E" w14:textId="3186E435"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Климатические условия для проживания населения благоприятны и отличаются наиболее устойчивой ясной, продолжительной и малоснежной зимой и жарким продолжительным летом.  </w:t>
      </w:r>
    </w:p>
    <w:p w14:paraId="0AE9D16C" w14:textId="5222C79F"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По агроклиматическому районированию район является благоприятным для сельскохозяйственного производства: земледелия, производства зерна, кормопроизводства, бахчеводст</w:t>
      </w:r>
      <w:r w:rsidR="002D1092" w:rsidRPr="00775328">
        <w:rPr>
          <w:rFonts w:ascii="Times New Roman" w:hAnsi="Times New Roman" w:cs="Times New Roman"/>
          <w:sz w:val="28"/>
          <w:szCs w:val="28"/>
        </w:rPr>
        <w:t>в</w:t>
      </w:r>
      <w:r w:rsidRPr="00775328">
        <w:rPr>
          <w:rFonts w:ascii="Times New Roman" w:hAnsi="Times New Roman" w:cs="Times New Roman"/>
          <w:sz w:val="28"/>
          <w:szCs w:val="28"/>
        </w:rPr>
        <w:t>а, садоводства и животноводства.</w:t>
      </w:r>
    </w:p>
    <w:p w14:paraId="4713C213" w14:textId="50AA1C44"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Рассматриваемая территория расположена в зоне полупустынь. Неравномерность произрастания травяного покрова связана с особенностями рельефа местности, а отсюда с неравномерностью увлажнения.</w:t>
      </w:r>
    </w:p>
    <w:p w14:paraId="446955C7" w14:textId="7858C228" w:rsidR="006B7463" w:rsidRPr="00775328" w:rsidRDefault="006B7463" w:rsidP="006B7463">
      <w:pPr>
        <w:ind w:firstLine="851"/>
        <w:jc w:val="both"/>
        <w:rPr>
          <w:rFonts w:ascii="Times New Roman" w:hAnsi="Times New Roman" w:cs="Times New Roman"/>
          <w:sz w:val="28"/>
          <w:szCs w:val="28"/>
        </w:rPr>
      </w:pPr>
      <w:r w:rsidRPr="00775328">
        <w:rPr>
          <w:rFonts w:ascii="Times New Roman" w:hAnsi="Times New Roman" w:cs="Times New Roman"/>
          <w:sz w:val="28"/>
          <w:szCs w:val="28"/>
        </w:rPr>
        <w:t>По берегам рек</w:t>
      </w:r>
      <w:r w:rsidR="002D1092" w:rsidRPr="00775328">
        <w:rPr>
          <w:rFonts w:ascii="Times New Roman" w:hAnsi="Times New Roman" w:cs="Times New Roman"/>
          <w:sz w:val="28"/>
          <w:szCs w:val="28"/>
        </w:rPr>
        <w:t>и</w:t>
      </w:r>
      <w:r w:rsidRPr="00775328">
        <w:rPr>
          <w:rFonts w:ascii="Times New Roman" w:hAnsi="Times New Roman" w:cs="Times New Roman"/>
          <w:sz w:val="28"/>
          <w:szCs w:val="28"/>
        </w:rPr>
        <w:t xml:space="preserve"> </w:t>
      </w:r>
      <w:r w:rsidR="009C4AE3">
        <w:rPr>
          <w:rFonts w:ascii="Times New Roman" w:hAnsi="Times New Roman" w:cs="Times New Roman"/>
          <w:sz w:val="28"/>
          <w:szCs w:val="28"/>
        </w:rPr>
        <w:t>Студеновка</w:t>
      </w:r>
      <w:r w:rsidR="002D1092" w:rsidRPr="00775328">
        <w:rPr>
          <w:rFonts w:ascii="Times New Roman" w:hAnsi="Times New Roman" w:cs="Times New Roman"/>
          <w:sz w:val="28"/>
          <w:szCs w:val="28"/>
        </w:rPr>
        <w:t xml:space="preserve"> </w:t>
      </w:r>
      <w:r w:rsidRPr="00775328">
        <w:rPr>
          <w:rFonts w:ascii="Times New Roman" w:hAnsi="Times New Roman" w:cs="Times New Roman"/>
          <w:sz w:val="28"/>
          <w:szCs w:val="28"/>
        </w:rPr>
        <w:t>име</w:t>
      </w:r>
      <w:r w:rsidR="002D1092" w:rsidRPr="00775328">
        <w:rPr>
          <w:rFonts w:ascii="Times New Roman" w:hAnsi="Times New Roman" w:cs="Times New Roman"/>
          <w:sz w:val="28"/>
          <w:szCs w:val="28"/>
        </w:rPr>
        <w:t>ю</w:t>
      </w:r>
      <w:r w:rsidRPr="00775328">
        <w:rPr>
          <w:rFonts w:ascii="Times New Roman" w:hAnsi="Times New Roman" w:cs="Times New Roman"/>
          <w:sz w:val="28"/>
          <w:szCs w:val="28"/>
        </w:rPr>
        <w:t>тся лесн</w:t>
      </w:r>
      <w:r w:rsidR="002D1092" w:rsidRPr="00775328">
        <w:rPr>
          <w:rFonts w:ascii="Times New Roman" w:hAnsi="Times New Roman" w:cs="Times New Roman"/>
          <w:sz w:val="28"/>
          <w:szCs w:val="28"/>
        </w:rPr>
        <w:t>ые</w:t>
      </w:r>
      <w:r w:rsidRPr="00775328">
        <w:rPr>
          <w:rFonts w:ascii="Times New Roman" w:hAnsi="Times New Roman" w:cs="Times New Roman"/>
          <w:sz w:val="28"/>
          <w:szCs w:val="28"/>
        </w:rPr>
        <w:t xml:space="preserve"> массив</w:t>
      </w:r>
      <w:r w:rsidR="002D1092" w:rsidRPr="00775328">
        <w:rPr>
          <w:rFonts w:ascii="Times New Roman" w:hAnsi="Times New Roman" w:cs="Times New Roman"/>
          <w:sz w:val="28"/>
          <w:szCs w:val="28"/>
        </w:rPr>
        <w:t>ы</w:t>
      </w:r>
      <w:r w:rsidRPr="00775328">
        <w:rPr>
          <w:rFonts w:ascii="Times New Roman" w:hAnsi="Times New Roman" w:cs="Times New Roman"/>
          <w:sz w:val="28"/>
          <w:szCs w:val="28"/>
        </w:rPr>
        <w:t xml:space="preserve">, что создает условия для организации кратковременного отдыха жителей </w:t>
      </w:r>
      <w:r w:rsidR="002D1092" w:rsidRPr="00775328">
        <w:rPr>
          <w:rFonts w:ascii="Times New Roman" w:hAnsi="Times New Roman" w:cs="Times New Roman"/>
          <w:sz w:val="28"/>
          <w:szCs w:val="28"/>
        </w:rPr>
        <w:t xml:space="preserve">сельского </w:t>
      </w:r>
      <w:r w:rsidRPr="00775328">
        <w:rPr>
          <w:rFonts w:ascii="Times New Roman" w:hAnsi="Times New Roman" w:cs="Times New Roman"/>
          <w:sz w:val="28"/>
          <w:szCs w:val="28"/>
        </w:rPr>
        <w:t>поселения.</w:t>
      </w:r>
    </w:p>
    <w:p w14:paraId="28017FBA" w14:textId="7B521766" w:rsidR="002D1092" w:rsidRPr="00775328" w:rsidRDefault="002D1092" w:rsidP="00506116">
      <w:pPr>
        <w:pStyle w:val="3"/>
      </w:pPr>
      <w:bookmarkStart w:id="9" w:name="_Toc160475393"/>
      <w:r w:rsidRPr="00775328">
        <w:t>2.2 Рельеф</w:t>
      </w:r>
      <w:bookmarkEnd w:id="9"/>
    </w:p>
    <w:p w14:paraId="4D298122" w14:textId="713B870B" w:rsidR="002D1092" w:rsidRPr="00775328" w:rsidRDefault="002D1092" w:rsidP="002D1092">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географическом отношении территория </w:t>
      </w:r>
      <w:proofErr w:type="spellStart"/>
      <w:r w:rsidR="00501BBB">
        <w:rPr>
          <w:rFonts w:ascii="Times New Roman" w:hAnsi="Times New Roman" w:cs="Times New Roman"/>
          <w:sz w:val="28"/>
          <w:szCs w:val="28"/>
        </w:rPr>
        <w:t>Солодчинского</w:t>
      </w:r>
      <w:proofErr w:type="spellEnd"/>
      <w:r w:rsidR="008E4F7A" w:rsidRPr="008E4F7A">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находится в пределах Приволжской возвышенности, являющейся частью Восточно-Европейской равнины, на берег</w:t>
      </w:r>
      <w:r w:rsidR="00D86A6B">
        <w:rPr>
          <w:rFonts w:ascii="Times New Roman" w:hAnsi="Times New Roman" w:cs="Times New Roman"/>
          <w:sz w:val="28"/>
          <w:szCs w:val="28"/>
        </w:rPr>
        <w:t>у</w:t>
      </w:r>
      <w:r w:rsidRPr="00775328">
        <w:rPr>
          <w:rFonts w:ascii="Times New Roman" w:hAnsi="Times New Roman" w:cs="Times New Roman"/>
          <w:sz w:val="28"/>
          <w:szCs w:val="28"/>
        </w:rPr>
        <w:t xml:space="preserve"> рек </w:t>
      </w:r>
      <w:r w:rsidR="002465FD">
        <w:rPr>
          <w:rFonts w:ascii="Times New Roman" w:hAnsi="Times New Roman" w:cs="Times New Roman"/>
          <w:sz w:val="28"/>
          <w:szCs w:val="28"/>
        </w:rPr>
        <w:t>Иловля</w:t>
      </w:r>
      <w:r w:rsidR="00D86A6B">
        <w:rPr>
          <w:rFonts w:ascii="Times New Roman" w:hAnsi="Times New Roman" w:cs="Times New Roman"/>
          <w:sz w:val="28"/>
          <w:szCs w:val="28"/>
        </w:rPr>
        <w:t xml:space="preserve"> и </w:t>
      </w:r>
      <w:r w:rsidR="002465FD">
        <w:rPr>
          <w:rFonts w:ascii="Times New Roman" w:hAnsi="Times New Roman" w:cs="Times New Roman"/>
          <w:sz w:val="28"/>
          <w:szCs w:val="28"/>
        </w:rPr>
        <w:t>Тишанка</w:t>
      </w:r>
      <w:r w:rsidRPr="00775328">
        <w:rPr>
          <w:rFonts w:ascii="Times New Roman" w:hAnsi="Times New Roman" w:cs="Times New Roman"/>
          <w:sz w:val="28"/>
          <w:szCs w:val="28"/>
        </w:rPr>
        <w:t xml:space="preserve">. </w:t>
      </w:r>
    </w:p>
    <w:p w14:paraId="4C4BC826" w14:textId="7A11710F" w:rsidR="002D1092" w:rsidRPr="00775328" w:rsidRDefault="002D1092" w:rsidP="002D1092">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 Рельеф </w:t>
      </w:r>
      <w:proofErr w:type="spellStart"/>
      <w:r w:rsidR="00501BBB">
        <w:rPr>
          <w:rFonts w:ascii="Times New Roman" w:hAnsi="Times New Roman" w:cs="Times New Roman"/>
          <w:sz w:val="28"/>
          <w:szCs w:val="28"/>
        </w:rPr>
        <w:t>Солодчинского</w:t>
      </w:r>
      <w:proofErr w:type="spellEnd"/>
      <w:r w:rsidR="008E4F7A" w:rsidRPr="008E4F7A">
        <w:rPr>
          <w:rFonts w:ascii="Times New Roman" w:hAnsi="Times New Roman" w:cs="Times New Roman"/>
          <w:sz w:val="28"/>
          <w:szCs w:val="28"/>
        </w:rPr>
        <w:t xml:space="preserve"> </w:t>
      </w:r>
      <w:r w:rsidR="00F116E1" w:rsidRPr="00775328">
        <w:rPr>
          <w:rFonts w:ascii="Times New Roman" w:hAnsi="Times New Roman" w:cs="Times New Roman"/>
          <w:sz w:val="28"/>
          <w:szCs w:val="28"/>
        </w:rPr>
        <w:t xml:space="preserve">сельского поселения </w:t>
      </w:r>
      <w:r w:rsidRPr="00775328">
        <w:rPr>
          <w:rFonts w:ascii="Times New Roman" w:hAnsi="Times New Roman" w:cs="Times New Roman"/>
          <w:sz w:val="28"/>
          <w:szCs w:val="28"/>
        </w:rPr>
        <w:t>равнинный, но сильно расчленен многочисленными оврагами, балками и небольшими речками, впадающими</w:t>
      </w:r>
      <w:r w:rsidR="00F116E1" w:rsidRPr="00775328">
        <w:rPr>
          <w:rFonts w:ascii="Times New Roman" w:hAnsi="Times New Roman" w:cs="Times New Roman"/>
          <w:sz w:val="28"/>
          <w:szCs w:val="28"/>
        </w:rPr>
        <w:t xml:space="preserve"> в</w:t>
      </w:r>
      <w:r w:rsidRPr="00775328">
        <w:rPr>
          <w:rFonts w:ascii="Times New Roman" w:hAnsi="Times New Roman" w:cs="Times New Roman"/>
          <w:sz w:val="28"/>
          <w:szCs w:val="28"/>
        </w:rPr>
        <w:t xml:space="preserve"> </w:t>
      </w:r>
      <w:r w:rsidR="002465FD" w:rsidRPr="00775328">
        <w:rPr>
          <w:rFonts w:ascii="Times New Roman" w:hAnsi="Times New Roman" w:cs="Times New Roman"/>
          <w:sz w:val="28"/>
          <w:szCs w:val="28"/>
        </w:rPr>
        <w:t>рек</w:t>
      </w:r>
      <w:r w:rsidR="002465FD">
        <w:rPr>
          <w:rFonts w:ascii="Times New Roman" w:hAnsi="Times New Roman" w:cs="Times New Roman"/>
          <w:sz w:val="28"/>
          <w:szCs w:val="28"/>
        </w:rPr>
        <w:t>и</w:t>
      </w:r>
      <w:r w:rsidR="002465FD" w:rsidRPr="00775328">
        <w:rPr>
          <w:rFonts w:ascii="Times New Roman" w:hAnsi="Times New Roman" w:cs="Times New Roman"/>
          <w:sz w:val="28"/>
          <w:szCs w:val="28"/>
        </w:rPr>
        <w:t xml:space="preserve"> </w:t>
      </w:r>
      <w:r w:rsidR="002465FD">
        <w:rPr>
          <w:rFonts w:ascii="Times New Roman" w:hAnsi="Times New Roman" w:cs="Times New Roman"/>
          <w:sz w:val="28"/>
          <w:szCs w:val="28"/>
        </w:rPr>
        <w:t>Иловля и Тишанка</w:t>
      </w:r>
      <w:r w:rsidRPr="00775328">
        <w:rPr>
          <w:rFonts w:ascii="Times New Roman" w:hAnsi="Times New Roman" w:cs="Times New Roman"/>
          <w:sz w:val="28"/>
          <w:szCs w:val="28"/>
        </w:rPr>
        <w:t>.</w:t>
      </w:r>
    </w:p>
    <w:p w14:paraId="3AC0E9E9" w14:textId="7F8C93CE" w:rsidR="008E4F7A" w:rsidRPr="00DC4AF6" w:rsidRDefault="008E4F7A" w:rsidP="008E4F7A">
      <w:pPr>
        <w:ind w:firstLine="851"/>
        <w:jc w:val="both"/>
        <w:rPr>
          <w:rFonts w:ascii="Times New Roman" w:hAnsi="Times New Roman" w:cs="Times New Roman"/>
          <w:sz w:val="28"/>
          <w:szCs w:val="28"/>
        </w:rPr>
      </w:pPr>
      <w:r w:rsidRPr="00DC4AF6">
        <w:rPr>
          <w:rFonts w:ascii="Times New Roman" w:hAnsi="Times New Roman" w:cs="Times New Roman"/>
          <w:sz w:val="28"/>
          <w:szCs w:val="28"/>
        </w:rPr>
        <w:t>В целом природные ресурсы сельского поселения характеризуются высокой степень</w:t>
      </w:r>
      <w:r>
        <w:rPr>
          <w:rFonts w:ascii="Times New Roman" w:hAnsi="Times New Roman" w:cs="Times New Roman"/>
          <w:sz w:val="28"/>
          <w:szCs w:val="28"/>
        </w:rPr>
        <w:t>ю</w:t>
      </w:r>
      <w:r w:rsidRPr="00DC4AF6">
        <w:rPr>
          <w:rFonts w:ascii="Times New Roman" w:hAnsi="Times New Roman" w:cs="Times New Roman"/>
          <w:sz w:val="28"/>
          <w:szCs w:val="28"/>
        </w:rPr>
        <w:t xml:space="preserve"> освоенности.</w:t>
      </w:r>
    </w:p>
    <w:p w14:paraId="3F855F95" w14:textId="15DA71F4" w:rsidR="002D1092" w:rsidRPr="00775328" w:rsidRDefault="008E4F7A" w:rsidP="008E4F7A">
      <w:pPr>
        <w:ind w:firstLine="851"/>
        <w:jc w:val="both"/>
        <w:rPr>
          <w:rFonts w:ascii="Times New Roman" w:hAnsi="Times New Roman" w:cs="Times New Roman"/>
          <w:sz w:val="28"/>
          <w:szCs w:val="28"/>
        </w:rPr>
      </w:pPr>
      <w:r w:rsidRPr="00DC4AF6">
        <w:rPr>
          <w:rFonts w:ascii="Times New Roman" w:hAnsi="Times New Roman" w:cs="Times New Roman"/>
          <w:sz w:val="28"/>
          <w:szCs w:val="28"/>
        </w:rPr>
        <w:t>Анализ экологической обстановки в сельском поселении позволяет сделать вывод о том, что состояние природной среды является относительно благополучным. Экологическая напряженность в поселении относительно невысока.</w:t>
      </w:r>
      <w:r w:rsidRPr="00775328">
        <w:rPr>
          <w:rFonts w:ascii="Times New Roman" w:hAnsi="Times New Roman" w:cs="Times New Roman"/>
          <w:sz w:val="28"/>
          <w:szCs w:val="28"/>
        </w:rPr>
        <w:t xml:space="preserve">  В настоящее время рельеф территории застройки значительно изменен хозяйственной деятельностью человека. </w:t>
      </w:r>
      <w:r w:rsidR="002D1092" w:rsidRPr="00775328">
        <w:rPr>
          <w:rFonts w:ascii="Times New Roman" w:hAnsi="Times New Roman" w:cs="Times New Roman"/>
          <w:sz w:val="28"/>
          <w:szCs w:val="28"/>
        </w:rPr>
        <w:t xml:space="preserve"> </w:t>
      </w:r>
    </w:p>
    <w:p w14:paraId="4D28673B" w14:textId="62BC2A2D" w:rsidR="00F116E1" w:rsidRPr="00775328" w:rsidRDefault="00F116E1" w:rsidP="00506116">
      <w:pPr>
        <w:pStyle w:val="3"/>
      </w:pPr>
      <w:bookmarkStart w:id="10" w:name="_Toc160475394"/>
      <w:r w:rsidRPr="00775328">
        <w:t>2.3. Гидрологическая характеристика. Обеспеченность поверхностными водами</w:t>
      </w:r>
      <w:bookmarkEnd w:id="10"/>
    </w:p>
    <w:p w14:paraId="070A8B54" w14:textId="41437726" w:rsidR="004E24F2" w:rsidRPr="00775328" w:rsidRDefault="004E24F2" w:rsidP="004E24F2">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Территория села </w:t>
      </w:r>
      <w:r w:rsidR="002E668A">
        <w:rPr>
          <w:rFonts w:ascii="Times New Roman" w:hAnsi="Times New Roman" w:cs="Times New Roman"/>
          <w:sz w:val="28"/>
          <w:szCs w:val="28"/>
        </w:rPr>
        <w:t>Солодча</w:t>
      </w:r>
      <w:r w:rsidRPr="00775328">
        <w:rPr>
          <w:rFonts w:ascii="Times New Roman" w:hAnsi="Times New Roman" w:cs="Times New Roman"/>
          <w:sz w:val="28"/>
          <w:szCs w:val="28"/>
        </w:rPr>
        <w:t xml:space="preserve"> находится в пределах западной части Прикаспийского артезианского бассейна.</w:t>
      </w:r>
    </w:p>
    <w:p w14:paraId="2C6E61AF" w14:textId="61623CCA" w:rsidR="00386A34" w:rsidRDefault="00D95C2B" w:rsidP="00386A34">
      <w:pPr>
        <w:ind w:firstLine="851"/>
        <w:jc w:val="both"/>
        <w:rPr>
          <w:rFonts w:ascii="Times New Roman" w:hAnsi="Times New Roman" w:cs="Times New Roman"/>
          <w:sz w:val="28"/>
          <w:szCs w:val="28"/>
        </w:rPr>
      </w:pPr>
      <w:r w:rsidRPr="00D95C2B">
        <w:rPr>
          <w:rFonts w:ascii="Times New Roman" w:hAnsi="Times New Roman" w:cs="Times New Roman"/>
          <w:sz w:val="28"/>
          <w:szCs w:val="28"/>
        </w:rPr>
        <w:t>Иловля берёт исток на Приволжской возвышенности. Протекает по территории Красноармейского района Саратовской области, а также Камышинского, Ольховского и Иловлинского Волгоградской области. Кроме того, бассейн Иловли собирает сток с правобережья Волги, иногда подходя на несколько километров к руслу Волги. Кроме указанных выше районов, бассейн Иловли расположен также на территории Жирновского, Котовского, Фроловского и Дубовского районов Волгоградской области</w:t>
      </w:r>
      <w:r w:rsidR="00D86A6B" w:rsidRPr="00D86A6B">
        <w:rPr>
          <w:rFonts w:ascii="Times New Roman" w:hAnsi="Times New Roman" w:cs="Times New Roman"/>
          <w:sz w:val="28"/>
          <w:szCs w:val="28"/>
        </w:rPr>
        <w:t xml:space="preserve">. Длина реки — </w:t>
      </w:r>
      <w:r>
        <w:rPr>
          <w:rFonts w:ascii="Times New Roman" w:hAnsi="Times New Roman" w:cs="Times New Roman"/>
          <w:sz w:val="28"/>
          <w:szCs w:val="28"/>
        </w:rPr>
        <w:t>358</w:t>
      </w:r>
      <w:r w:rsidR="00D86A6B" w:rsidRPr="00D86A6B">
        <w:rPr>
          <w:rFonts w:ascii="Times New Roman" w:hAnsi="Times New Roman" w:cs="Times New Roman"/>
          <w:sz w:val="28"/>
          <w:szCs w:val="28"/>
        </w:rPr>
        <w:t xml:space="preserve"> км</w:t>
      </w:r>
      <w:r w:rsidR="00386A34" w:rsidRPr="00775328">
        <w:rPr>
          <w:rFonts w:ascii="Times New Roman" w:hAnsi="Times New Roman" w:cs="Times New Roman"/>
          <w:sz w:val="28"/>
          <w:szCs w:val="28"/>
        </w:rPr>
        <w:t>.</w:t>
      </w:r>
    </w:p>
    <w:p w14:paraId="1F49555C" w14:textId="33F76C1B" w:rsidR="00A23869" w:rsidRPr="00775328" w:rsidRDefault="00A23869" w:rsidP="00386A3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Второй по величине рекой района является р. </w:t>
      </w:r>
      <w:r w:rsidR="00D95C2B">
        <w:rPr>
          <w:rFonts w:ascii="Times New Roman" w:hAnsi="Times New Roman" w:cs="Times New Roman"/>
          <w:sz w:val="28"/>
          <w:szCs w:val="28"/>
        </w:rPr>
        <w:t>Тишанка</w:t>
      </w:r>
      <w:r>
        <w:rPr>
          <w:rFonts w:ascii="Times New Roman" w:hAnsi="Times New Roman" w:cs="Times New Roman"/>
          <w:sz w:val="28"/>
          <w:szCs w:val="28"/>
        </w:rPr>
        <w:t xml:space="preserve"> - </w:t>
      </w:r>
      <w:r w:rsidR="00D95C2B" w:rsidRPr="00D95C2B">
        <w:rPr>
          <w:rFonts w:ascii="Times New Roman" w:hAnsi="Times New Roman" w:cs="Times New Roman"/>
          <w:sz w:val="28"/>
          <w:szCs w:val="28"/>
        </w:rPr>
        <w:t xml:space="preserve">начинается в балке Кудряшова западнее районного центра Ольховка. Течёт на юго-запад, на правом берегу хутор Тишанка, ниже него река запружена. Затем поворачивает на юго-восток и впадает в Иловлю в 107 км от устья последней, около хутора </w:t>
      </w:r>
      <w:r w:rsidR="00D95C2B" w:rsidRPr="00D95C2B">
        <w:rPr>
          <w:rFonts w:ascii="Times New Roman" w:hAnsi="Times New Roman" w:cs="Times New Roman"/>
          <w:sz w:val="28"/>
          <w:szCs w:val="28"/>
        </w:rPr>
        <w:lastRenderedPageBreak/>
        <w:t>Дмитриевка. Выше устья Тишанка запружена ещё дважды. Длина реки составляет 23 км.</w:t>
      </w:r>
    </w:p>
    <w:p w14:paraId="1188C9A8" w14:textId="360AC8AE" w:rsidR="00975BC8" w:rsidRPr="00775328" w:rsidRDefault="00975BC8" w:rsidP="00975BC8">
      <w:pPr>
        <w:ind w:firstLine="851"/>
        <w:jc w:val="both"/>
        <w:rPr>
          <w:rFonts w:ascii="Times New Roman" w:hAnsi="Times New Roman" w:cs="Times New Roman"/>
          <w:sz w:val="28"/>
          <w:szCs w:val="28"/>
        </w:rPr>
      </w:pPr>
      <w:r w:rsidRPr="00775328">
        <w:rPr>
          <w:rFonts w:ascii="Times New Roman" w:hAnsi="Times New Roman" w:cs="Times New Roman"/>
          <w:sz w:val="28"/>
          <w:szCs w:val="28"/>
        </w:rPr>
        <w:t>Водохозяйственное значение рек незначительное, в основном ограничивается возможностью организации зон отдыха для населения.</w:t>
      </w:r>
    </w:p>
    <w:p w14:paraId="689158BE" w14:textId="50FF0377" w:rsidR="00386A34" w:rsidRPr="00775328" w:rsidRDefault="00F30DC3" w:rsidP="00506116">
      <w:pPr>
        <w:pStyle w:val="3"/>
      </w:pPr>
      <w:bookmarkStart w:id="11" w:name="_Toc160475395"/>
      <w:r w:rsidRPr="00775328">
        <w:t>2.4. Почвенный покров и растительность</w:t>
      </w:r>
      <w:bookmarkEnd w:id="11"/>
    </w:p>
    <w:p w14:paraId="2F76C635" w14:textId="77777777" w:rsidR="00F30DC3" w:rsidRPr="00775328" w:rsidRDefault="00F30DC3" w:rsidP="00F30DC3">
      <w:pPr>
        <w:ind w:firstLine="851"/>
        <w:jc w:val="both"/>
        <w:rPr>
          <w:rFonts w:ascii="Times New Roman" w:hAnsi="Times New Roman" w:cs="Times New Roman"/>
          <w:sz w:val="28"/>
          <w:szCs w:val="28"/>
        </w:rPr>
      </w:pPr>
      <w:r w:rsidRPr="00775328">
        <w:rPr>
          <w:rFonts w:ascii="Times New Roman" w:hAnsi="Times New Roman" w:cs="Times New Roman"/>
          <w:sz w:val="28"/>
          <w:szCs w:val="28"/>
        </w:rPr>
        <w:t>Геологическое строение территории играет важную роль в формировании рельефа, почвенного покрова и растительности.</w:t>
      </w:r>
    </w:p>
    <w:p w14:paraId="2CE754BA" w14:textId="7A9EBEC9" w:rsidR="00F30DC3" w:rsidRPr="00775328" w:rsidRDefault="00F30DC3" w:rsidP="00F30DC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растительном покрове господствуют дерновинные злаки - ковыли: красивейший, </w:t>
      </w:r>
      <w:proofErr w:type="spellStart"/>
      <w:r w:rsidRPr="00775328">
        <w:rPr>
          <w:rFonts w:ascii="Times New Roman" w:hAnsi="Times New Roman" w:cs="Times New Roman"/>
          <w:sz w:val="28"/>
          <w:szCs w:val="28"/>
        </w:rPr>
        <w:t>опушённолистный</w:t>
      </w:r>
      <w:proofErr w:type="spellEnd"/>
      <w:r w:rsidRPr="00775328">
        <w:rPr>
          <w:rFonts w:ascii="Times New Roman" w:hAnsi="Times New Roman" w:cs="Times New Roman"/>
          <w:sz w:val="28"/>
          <w:szCs w:val="28"/>
        </w:rPr>
        <w:t xml:space="preserve">, перистый, украинский, Залесского, узколистый, Лессинга, или </w:t>
      </w:r>
      <w:proofErr w:type="spellStart"/>
      <w:r w:rsidRPr="00775328">
        <w:rPr>
          <w:rFonts w:ascii="Times New Roman" w:hAnsi="Times New Roman" w:cs="Times New Roman"/>
          <w:sz w:val="28"/>
          <w:szCs w:val="28"/>
        </w:rPr>
        <w:t>ковылок</w:t>
      </w:r>
      <w:proofErr w:type="spellEnd"/>
      <w:r w:rsidRPr="00775328">
        <w:rPr>
          <w:rFonts w:ascii="Times New Roman" w:hAnsi="Times New Roman" w:cs="Times New Roman"/>
          <w:sz w:val="28"/>
          <w:szCs w:val="28"/>
        </w:rPr>
        <w:t xml:space="preserve">. Широко представлены и другие злаки: корневищные - пырей ползучий, мятлик узколистный, костры - степной, безостый, а также осоки - узколистная, приземистая, </w:t>
      </w:r>
      <w:proofErr w:type="spellStart"/>
      <w:r w:rsidRPr="00775328">
        <w:rPr>
          <w:rFonts w:ascii="Times New Roman" w:hAnsi="Times New Roman" w:cs="Times New Roman"/>
          <w:sz w:val="28"/>
          <w:szCs w:val="28"/>
        </w:rPr>
        <w:t>черноколосковая</w:t>
      </w:r>
      <w:proofErr w:type="spellEnd"/>
      <w:r w:rsidRPr="00775328">
        <w:rPr>
          <w:rFonts w:ascii="Times New Roman" w:hAnsi="Times New Roman" w:cs="Times New Roman"/>
          <w:sz w:val="28"/>
          <w:szCs w:val="28"/>
        </w:rPr>
        <w:t xml:space="preserve">. </w:t>
      </w:r>
    </w:p>
    <w:p w14:paraId="41AA22BC" w14:textId="5BAED71D" w:rsidR="00F30DC3" w:rsidRPr="00775328" w:rsidRDefault="00F30DC3" w:rsidP="00F30DC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По долинам рек и балкам сформировались комплексы пойменных и </w:t>
      </w:r>
      <w:proofErr w:type="spellStart"/>
      <w:r w:rsidRPr="00775328">
        <w:rPr>
          <w:rFonts w:ascii="Times New Roman" w:hAnsi="Times New Roman" w:cs="Times New Roman"/>
          <w:sz w:val="28"/>
          <w:szCs w:val="28"/>
        </w:rPr>
        <w:t>байрачных</w:t>
      </w:r>
      <w:proofErr w:type="spellEnd"/>
      <w:r w:rsidRPr="00775328">
        <w:rPr>
          <w:rFonts w:ascii="Times New Roman" w:hAnsi="Times New Roman" w:cs="Times New Roman"/>
          <w:sz w:val="28"/>
          <w:szCs w:val="28"/>
        </w:rPr>
        <w:t xml:space="preserve"> лесов из дуба черешчатого, или обыкновенного, липы мелколистной, вяза гладкого, ясеня обыкновенного, клёна остролистного и татарского, боярышника кроваво-красного и др., которые на южной экспозиции могут уступать место зарослям тёрна, миндаля низкого, вишни степной, </w:t>
      </w:r>
      <w:proofErr w:type="spellStart"/>
      <w:r w:rsidRPr="00775328">
        <w:rPr>
          <w:rFonts w:ascii="Times New Roman" w:hAnsi="Times New Roman" w:cs="Times New Roman"/>
          <w:sz w:val="28"/>
          <w:szCs w:val="28"/>
        </w:rPr>
        <w:t>караганника</w:t>
      </w:r>
      <w:proofErr w:type="spellEnd"/>
      <w:r w:rsidRPr="00775328">
        <w:rPr>
          <w:rFonts w:ascii="Times New Roman" w:hAnsi="Times New Roman" w:cs="Times New Roman"/>
          <w:sz w:val="28"/>
          <w:szCs w:val="28"/>
        </w:rPr>
        <w:t xml:space="preserve"> кустарникового, ракитника русского, таволжанки, или спиреи </w:t>
      </w:r>
      <w:proofErr w:type="spellStart"/>
      <w:r w:rsidRPr="00775328">
        <w:rPr>
          <w:rFonts w:ascii="Times New Roman" w:hAnsi="Times New Roman" w:cs="Times New Roman"/>
          <w:sz w:val="28"/>
          <w:szCs w:val="28"/>
        </w:rPr>
        <w:t>зверобоелистной</w:t>
      </w:r>
      <w:proofErr w:type="spellEnd"/>
      <w:r w:rsidRPr="00775328">
        <w:rPr>
          <w:rFonts w:ascii="Times New Roman" w:hAnsi="Times New Roman" w:cs="Times New Roman"/>
          <w:sz w:val="28"/>
          <w:szCs w:val="28"/>
        </w:rPr>
        <w:t xml:space="preserve">, шиповника коричного и других кустарников с примесью дикой груши и яблони лесной. </w:t>
      </w:r>
    </w:p>
    <w:p w14:paraId="11E5EE78" w14:textId="2187A058" w:rsidR="00F30DC3" w:rsidRPr="00775328" w:rsidRDefault="00F30DC3" w:rsidP="00F30DC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травяном покрове лесов преобладает сныть обыкновенная, характерны шалфей </w:t>
      </w:r>
      <w:proofErr w:type="gramStart"/>
      <w:r w:rsidRPr="00775328">
        <w:rPr>
          <w:rFonts w:ascii="Times New Roman" w:hAnsi="Times New Roman" w:cs="Times New Roman"/>
          <w:sz w:val="28"/>
          <w:szCs w:val="28"/>
        </w:rPr>
        <w:t>дуб-равный</w:t>
      </w:r>
      <w:proofErr w:type="gramEnd"/>
      <w:r w:rsidRPr="00775328">
        <w:rPr>
          <w:rFonts w:ascii="Times New Roman" w:hAnsi="Times New Roman" w:cs="Times New Roman"/>
          <w:sz w:val="28"/>
          <w:szCs w:val="28"/>
        </w:rPr>
        <w:t xml:space="preserve">, чина лесная, купальница европейская, </w:t>
      </w:r>
      <w:proofErr w:type="spellStart"/>
      <w:r w:rsidRPr="00775328">
        <w:rPr>
          <w:rFonts w:ascii="Times New Roman" w:hAnsi="Times New Roman" w:cs="Times New Roman"/>
          <w:sz w:val="28"/>
          <w:szCs w:val="28"/>
        </w:rPr>
        <w:t>сочевичник</w:t>
      </w:r>
      <w:proofErr w:type="spellEnd"/>
      <w:r w:rsidRPr="00775328">
        <w:rPr>
          <w:rFonts w:ascii="Times New Roman" w:hAnsi="Times New Roman" w:cs="Times New Roman"/>
          <w:sz w:val="28"/>
          <w:szCs w:val="28"/>
        </w:rPr>
        <w:t xml:space="preserve"> весенний, медуница неясная, марьянник дубравный. Часто нагорные дубравы вследствие вырубок и пастьбы скота замещены молодыми, часто порослевыми </w:t>
      </w:r>
      <w:proofErr w:type="spellStart"/>
      <w:r w:rsidRPr="00775328">
        <w:rPr>
          <w:rFonts w:ascii="Times New Roman" w:hAnsi="Times New Roman" w:cs="Times New Roman"/>
          <w:sz w:val="28"/>
          <w:szCs w:val="28"/>
        </w:rPr>
        <w:t>низкополнотными</w:t>
      </w:r>
      <w:proofErr w:type="spellEnd"/>
      <w:r w:rsidRPr="00775328">
        <w:rPr>
          <w:rFonts w:ascii="Times New Roman" w:hAnsi="Times New Roman" w:cs="Times New Roman"/>
          <w:sz w:val="28"/>
          <w:szCs w:val="28"/>
        </w:rPr>
        <w:t xml:space="preserve"> насаждениями невысокой производительности.  </w:t>
      </w:r>
    </w:p>
    <w:p w14:paraId="6F1E99D5" w14:textId="202D5FBD"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Ольховский район расположен в пределах каштановой почвенной зоны. Долина Иловли с пойменными почвами делит район на две части: западную - с подзоной тёмно-каштановых почв, и восточную - с собственно каштановыми почвами. Пойменные почвы образованы наносами реки Иловли и имеют сложное строение. После ежегодного половодья на них отлагается ил, богатый питательными веществами. Темно-каштановые почвы сходны с южными черноземами, но содержат меньше гумуса (2,5-3,5%). Мощность гумусового горизонта достигает 28-42 см. Механический состав и основном тяжело- и среднесуглинистый. Эти почвы обладают довольно высоким плодородием. Каштановые почвы более светлые, содержат 2,0-2,8% гумуса и имеют в своём составе более 5%, т.е. являются солонцеватыми. Механический состав этих почв преимущественно тяжело- и среднесуглинистый, «лёгкие» (песчаные и </w:t>
      </w:r>
      <w:r w:rsidRPr="00775328">
        <w:rPr>
          <w:rFonts w:ascii="Times New Roman" w:hAnsi="Times New Roman" w:cs="Times New Roman"/>
          <w:sz w:val="28"/>
          <w:szCs w:val="28"/>
        </w:rPr>
        <w:lastRenderedPageBreak/>
        <w:t>супесчаные) почвы занимают 22 тыс. га сельскохозяйственных (с/х) угодий - 8%. Плодородие этих почв ниже, чем у темно-каштановых, но в условиях хорошего увлажнения на них можно получать неплохие урожаи.</w:t>
      </w:r>
    </w:p>
    <w:p w14:paraId="23209C91" w14:textId="684E0FD0"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Район прежде всего агропромышленный, и основу его экономического потенциала составляет сельское хозяйство. Сельскохозяйственное производство района специализируется на зерновом хозяйстве. Площадь сельскохозяйственных угодий составляет </w:t>
      </w:r>
      <w:r w:rsidR="002B4756">
        <w:rPr>
          <w:rFonts w:ascii="Times New Roman" w:hAnsi="Times New Roman" w:cs="Times New Roman"/>
          <w:sz w:val="28"/>
          <w:szCs w:val="28"/>
        </w:rPr>
        <w:t>17</w:t>
      </w:r>
      <w:r w:rsidRPr="00775328">
        <w:rPr>
          <w:rFonts w:ascii="Times New Roman" w:hAnsi="Times New Roman" w:cs="Times New Roman"/>
          <w:sz w:val="28"/>
          <w:szCs w:val="28"/>
        </w:rPr>
        <w:t>,9 тыс. га, в том числе пашни - 1</w:t>
      </w:r>
      <w:r w:rsidR="002B4756">
        <w:rPr>
          <w:rFonts w:ascii="Times New Roman" w:hAnsi="Times New Roman" w:cs="Times New Roman"/>
          <w:sz w:val="28"/>
          <w:szCs w:val="28"/>
        </w:rPr>
        <w:t>3</w:t>
      </w:r>
      <w:r w:rsidRPr="00775328">
        <w:rPr>
          <w:rFonts w:ascii="Times New Roman" w:hAnsi="Times New Roman" w:cs="Times New Roman"/>
          <w:sz w:val="28"/>
          <w:szCs w:val="28"/>
        </w:rPr>
        <w:t>,3 тыс. га. В хозяйствах района идёт работа планового сортообновления, производятся посевы для питомников размножения суперэлиты и элиты сельскохозяйственных культур. Основная продукция растениеводства - зерно, подсолнечник, овощи.</w:t>
      </w:r>
    </w:p>
    <w:p w14:paraId="04353456" w14:textId="07BE9235"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Ольховский район по природно-сельскохозяйственному районированию относится к сухостепной зоне, </w:t>
      </w:r>
      <w:proofErr w:type="spellStart"/>
      <w:r w:rsidRPr="00775328">
        <w:rPr>
          <w:rFonts w:ascii="Times New Roman" w:hAnsi="Times New Roman" w:cs="Times New Roman"/>
          <w:sz w:val="28"/>
          <w:szCs w:val="28"/>
        </w:rPr>
        <w:t>Манычско</w:t>
      </w:r>
      <w:proofErr w:type="spellEnd"/>
      <w:r w:rsidRPr="00775328">
        <w:rPr>
          <w:rFonts w:ascii="Times New Roman" w:hAnsi="Times New Roman" w:cs="Times New Roman"/>
          <w:sz w:val="28"/>
          <w:szCs w:val="28"/>
        </w:rPr>
        <w:t>-Донской провинции, центральному солонцевато-каштановому району, выше среднего обеспеченному теплом, очень засушливому, средней биологической продуктивности.</w:t>
      </w:r>
    </w:p>
    <w:p w14:paraId="1F0F61A9" w14:textId="76373C14" w:rsidR="00F30DC3" w:rsidRPr="00775328" w:rsidRDefault="00F30DC3" w:rsidP="00F30DC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Сильное изменение качественных показателей продуктивности сельскохозяйственных территорий, активные процессы </w:t>
      </w:r>
      <w:proofErr w:type="spellStart"/>
      <w:r w:rsidRPr="00775328">
        <w:rPr>
          <w:rFonts w:ascii="Times New Roman" w:hAnsi="Times New Roman" w:cs="Times New Roman"/>
          <w:sz w:val="28"/>
          <w:szCs w:val="28"/>
        </w:rPr>
        <w:t>дегумификации</w:t>
      </w:r>
      <w:proofErr w:type="spellEnd"/>
      <w:r w:rsidRPr="00775328">
        <w:rPr>
          <w:rFonts w:ascii="Times New Roman" w:hAnsi="Times New Roman" w:cs="Times New Roman"/>
          <w:sz w:val="28"/>
          <w:szCs w:val="28"/>
        </w:rPr>
        <w:t>. Происходит это в результате производственной деятельности, связанной с нерациональным использованием земельных угодий и выпаса скота.</w:t>
      </w:r>
    </w:p>
    <w:p w14:paraId="637C073A" w14:textId="06DDAD38" w:rsidR="00A32653" w:rsidRPr="00775328" w:rsidRDefault="00A32653" w:rsidP="00506116">
      <w:pPr>
        <w:pStyle w:val="3"/>
      </w:pPr>
      <w:bookmarkStart w:id="12" w:name="_Toc160475396"/>
      <w:r w:rsidRPr="00775328">
        <w:t>2.</w:t>
      </w:r>
      <w:r w:rsidR="00A9207D" w:rsidRPr="00775328">
        <w:t>5.</w:t>
      </w:r>
      <w:r w:rsidRPr="00775328">
        <w:t xml:space="preserve"> Минерально-сырьевые ресурсы</w:t>
      </w:r>
      <w:bookmarkEnd w:id="12"/>
    </w:p>
    <w:p w14:paraId="451E4631" w14:textId="04B56207" w:rsidR="00B26A5C" w:rsidRPr="00B26A5C" w:rsidRDefault="00B26A5C" w:rsidP="00B26A5C">
      <w:pPr>
        <w:ind w:firstLine="851"/>
        <w:jc w:val="both"/>
        <w:rPr>
          <w:rFonts w:ascii="Times New Roman" w:hAnsi="Times New Roman" w:cs="Times New Roman"/>
          <w:sz w:val="28"/>
          <w:szCs w:val="28"/>
        </w:rPr>
      </w:pPr>
      <w:r w:rsidRPr="00B26A5C">
        <w:rPr>
          <w:rFonts w:ascii="Times New Roman" w:hAnsi="Times New Roman" w:cs="Times New Roman"/>
          <w:sz w:val="28"/>
          <w:szCs w:val="28"/>
        </w:rPr>
        <w:t>В соответствии с заключением департамента по недропользованию по южному федеральному округу (ЮГНЕДРА) № 2301 под планируемым участком месторождения подземных вод отсутствуют. На территории поселения расположены месторождения:</w:t>
      </w:r>
    </w:p>
    <w:p w14:paraId="357793F4" w14:textId="77777777" w:rsidR="00B26A5C" w:rsidRPr="00B26A5C" w:rsidRDefault="00B26A5C" w:rsidP="00B26A5C">
      <w:pPr>
        <w:ind w:firstLine="851"/>
        <w:jc w:val="both"/>
        <w:rPr>
          <w:rFonts w:ascii="Times New Roman" w:hAnsi="Times New Roman" w:cs="Times New Roman"/>
          <w:sz w:val="28"/>
          <w:szCs w:val="28"/>
        </w:rPr>
      </w:pPr>
      <w:r w:rsidRPr="00B26A5C">
        <w:rPr>
          <w:rFonts w:ascii="Times New Roman" w:hAnsi="Times New Roman" w:cs="Times New Roman"/>
          <w:sz w:val="28"/>
          <w:szCs w:val="28"/>
        </w:rPr>
        <w:t xml:space="preserve">- </w:t>
      </w:r>
      <w:proofErr w:type="spellStart"/>
      <w:r w:rsidRPr="00B26A5C">
        <w:rPr>
          <w:rFonts w:ascii="Times New Roman" w:hAnsi="Times New Roman" w:cs="Times New Roman"/>
          <w:sz w:val="28"/>
          <w:szCs w:val="28"/>
        </w:rPr>
        <w:t>Тишанское</w:t>
      </w:r>
      <w:proofErr w:type="spellEnd"/>
      <w:r w:rsidRPr="00B26A5C">
        <w:rPr>
          <w:rFonts w:ascii="Times New Roman" w:hAnsi="Times New Roman" w:cs="Times New Roman"/>
          <w:sz w:val="28"/>
          <w:szCs w:val="28"/>
        </w:rPr>
        <w:t xml:space="preserve"> нефтяное, в составе </w:t>
      </w:r>
      <w:proofErr w:type="spellStart"/>
      <w:r w:rsidRPr="00B26A5C">
        <w:rPr>
          <w:rFonts w:ascii="Times New Roman" w:hAnsi="Times New Roman" w:cs="Times New Roman"/>
          <w:sz w:val="28"/>
          <w:szCs w:val="28"/>
        </w:rPr>
        <w:t>Кудиновско</w:t>
      </w:r>
      <w:proofErr w:type="spellEnd"/>
      <w:r w:rsidRPr="00B26A5C">
        <w:rPr>
          <w:rFonts w:ascii="Times New Roman" w:hAnsi="Times New Roman" w:cs="Times New Roman"/>
          <w:sz w:val="28"/>
          <w:szCs w:val="28"/>
        </w:rPr>
        <w:t>-Романовского участка углеводородного сырья, который находится в недропользовании АО «РИТЭК», ВЛГ 02228 НР;</w:t>
      </w:r>
    </w:p>
    <w:p w14:paraId="4773BC6D" w14:textId="77777777" w:rsidR="00B26A5C" w:rsidRPr="00B26A5C" w:rsidRDefault="00B26A5C" w:rsidP="00B26A5C">
      <w:pPr>
        <w:ind w:firstLine="851"/>
        <w:jc w:val="both"/>
        <w:rPr>
          <w:rFonts w:ascii="Times New Roman" w:hAnsi="Times New Roman" w:cs="Times New Roman"/>
          <w:sz w:val="28"/>
          <w:szCs w:val="28"/>
        </w:rPr>
      </w:pPr>
      <w:r w:rsidRPr="00B26A5C">
        <w:rPr>
          <w:rFonts w:ascii="Times New Roman" w:hAnsi="Times New Roman" w:cs="Times New Roman"/>
          <w:sz w:val="28"/>
          <w:szCs w:val="28"/>
        </w:rPr>
        <w:t xml:space="preserve">- Андреевское нефтяное, в составе </w:t>
      </w:r>
      <w:proofErr w:type="spellStart"/>
      <w:r w:rsidRPr="00B26A5C">
        <w:rPr>
          <w:rFonts w:ascii="Times New Roman" w:hAnsi="Times New Roman" w:cs="Times New Roman"/>
          <w:sz w:val="28"/>
          <w:szCs w:val="28"/>
        </w:rPr>
        <w:t>Кудиновско</w:t>
      </w:r>
      <w:proofErr w:type="spellEnd"/>
      <w:r w:rsidRPr="00B26A5C">
        <w:rPr>
          <w:rFonts w:ascii="Times New Roman" w:hAnsi="Times New Roman" w:cs="Times New Roman"/>
          <w:sz w:val="28"/>
          <w:szCs w:val="28"/>
        </w:rPr>
        <w:t>-Романовского участка углеводородного сырья, который находится в недропользовании АО «РИТЭК», ВЛГ 02228 НР;</w:t>
      </w:r>
    </w:p>
    <w:p w14:paraId="3E1071B2" w14:textId="77777777" w:rsidR="00B26A5C" w:rsidRPr="00B26A5C" w:rsidRDefault="00B26A5C" w:rsidP="00B26A5C">
      <w:pPr>
        <w:ind w:firstLine="851"/>
        <w:jc w:val="both"/>
        <w:rPr>
          <w:rFonts w:ascii="Times New Roman" w:hAnsi="Times New Roman" w:cs="Times New Roman"/>
          <w:sz w:val="28"/>
          <w:szCs w:val="28"/>
        </w:rPr>
      </w:pPr>
      <w:r w:rsidRPr="00B26A5C">
        <w:rPr>
          <w:rFonts w:ascii="Times New Roman" w:hAnsi="Times New Roman" w:cs="Times New Roman"/>
          <w:sz w:val="28"/>
          <w:szCs w:val="28"/>
        </w:rPr>
        <w:t xml:space="preserve">- </w:t>
      </w:r>
      <w:proofErr w:type="spellStart"/>
      <w:r w:rsidRPr="00B26A5C">
        <w:rPr>
          <w:rFonts w:ascii="Times New Roman" w:hAnsi="Times New Roman" w:cs="Times New Roman"/>
          <w:sz w:val="28"/>
          <w:szCs w:val="28"/>
        </w:rPr>
        <w:t>Стефанидовское</w:t>
      </w:r>
      <w:proofErr w:type="spellEnd"/>
      <w:r w:rsidRPr="00B26A5C">
        <w:rPr>
          <w:rFonts w:ascii="Times New Roman" w:hAnsi="Times New Roman" w:cs="Times New Roman"/>
          <w:sz w:val="28"/>
          <w:szCs w:val="28"/>
        </w:rPr>
        <w:t xml:space="preserve"> мела, нераспределенный фонд.</w:t>
      </w:r>
    </w:p>
    <w:p w14:paraId="777D8F28" w14:textId="17E69A2D" w:rsidR="00B26A5C" w:rsidRDefault="00B26A5C" w:rsidP="00B26A5C">
      <w:pPr>
        <w:ind w:firstLine="851"/>
        <w:jc w:val="both"/>
        <w:rPr>
          <w:rFonts w:ascii="Times New Roman" w:hAnsi="Times New Roman" w:cs="Times New Roman"/>
          <w:sz w:val="28"/>
          <w:szCs w:val="28"/>
        </w:rPr>
      </w:pPr>
      <w:r w:rsidRPr="00B26A5C">
        <w:rPr>
          <w:rFonts w:ascii="Times New Roman" w:hAnsi="Times New Roman" w:cs="Times New Roman"/>
          <w:sz w:val="28"/>
          <w:szCs w:val="28"/>
        </w:rPr>
        <w:t>Под территорией поселения расположена Суходольная нефтяная структура с ресурсами по категории D0.</w:t>
      </w:r>
    </w:p>
    <w:p w14:paraId="5BEBEB49" w14:textId="4A62448C" w:rsidR="00A9207D" w:rsidRPr="00775328" w:rsidRDefault="00A9207D" w:rsidP="00506116">
      <w:pPr>
        <w:pStyle w:val="3"/>
      </w:pPr>
      <w:bookmarkStart w:id="13" w:name="_Toc160475397"/>
      <w:r w:rsidRPr="00775328">
        <w:lastRenderedPageBreak/>
        <w:t>2.6. Лесной фонд</w:t>
      </w:r>
      <w:bookmarkEnd w:id="13"/>
    </w:p>
    <w:p w14:paraId="1E143A90" w14:textId="77777777" w:rsidR="00C46921" w:rsidRDefault="00C46921" w:rsidP="00C46921">
      <w:pPr>
        <w:ind w:firstLine="851"/>
        <w:jc w:val="both"/>
        <w:rPr>
          <w:rFonts w:ascii="Times New Roman" w:hAnsi="Times New Roman" w:cs="Times New Roman"/>
          <w:sz w:val="28"/>
          <w:szCs w:val="28"/>
        </w:rPr>
      </w:pPr>
      <w:r w:rsidRPr="00C46921">
        <w:rPr>
          <w:rFonts w:ascii="Times New Roman" w:hAnsi="Times New Roman" w:cs="Times New Roman"/>
          <w:sz w:val="28"/>
          <w:szCs w:val="28"/>
        </w:rPr>
        <w:t xml:space="preserve">На территории </w:t>
      </w:r>
      <w:proofErr w:type="spellStart"/>
      <w:r w:rsidRPr="00C46921">
        <w:rPr>
          <w:rFonts w:ascii="Times New Roman" w:hAnsi="Times New Roman" w:cs="Times New Roman"/>
          <w:sz w:val="28"/>
          <w:szCs w:val="28"/>
        </w:rPr>
        <w:t>Солодчинского</w:t>
      </w:r>
      <w:proofErr w:type="spellEnd"/>
      <w:r w:rsidRPr="00C46921">
        <w:rPr>
          <w:rFonts w:ascii="Times New Roman" w:hAnsi="Times New Roman" w:cs="Times New Roman"/>
          <w:sz w:val="28"/>
          <w:szCs w:val="28"/>
        </w:rPr>
        <w:t xml:space="preserve"> сельского поселения Ольховского</w:t>
      </w:r>
      <w:r>
        <w:rPr>
          <w:rFonts w:ascii="Times New Roman" w:hAnsi="Times New Roman" w:cs="Times New Roman"/>
          <w:sz w:val="28"/>
          <w:szCs w:val="28"/>
        </w:rPr>
        <w:t xml:space="preserve"> </w:t>
      </w:r>
      <w:r w:rsidRPr="00C46921">
        <w:rPr>
          <w:rFonts w:ascii="Times New Roman" w:hAnsi="Times New Roman" w:cs="Times New Roman"/>
          <w:sz w:val="28"/>
          <w:szCs w:val="28"/>
        </w:rPr>
        <w:t>муниципального района расположены земли лесного фонда Ольховского</w:t>
      </w:r>
      <w:r>
        <w:rPr>
          <w:rFonts w:ascii="Times New Roman" w:hAnsi="Times New Roman" w:cs="Times New Roman"/>
          <w:sz w:val="28"/>
          <w:szCs w:val="28"/>
        </w:rPr>
        <w:t xml:space="preserve"> </w:t>
      </w:r>
      <w:r w:rsidRPr="00C46921">
        <w:rPr>
          <w:rFonts w:ascii="Times New Roman" w:hAnsi="Times New Roman" w:cs="Times New Roman"/>
          <w:sz w:val="28"/>
          <w:szCs w:val="28"/>
        </w:rPr>
        <w:t>лесничества и Иловлинского лесничества.</w:t>
      </w:r>
    </w:p>
    <w:p w14:paraId="2B6851F3" w14:textId="40E7C3B7" w:rsidR="00C46921" w:rsidRDefault="00C46921" w:rsidP="00C46921">
      <w:pPr>
        <w:ind w:firstLine="851"/>
        <w:jc w:val="both"/>
        <w:rPr>
          <w:rFonts w:ascii="Times New Roman" w:hAnsi="Times New Roman" w:cs="Times New Roman"/>
          <w:sz w:val="28"/>
          <w:szCs w:val="28"/>
        </w:rPr>
      </w:pPr>
      <w:r w:rsidRPr="00C46921">
        <w:rPr>
          <w:rFonts w:ascii="Times New Roman" w:hAnsi="Times New Roman" w:cs="Times New Roman"/>
          <w:sz w:val="28"/>
          <w:szCs w:val="28"/>
        </w:rPr>
        <w:t>Сведения о границах Ольховского и Иловлинского лесничеств</w:t>
      </w:r>
      <w:r>
        <w:rPr>
          <w:rFonts w:ascii="Times New Roman" w:hAnsi="Times New Roman" w:cs="Times New Roman"/>
          <w:sz w:val="28"/>
          <w:szCs w:val="28"/>
        </w:rPr>
        <w:t xml:space="preserve"> </w:t>
      </w:r>
      <w:r w:rsidRPr="00C46921">
        <w:rPr>
          <w:rFonts w:ascii="Times New Roman" w:hAnsi="Times New Roman" w:cs="Times New Roman"/>
          <w:sz w:val="28"/>
          <w:szCs w:val="28"/>
        </w:rPr>
        <w:t>Волгоградской области внесены в Единый государственный реестр</w:t>
      </w:r>
      <w:r>
        <w:rPr>
          <w:rFonts w:ascii="Times New Roman" w:hAnsi="Times New Roman" w:cs="Times New Roman"/>
          <w:sz w:val="28"/>
          <w:szCs w:val="28"/>
        </w:rPr>
        <w:t xml:space="preserve"> </w:t>
      </w:r>
      <w:r w:rsidRPr="00C46921">
        <w:rPr>
          <w:rFonts w:ascii="Times New Roman" w:hAnsi="Times New Roman" w:cs="Times New Roman"/>
          <w:sz w:val="28"/>
          <w:szCs w:val="28"/>
        </w:rPr>
        <w:t>недвижимости (реестровые номера 34:00-15.14, 34:00-15.22 соответственно).</w:t>
      </w:r>
    </w:p>
    <w:p w14:paraId="2D4D0283" w14:textId="1F6F962A" w:rsidR="00A32653" w:rsidRPr="00775328" w:rsidRDefault="00A32653" w:rsidP="00506116">
      <w:pPr>
        <w:pStyle w:val="3"/>
      </w:pPr>
      <w:bookmarkStart w:id="14" w:name="_Toc160475398"/>
      <w:r w:rsidRPr="00775328">
        <w:t>2.</w:t>
      </w:r>
      <w:r w:rsidR="00A9207D" w:rsidRPr="00775328">
        <w:t>7.</w:t>
      </w:r>
      <w:r w:rsidRPr="00775328">
        <w:t xml:space="preserve"> Оценка инженерно-геологических, строительно-климатических и почвенных условий </w:t>
      </w:r>
      <w:proofErr w:type="spellStart"/>
      <w:r w:rsidR="00501BBB">
        <w:t>Солодчинского</w:t>
      </w:r>
      <w:proofErr w:type="spellEnd"/>
      <w:r w:rsidR="003570F8" w:rsidRPr="003570F8">
        <w:t xml:space="preserve"> </w:t>
      </w:r>
      <w:r w:rsidRPr="00775328">
        <w:t>сельского поселения</w:t>
      </w:r>
      <w:bookmarkEnd w:id="14"/>
    </w:p>
    <w:p w14:paraId="1E0255B3" w14:textId="07023E54"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Оценка инженерно-геологических, строительно-климатических и почвенных условий объекта градостроительного проектирования характеризует территорию проектирования следующим образом:</w:t>
      </w:r>
    </w:p>
    <w:p w14:paraId="5A9E6AE0" w14:textId="14B34AA8"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1.</w:t>
      </w:r>
      <w:r w:rsidRPr="00775328">
        <w:rPr>
          <w:rFonts w:ascii="Times New Roman" w:hAnsi="Times New Roman" w:cs="Times New Roman"/>
          <w:sz w:val="28"/>
          <w:szCs w:val="28"/>
        </w:rPr>
        <w:tab/>
        <w:t xml:space="preserve">В соответствии с климатическим районированием для строительства </w:t>
      </w:r>
      <w:proofErr w:type="gramStart"/>
      <w:r w:rsidRPr="00775328">
        <w:rPr>
          <w:rFonts w:ascii="Times New Roman" w:hAnsi="Times New Roman" w:cs="Times New Roman"/>
          <w:sz w:val="28"/>
          <w:szCs w:val="28"/>
        </w:rPr>
        <w:t xml:space="preserve">территория  </w:t>
      </w:r>
      <w:proofErr w:type="spellStart"/>
      <w:r w:rsidR="00501BBB">
        <w:rPr>
          <w:rFonts w:ascii="Times New Roman" w:hAnsi="Times New Roman" w:cs="Times New Roman"/>
          <w:sz w:val="28"/>
          <w:szCs w:val="28"/>
        </w:rPr>
        <w:t>Солодчинского</w:t>
      </w:r>
      <w:proofErr w:type="spellEnd"/>
      <w:proofErr w:type="gramEnd"/>
      <w:r w:rsidR="003570F8" w:rsidRPr="003570F8">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относится к зоне III-В (СНиП 2.01.01-2001 «Строительная климатология и геофизика»). </w:t>
      </w:r>
    </w:p>
    <w:p w14:paraId="0A76EBB8" w14:textId="77777777"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2.</w:t>
      </w:r>
      <w:r w:rsidRPr="00775328">
        <w:rPr>
          <w:rFonts w:ascii="Times New Roman" w:hAnsi="Times New Roman" w:cs="Times New Roman"/>
          <w:sz w:val="28"/>
          <w:szCs w:val="28"/>
        </w:rPr>
        <w:tab/>
        <w:t>Наличие сельскохозяйственных земель, дающих возможность для развития сельского хозяйства.</w:t>
      </w:r>
    </w:p>
    <w:p w14:paraId="0F3DAB3E" w14:textId="6F35BC9B"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3.</w:t>
      </w:r>
      <w:r w:rsidRPr="00775328">
        <w:rPr>
          <w:rFonts w:ascii="Times New Roman" w:hAnsi="Times New Roman" w:cs="Times New Roman"/>
          <w:sz w:val="28"/>
          <w:szCs w:val="28"/>
        </w:rPr>
        <w:tab/>
        <w:t xml:space="preserve"> В целом, большая часть</w:t>
      </w:r>
      <w:r w:rsidR="004E24F2" w:rsidRPr="00775328">
        <w:rPr>
          <w:rFonts w:ascii="Times New Roman" w:hAnsi="Times New Roman" w:cs="Times New Roman"/>
          <w:sz w:val="28"/>
          <w:szCs w:val="28"/>
        </w:rPr>
        <w:t xml:space="preserve"> </w:t>
      </w:r>
      <w:proofErr w:type="spellStart"/>
      <w:r w:rsidR="00501BBB">
        <w:rPr>
          <w:rFonts w:ascii="Times New Roman" w:hAnsi="Times New Roman" w:cs="Times New Roman"/>
          <w:sz w:val="28"/>
          <w:szCs w:val="28"/>
        </w:rPr>
        <w:t>Солодчинского</w:t>
      </w:r>
      <w:proofErr w:type="spellEnd"/>
      <w:r w:rsidR="003570F8" w:rsidRPr="003570F8">
        <w:rPr>
          <w:rFonts w:ascii="Times New Roman" w:hAnsi="Times New Roman" w:cs="Times New Roman"/>
          <w:sz w:val="28"/>
          <w:szCs w:val="28"/>
        </w:rPr>
        <w:t xml:space="preserve"> </w:t>
      </w:r>
      <w:r w:rsidR="00A9207D" w:rsidRPr="00775328">
        <w:rPr>
          <w:rFonts w:ascii="Times New Roman" w:hAnsi="Times New Roman" w:cs="Times New Roman"/>
          <w:sz w:val="28"/>
          <w:szCs w:val="28"/>
        </w:rPr>
        <w:t xml:space="preserve">сельского поселения </w:t>
      </w:r>
      <w:r w:rsidRPr="00775328">
        <w:rPr>
          <w:rFonts w:ascii="Times New Roman" w:hAnsi="Times New Roman" w:cs="Times New Roman"/>
          <w:sz w:val="28"/>
          <w:szCs w:val="28"/>
        </w:rPr>
        <w:t xml:space="preserve">благоприятна по условиям </w:t>
      </w:r>
      <w:proofErr w:type="gramStart"/>
      <w:r w:rsidRPr="00775328">
        <w:rPr>
          <w:rFonts w:ascii="Times New Roman" w:hAnsi="Times New Roman" w:cs="Times New Roman"/>
          <w:sz w:val="28"/>
          <w:szCs w:val="28"/>
        </w:rPr>
        <w:t>рельефа  для</w:t>
      </w:r>
      <w:proofErr w:type="gramEnd"/>
      <w:r w:rsidRPr="00775328">
        <w:rPr>
          <w:rFonts w:ascii="Times New Roman" w:hAnsi="Times New Roman" w:cs="Times New Roman"/>
          <w:sz w:val="28"/>
          <w:szCs w:val="28"/>
        </w:rPr>
        <w:t xml:space="preserve"> освоения. </w:t>
      </w:r>
    </w:p>
    <w:p w14:paraId="3A27DAA8" w14:textId="2B478F4A" w:rsidR="00A32653" w:rsidRPr="00775328" w:rsidRDefault="00A32653" w:rsidP="00A3265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качестве неблагоприятных физико-географических процессов, проявляющихся в пределах застройки следует отметить: прогнозируемый подъем уровня грунтовых вод, подтопление части зданий существующей застройки, </w:t>
      </w:r>
      <w:proofErr w:type="spellStart"/>
      <w:r w:rsidRPr="00775328">
        <w:rPr>
          <w:rFonts w:ascii="Times New Roman" w:hAnsi="Times New Roman" w:cs="Times New Roman"/>
          <w:sz w:val="28"/>
          <w:szCs w:val="28"/>
        </w:rPr>
        <w:t>просадочность</w:t>
      </w:r>
      <w:proofErr w:type="spellEnd"/>
      <w:r w:rsidRPr="00775328">
        <w:rPr>
          <w:rFonts w:ascii="Times New Roman" w:hAnsi="Times New Roman" w:cs="Times New Roman"/>
          <w:sz w:val="28"/>
          <w:szCs w:val="28"/>
        </w:rPr>
        <w:t xml:space="preserve"> суглинистых, твердых и полутвердых грунтов при замачивании, морозное пучение грунтов, а также коррозионная активность суглинистых грунтов по отношении к стали.</w:t>
      </w:r>
    </w:p>
    <w:p w14:paraId="2F43E8FC" w14:textId="18160A72" w:rsidR="00A9207D" w:rsidRPr="00775328" w:rsidRDefault="00A9207D" w:rsidP="00506116">
      <w:pPr>
        <w:pStyle w:val="3"/>
      </w:pPr>
      <w:bookmarkStart w:id="15" w:name="_Toc160475399"/>
      <w:r w:rsidRPr="00775328">
        <w:t xml:space="preserve">2.8. Оценка природно-ресурсного потенциала в части градостроительного развития территории </w:t>
      </w:r>
      <w:proofErr w:type="spellStart"/>
      <w:r w:rsidR="00501BBB">
        <w:t>Солодчинского</w:t>
      </w:r>
      <w:proofErr w:type="spellEnd"/>
      <w:r w:rsidR="00C57690" w:rsidRPr="00C57690">
        <w:t xml:space="preserve"> </w:t>
      </w:r>
      <w:r w:rsidRPr="00775328">
        <w:t>сельского поселения</w:t>
      </w:r>
      <w:bookmarkEnd w:id="15"/>
    </w:p>
    <w:p w14:paraId="5B4DEB27" w14:textId="77777777" w:rsidR="00A9207D" w:rsidRPr="00775328" w:rsidRDefault="00A9207D" w:rsidP="00A9207D">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анализе информации, изложенной в Главе 2 «Природно-ресурсный потенциал», были сделаны следующие выводы:</w:t>
      </w:r>
    </w:p>
    <w:p w14:paraId="57432EAD" w14:textId="7F8C6421" w:rsidR="00A9207D" w:rsidRPr="00775328" w:rsidRDefault="00A9207D" w:rsidP="00A9207D">
      <w:pPr>
        <w:ind w:firstLine="851"/>
        <w:jc w:val="both"/>
        <w:rPr>
          <w:rFonts w:ascii="Times New Roman" w:hAnsi="Times New Roman" w:cs="Times New Roman"/>
          <w:sz w:val="28"/>
          <w:szCs w:val="28"/>
        </w:rPr>
      </w:pPr>
      <w:r w:rsidRPr="00775328">
        <w:rPr>
          <w:rFonts w:ascii="Times New Roman" w:hAnsi="Times New Roman" w:cs="Times New Roman"/>
          <w:sz w:val="28"/>
          <w:szCs w:val="28"/>
        </w:rPr>
        <w:t>1.</w:t>
      </w:r>
      <w:r w:rsidRPr="00775328">
        <w:rPr>
          <w:rFonts w:ascii="Times New Roman" w:hAnsi="Times New Roman" w:cs="Times New Roman"/>
          <w:sz w:val="28"/>
          <w:szCs w:val="28"/>
        </w:rPr>
        <w:tab/>
        <w:t xml:space="preserve">В части использования территориальных ресурсов, с учетом ограничений по экологическим, санитарным и природным факторам, данную территорию можно охарактеризовать как благоприятную в целом. </w:t>
      </w:r>
    </w:p>
    <w:p w14:paraId="4762982F" w14:textId="7AB25171" w:rsidR="00A9207D" w:rsidRPr="00775328" w:rsidRDefault="00A9207D" w:rsidP="00A9207D">
      <w:pPr>
        <w:ind w:firstLine="851"/>
        <w:jc w:val="both"/>
        <w:rPr>
          <w:rFonts w:ascii="Times New Roman" w:hAnsi="Times New Roman" w:cs="Times New Roman"/>
          <w:sz w:val="28"/>
          <w:szCs w:val="28"/>
        </w:rPr>
      </w:pPr>
      <w:r w:rsidRPr="00775328">
        <w:rPr>
          <w:rFonts w:ascii="Times New Roman" w:hAnsi="Times New Roman" w:cs="Times New Roman"/>
          <w:sz w:val="28"/>
          <w:szCs w:val="28"/>
        </w:rPr>
        <w:t>2.</w:t>
      </w:r>
      <w:r w:rsidRPr="00775328">
        <w:rPr>
          <w:rFonts w:ascii="Times New Roman" w:hAnsi="Times New Roman" w:cs="Times New Roman"/>
          <w:sz w:val="28"/>
          <w:szCs w:val="28"/>
        </w:rPr>
        <w:tab/>
        <w:t xml:space="preserve">В части выявления наиболее благоприятных для проживания территорий, климат проектной территории можно характеризовать как удовлетворительный. Сочетания метеорологических параметров </w:t>
      </w:r>
      <w:r w:rsidRPr="00775328">
        <w:rPr>
          <w:rFonts w:ascii="Times New Roman" w:hAnsi="Times New Roman" w:cs="Times New Roman"/>
          <w:sz w:val="28"/>
          <w:szCs w:val="28"/>
        </w:rPr>
        <w:lastRenderedPageBreak/>
        <w:t xml:space="preserve">(среднемесячная температура самого холодного и самого жаркого месяца года, среднегодовая скорость ветра, относительная влажность воздуха, слабые перепады давления) определяют удовлетворительные условия для здоровья людей и проживания. </w:t>
      </w:r>
    </w:p>
    <w:p w14:paraId="2C752E26" w14:textId="24422772" w:rsidR="00A9207D" w:rsidRPr="00775328" w:rsidRDefault="00A9207D" w:rsidP="00A9207D">
      <w:pPr>
        <w:ind w:firstLine="851"/>
        <w:jc w:val="both"/>
        <w:rPr>
          <w:rFonts w:ascii="Times New Roman" w:hAnsi="Times New Roman" w:cs="Times New Roman"/>
          <w:sz w:val="28"/>
          <w:szCs w:val="28"/>
        </w:rPr>
      </w:pPr>
      <w:r w:rsidRPr="00775328">
        <w:rPr>
          <w:rFonts w:ascii="Times New Roman" w:hAnsi="Times New Roman" w:cs="Times New Roman"/>
          <w:sz w:val="28"/>
          <w:szCs w:val="28"/>
        </w:rPr>
        <w:t>3.</w:t>
      </w:r>
      <w:r w:rsidRPr="00775328">
        <w:rPr>
          <w:rFonts w:ascii="Times New Roman" w:hAnsi="Times New Roman" w:cs="Times New Roman"/>
          <w:sz w:val="28"/>
          <w:szCs w:val="28"/>
        </w:rPr>
        <w:tab/>
        <w:t xml:space="preserve">В части сырьевого и экономического потенциала территорию поселения можно охарактеризовать как инвестиционно-привлекательной. Агроклиматические условия территории </w:t>
      </w:r>
      <w:proofErr w:type="spellStart"/>
      <w:r w:rsidR="00501BBB">
        <w:rPr>
          <w:rFonts w:ascii="Times New Roman" w:hAnsi="Times New Roman" w:cs="Times New Roman"/>
          <w:sz w:val="28"/>
          <w:szCs w:val="28"/>
        </w:rPr>
        <w:t>Солодчинского</w:t>
      </w:r>
      <w:proofErr w:type="spellEnd"/>
      <w:r w:rsidR="00C57690" w:rsidRPr="00C57690">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благоприятны для сельскохозяйственного освоения. Ограничения для развития животноводства на данной территории отсутствуют.</w:t>
      </w:r>
    </w:p>
    <w:p w14:paraId="5747D7D6" w14:textId="68EE29F3" w:rsidR="00A9207D" w:rsidRPr="00775328" w:rsidRDefault="00A9207D" w:rsidP="00A9207D">
      <w:pPr>
        <w:ind w:firstLine="851"/>
        <w:jc w:val="both"/>
        <w:rPr>
          <w:rFonts w:ascii="Times New Roman" w:hAnsi="Times New Roman" w:cs="Times New Roman"/>
          <w:sz w:val="28"/>
          <w:szCs w:val="28"/>
        </w:rPr>
      </w:pPr>
      <w:r w:rsidRPr="00775328">
        <w:rPr>
          <w:rFonts w:ascii="Times New Roman" w:hAnsi="Times New Roman" w:cs="Times New Roman"/>
          <w:sz w:val="28"/>
          <w:szCs w:val="28"/>
        </w:rPr>
        <w:t>4.</w:t>
      </w:r>
      <w:r w:rsidRPr="00775328">
        <w:rPr>
          <w:rFonts w:ascii="Times New Roman" w:hAnsi="Times New Roman" w:cs="Times New Roman"/>
          <w:sz w:val="28"/>
          <w:szCs w:val="28"/>
        </w:rPr>
        <w:tab/>
        <w:t>В части приоритетных направлений социально-экономического развития, исходя из природно-ресурсного потенциала территории, можно выделить сельское хозяйство.</w:t>
      </w:r>
    </w:p>
    <w:p w14:paraId="564EB941" w14:textId="77777777" w:rsidR="00A9207D" w:rsidRPr="00775328" w:rsidRDefault="00A9207D" w:rsidP="00A9207D">
      <w:pPr>
        <w:ind w:firstLine="851"/>
        <w:jc w:val="both"/>
        <w:rPr>
          <w:rFonts w:ascii="Times New Roman" w:hAnsi="Times New Roman" w:cs="Times New Roman"/>
          <w:sz w:val="28"/>
          <w:szCs w:val="28"/>
        </w:rPr>
      </w:pPr>
    </w:p>
    <w:p w14:paraId="34D99E8E" w14:textId="77777777" w:rsidR="00A9207D" w:rsidRPr="00775328" w:rsidRDefault="00A9207D" w:rsidP="00A9207D">
      <w:pPr>
        <w:ind w:firstLine="851"/>
        <w:jc w:val="both"/>
        <w:rPr>
          <w:rFonts w:ascii="Times New Roman" w:hAnsi="Times New Roman" w:cs="Times New Roman"/>
          <w:sz w:val="28"/>
          <w:szCs w:val="28"/>
        </w:rPr>
      </w:pPr>
    </w:p>
    <w:p w14:paraId="134522C1" w14:textId="77777777" w:rsidR="00A9207D" w:rsidRPr="00775328" w:rsidRDefault="00A9207D" w:rsidP="00A9207D">
      <w:pPr>
        <w:ind w:firstLine="851"/>
        <w:jc w:val="both"/>
        <w:rPr>
          <w:rFonts w:ascii="Times New Roman" w:hAnsi="Times New Roman" w:cs="Times New Roman"/>
          <w:sz w:val="28"/>
          <w:szCs w:val="28"/>
        </w:rPr>
      </w:pPr>
    </w:p>
    <w:p w14:paraId="38EABF5F" w14:textId="77777777" w:rsidR="00A9207D" w:rsidRPr="00F85E10" w:rsidRDefault="00A9207D" w:rsidP="00A9207D">
      <w:pPr>
        <w:ind w:firstLine="851"/>
        <w:jc w:val="both"/>
        <w:rPr>
          <w:rFonts w:ascii="Times New Roman" w:hAnsi="Times New Roman" w:cs="Times New Roman"/>
          <w:sz w:val="28"/>
          <w:szCs w:val="28"/>
        </w:rPr>
      </w:pPr>
    </w:p>
    <w:p w14:paraId="03CD5BAC" w14:textId="77777777" w:rsidR="00E52CA5" w:rsidRPr="00F85E10" w:rsidRDefault="00E52CA5" w:rsidP="00A9207D">
      <w:pPr>
        <w:ind w:firstLine="851"/>
        <w:jc w:val="both"/>
        <w:rPr>
          <w:rFonts w:ascii="Times New Roman" w:hAnsi="Times New Roman" w:cs="Times New Roman"/>
          <w:sz w:val="28"/>
          <w:szCs w:val="28"/>
        </w:rPr>
      </w:pPr>
    </w:p>
    <w:p w14:paraId="29738F3A" w14:textId="77777777" w:rsidR="00E52CA5" w:rsidRPr="00F85E10" w:rsidRDefault="00E52CA5" w:rsidP="00A9207D">
      <w:pPr>
        <w:ind w:firstLine="851"/>
        <w:jc w:val="both"/>
        <w:rPr>
          <w:rFonts w:ascii="Times New Roman" w:hAnsi="Times New Roman" w:cs="Times New Roman"/>
          <w:sz w:val="28"/>
          <w:szCs w:val="28"/>
        </w:rPr>
      </w:pPr>
    </w:p>
    <w:p w14:paraId="2C80625C" w14:textId="77777777" w:rsidR="00E52CA5" w:rsidRPr="00F85E10" w:rsidRDefault="00E52CA5" w:rsidP="00A9207D">
      <w:pPr>
        <w:ind w:firstLine="851"/>
        <w:jc w:val="both"/>
        <w:rPr>
          <w:rFonts w:ascii="Times New Roman" w:hAnsi="Times New Roman" w:cs="Times New Roman"/>
          <w:sz w:val="28"/>
          <w:szCs w:val="28"/>
        </w:rPr>
      </w:pPr>
    </w:p>
    <w:p w14:paraId="3D56D972" w14:textId="77777777" w:rsidR="00E52CA5" w:rsidRPr="00F85E10" w:rsidRDefault="00E52CA5" w:rsidP="00A9207D">
      <w:pPr>
        <w:ind w:firstLine="851"/>
        <w:jc w:val="both"/>
        <w:rPr>
          <w:rFonts w:ascii="Times New Roman" w:hAnsi="Times New Roman" w:cs="Times New Roman"/>
          <w:sz w:val="28"/>
          <w:szCs w:val="28"/>
        </w:rPr>
      </w:pPr>
    </w:p>
    <w:p w14:paraId="149C45E0" w14:textId="77777777" w:rsidR="00E52CA5" w:rsidRPr="00F85E10" w:rsidRDefault="00E52CA5" w:rsidP="00A9207D">
      <w:pPr>
        <w:ind w:firstLine="851"/>
        <w:jc w:val="both"/>
        <w:rPr>
          <w:rFonts w:ascii="Times New Roman" w:hAnsi="Times New Roman" w:cs="Times New Roman"/>
          <w:sz w:val="28"/>
          <w:szCs w:val="28"/>
        </w:rPr>
      </w:pPr>
    </w:p>
    <w:p w14:paraId="628094D0" w14:textId="77777777" w:rsidR="00E52CA5" w:rsidRPr="00F85E10" w:rsidRDefault="00E52CA5" w:rsidP="00A9207D">
      <w:pPr>
        <w:ind w:firstLine="851"/>
        <w:jc w:val="both"/>
        <w:rPr>
          <w:rFonts w:ascii="Times New Roman" w:hAnsi="Times New Roman" w:cs="Times New Roman"/>
          <w:sz w:val="28"/>
          <w:szCs w:val="28"/>
        </w:rPr>
      </w:pPr>
    </w:p>
    <w:p w14:paraId="35C2270D" w14:textId="77777777" w:rsidR="00E52CA5" w:rsidRPr="00F85E10" w:rsidRDefault="00E52CA5" w:rsidP="00A9207D">
      <w:pPr>
        <w:ind w:firstLine="851"/>
        <w:jc w:val="both"/>
        <w:rPr>
          <w:rFonts w:ascii="Times New Roman" w:hAnsi="Times New Roman" w:cs="Times New Roman"/>
          <w:sz w:val="28"/>
          <w:szCs w:val="28"/>
        </w:rPr>
      </w:pPr>
    </w:p>
    <w:p w14:paraId="483C9304" w14:textId="77777777" w:rsidR="00E52CA5" w:rsidRPr="00F85E10" w:rsidRDefault="00E52CA5" w:rsidP="00A9207D">
      <w:pPr>
        <w:ind w:firstLine="851"/>
        <w:jc w:val="both"/>
        <w:rPr>
          <w:rFonts w:ascii="Times New Roman" w:hAnsi="Times New Roman" w:cs="Times New Roman"/>
          <w:sz w:val="28"/>
          <w:szCs w:val="28"/>
        </w:rPr>
      </w:pPr>
    </w:p>
    <w:p w14:paraId="0D62270E" w14:textId="77777777" w:rsidR="00E52CA5" w:rsidRPr="00F85E10" w:rsidRDefault="00E52CA5" w:rsidP="00A9207D">
      <w:pPr>
        <w:ind w:firstLine="851"/>
        <w:jc w:val="both"/>
        <w:rPr>
          <w:rFonts w:ascii="Times New Roman" w:hAnsi="Times New Roman" w:cs="Times New Roman"/>
          <w:sz w:val="28"/>
          <w:szCs w:val="28"/>
        </w:rPr>
      </w:pPr>
    </w:p>
    <w:p w14:paraId="368BBF9F" w14:textId="77777777" w:rsidR="00E52CA5" w:rsidRPr="00F85E10" w:rsidRDefault="00E52CA5" w:rsidP="00A9207D">
      <w:pPr>
        <w:ind w:firstLine="851"/>
        <w:jc w:val="both"/>
        <w:rPr>
          <w:rFonts w:ascii="Times New Roman" w:hAnsi="Times New Roman" w:cs="Times New Roman"/>
          <w:sz w:val="28"/>
          <w:szCs w:val="28"/>
        </w:rPr>
      </w:pPr>
    </w:p>
    <w:p w14:paraId="65B365B9" w14:textId="77777777" w:rsidR="00E52CA5" w:rsidRPr="00F85E10" w:rsidRDefault="00E52CA5" w:rsidP="00A9207D">
      <w:pPr>
        <w:ind w:firstLine="851"/>
        <w:jc w:val="both"/>
        <w:rPr>
          <w:rFonts w:ascii="Times New Roman" w:hAnsi="Times New Roman" w:cs="Times New Roman"/>
          <w:sz w:val="28"/>
          <w:szCs w:val="28"/>
        </w:rPr>
      </w:pPr>
    </w:p>
    <w:p w14:paraId="77D35706" w14:textId="77777777" w:rsidR="00A9207D" w:rsidRPr="00775328" w:rsidRDefault="00A9207D" w:rsidP="00A9207D">
      <w:pPr>
        <w:ind w:firstLine="851"/>
        <w:jc w:val="both"/>
        <w:rPr>
          <w:rFonts w:ascii="Times New Roman" w:hAnsi="Times New Roman" w:cs="Times New Roman"/>
          <w:sz w:val="28"/>
          <w:szCs w:val="28"/>
        </w:rPr>
      </w:pPr>
    </w:p>
    <w:p w14:paraId="7450005A" w14:textId="603E51AD" w:rsidR="00A9207D" w:rsidRPr="00775328" w:rsidRDefault="00A9207D" w:rsidP="00775328">
      <w:pPr>
        <w:pStyle w:val="2"/>
        <w:rPr>
          <w:rFonts w:ascii="Times New Roman" w:hAnsi="Times New Roman" w:cs="Times New Roman"/>
          <w:b/>
          <w:bCs/>
          <w:color w:val="auto"/>
          <w:sz w:val="28"/>
          <w:szCs w:val="28"/>
        </w:rPr>
      </w:pPr>
      <w:bookmarkStart w:id="16" w:name="_Toc160475400"/>
      <w:r w:rsidRPr="00775328">
        <w:rPr>
          <w:rFonts w:ascii="Times New Roman" w:hAnsi="Times New Roman" w:cs="Times New Roman"/>
          <w:b/>
          <w:bCs/>
          <w:color w:val="auto"/>
          <w:sz w:val="28"/>
          <w:szCs w:val="28"/>
        </w:rPr>
        <w:lastRenderedPageBreak/>
        <w:t xml:space="preserve">ГЛАВА </w:t>
      </w:r>
      <w:r w:rsidR="009A4ECC" w:rsidRPr="00775328">
        <w:rPr>
          <w:rFonts w:ascii="Times New Roman" w:hAnsi="Times New Roman" w:cs="Times New Roman"/>
          <w:b/>
          <w:bCs/>
          <w:color w:val="auto"/>
          <w:sz w:val="28"/>
          <w:szCs w:val="28"/>
        </w:rPr>
        <w:t>3</w:t>
      </w:r>
      <w:r w:rsidRPr="00775328">
        <w:rPr>
          <w:rFonts w:ascii="Times New Roman" w:hAnsi="Times New Roman" w:cs="Times New Roman"/>
          <w:b/>
          <w:bCs/>
          <w:color w:val="auto"/>
          <w:sz w:val="28"/>
          <w:szCs w:val="28"/>
        </w:rPr>
        <w:t>. ЭКОЛОГИЧЕСКОЕ СОСТОЯНИЕ ТЕРРИТОРИИ. ЗОНЫ С ОСОБЫМИ УСЛОВИЯМИ ИСПОЛЬЗОВАНИЯ ТЕРРИТОРИИ</w:t>
      </w:r>
      <w:bookmarkEnd w:id="16"/>
    </w:p>
    <w:p w14:paraId="5B3D6E6D" w14:textId="7BF15938" w:rsidR="00A9207D" w:rsidRPr="00775328" w:rsidRDefault="0075172C" w:rsidP="00506116">
      <w:pPr>
        <w:pStyle w:val="3"/>
      </w:pPr>
      <w:bookmarkStart w:id="17" w:name="_Toc160475401"/>
      <w:r w:rsidRPr="00775328">
        <w:t>3.1 Экологическое состояние территории</w:t>
      </w:r>
      <w:bookmarkEnd w:id="17"/>
    </w:p>
    <w:p w14:paraId="4134D587" w14:textId="452196B6" w:rsidR="0075172C" w:rsidRPr="00775328" w:rsidRDefault="0075172C" w:rsidP="0075172C">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Состояние воздушного бассейна является одним из основных наиболее важных факторов, определяющих экологическую ситуацию и условия проживания населения. Основными факторами, воздействующими на состояние атмосферного воздуха, являются количество и масса загрязняющих веществ (ЗВ), поступающих в атмосферу от различных источников, а также потенциал загрязнения атмосферы. </w:t>
      </w:r>
    </w:p>
    <w:p w14:paraId="79C8BDF8" w14:textId="49A2B588" w:rsidR="0075172C" w:rsidRPr="00775328" w:rsidRDefault="0075172C" w:rsidP="0075172C">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Промышленные предприятия на территории проектирования отсутствуют. По территории </w:t>
      </w:r>
      <w:proofErr w:type="spellStart"/>
      <w:r w:rsidR="00501BBB">
        <w:rPr>
          <w:rFonts w:ascii="Times New Roman" w:hAnsi="Times New Roman" w:cs="Times New Roman"/>
          <w:sz w:val="28"/>
          <w:szCs w:val="28"/>
        </w:rPr>
        <w:t>Солодчинского</w:t>
      </w:r>
      <w:proofErr w:type="spellEnd"/>
      <w:r w:rsidR="003570F8" w:rsidRPr="003570F8">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проходит сеть магистральных газопроводов, которые наравне с промышленностью оказывают значительное негативное воздействие на состояние окружающей среды.</w:t>
      </w:r>
    </w:p>
    <w:p w14:paraId="7F851E26" w14:textId="6BBE160C" w:rsidR="0075172C" w:rsidRPr="00775328" w:rsidRDefault="0075172C" w:rsidP="0075172C">
      <w:pPr>
        <w:ind w:firstLine="851"/>
        <w:jc w:val="both"/>
        <w:rPr>
          <w:rFonts w:ascii="Times New Roman" w:hAnsi="Times New Roman" w:cs="Times New Roman"/>
          <w:sz w:val="28"/>
          <w:szCs w:val="28"/>
        </w:rPr>
      </w:pPr>
      <w:r w:rsidRPr="00775328">
        <w:rPr>
          <w:rFonts w:ascii="Times New Roman" w:hAnsi="Times New Roman" w:cs="Times New Roman"/>
          <w:sz w:val="28"/>
          <w:szCs w:val="28"/>
        </w:rPr>
        <w:t>По сведениям Государственного доклада</w:t>
      </w:r>
      <w:r w:rsidR="00766F47">
        <w:rPr>
          <w:rFonts w:ascii="Times New Roman" w:hAnsi="Times New Roman" w:cs="Times New Roman"/>
          <w:sz w:val="28"/>
          <w:szCs w:val="28"/>
        </w:rPr>
        <w:t xml:space="preserve"> </w:t>
      </w:r>
      <w:r w:rsidRPr="00775328">
        <w:rPr>
          <w:rFonts w:ascii="Times New Roman" w:hAnsi="Times New Roman" w:cs="Times New Roman"/>
          <w:sz w:val="28"/>
          <w:szCs w:val="28"/>
        </w:rPr>
        <w:t>«О состоянии санитарно-эпидемиологического благополучия в Волгоградской области в 2020 году» в Ольховском муниципальном районе в 2020 году показатели обеспеченности населения Волгоградской области доброкачественной питьевой из систем централизованного водоснабжения, составил 83,3%, городского населения – 96,1%.</w:t>
      </w:r>
    </w:p>
    <w:p w14:paraId="30E28593" w14:textId="77777777" w:rsidR="0075172C" w:rsidRPr="00775328" w:rsidRDefault="0075172C" w:rsidP="0075172C">
      <w:pPr>
        <w:ind w:firstLine="851"/>
        <w:jc w:val="both"/>
        <w:rPr>
          <w:rFonts w:ascii="Times New Roman" w:hAnsi="Times New Roman" w:cs="Times New Roman"/>
          <w:sz w:val="28"/>
          <w:szCs w:val="28"/>
        </w:rPr>
      </w:pPr>
      <w:r w:rsidRPr="00775328">
        <w:rPr>
          <w:rFonts w:ascii="Times New Roman" w:hAnsi="Times New Roman" w:cs="Times New Roman"/>
          <w:sz w:val="28"/>
          <w:szCs w:val="28"/>
        </w:rPr>
        <w:t>Основными причинами неудовлетворительного качества питьевой воды являются:</w:t>
      </w:r>
    </w:p>
    <w:p w14:paraId="7D2B3649" w14:textId="0BBBE035" w:rsidR="0075172C" w:rsidRPr="00775328" w:rsidRDefault="0075172C" w:rsidP="0075172C">
      <w:pPr>
        <w:ind w:firstLine="851"/>
        <w:rPr>
          <w:rFonts w:ascii="Times New Roman" w:hAnsi="Times New Roman" w:cs="Times New Roman"/>
          <w:sz w:val="28"/>
          <w:szCs w:val="28"/>
        </w:rPr>
      </w:pPr>
      <w:r w:rsidRPr="00775328">
        <w:rPr>
          <w:rFonts w:ascii="Times New Roman" w:hAnsi="Times New Roman" w:cs="Times New Roman"/>
          <w:sz w:val="28"/>
          <w:szCs w:val="28"/>
        </w:rPr>
        <w:t>- факторы природного характера (повышенное содержание в воде водоносных горизонтов соединений железа, марганца, сухого остатка, жесткости и другого);</w:t>
      </w:r>
    </w:p>
    <w:p w14:paraId="7DCE7F35" w14:textId="4EEC24C8" w:rsidR="0075172C" w:rsidRPr="00775328" w:rsidRDefault="0075172C" w:rsidP="0075172C">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увеличивающееся </w:t>
      </w:r>
      <w:proofErr w:type="spellStart"/>
      <w:r w:rsidRPr="00775328">
        <w:rPr>
          <w:rFonts w:ascii="Times New Roman" w:hAnsi="Times New Roman" w:cs="Times New Roman"/>
          <w:sz w:val="28"/>
          <w:szCs w:val="28"/>
        </w:rPr>
        <w:t>антропотехногенное</w:t>
      </w:r>
      <w:proofErr w:type="spellEnd"/>
      <w:r w:rsidRPr="00775328">
        <w:rPr>
          <w:rFonts w:ascii="Times New Roman" w:hAnsi="Times New Roman" w:cs="Times New Roman"/>
          <w:sz w:val="28"/>
          <w:szCs w:val="28"/>
        </w:rPr>
        <w:t xml:space="preserve"> загрязнение поверхностных и подземных вод;</w:t>
      </w:r>
    </w:p>
    <w:p w14:paraId="75F31BA5" w14:textId="235B0743" w:rsidR="0075172C" w:rsidRPr="00775328" w:rsidRDefault="00616B20" w:rsidP="0075172C">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5172C" w:rsidRPr="00775328">
        <w:rPr>
          <w:rFonts w:ascii="Times New Roman" w:hAnsi="Times New Roman" w:cs="Times New Roman"/>
          <w:sz w:val="28"/>
          <w:szCs w:val="28"/>
        </w:rPr>
        <w:t>отсутствие или ненадлежащее состояние зон санитарной охраны водоисточников;</w:t>
      </w:r>
    </w:p>
    <w:p w14:paraId="0A7891D7" w14:textId="175E4508" w:rsidR="0075172C" w:rsidRPr="00775328" w:rsidRDefault="00616B20" w:rsidP="0075172C">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5172C" w:rsidRPr="00775328">
        <w:rPr>
          <w:rFonts w:ascii="Times New Roman" w:hAnsi="Times New Roman" w:cs="Times New Roman"/>
          <w:sz w:val="28"/>
          <w:szCs w:val="28"/>
        </w:rPr>
        <w:t>использование устаревших технологических решений водоподготовки в условиях ухудшения качества воды;</w:t>
      </w:r>
    </w:p>
    <w:p w14:paraId="021EA233" w14:textId="0A2343F2" w:rsidR="0075172C" w:rsidRDefault="00616B20" w:rsidP="0075172C">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5172C" w:rsidRPr="00775328">
        <w:rPr>
          <w:rFonts w:ascii="Times New Roman" w:hAnsi="Times New Roman" w:cs="Times New Roman"/>
          <w:sz w:val="28"/>
          <w:szCs w:val="28"/>
        </w:rPr>
        <w:t>низкое санитарно-техническое состояние существующих водопроводных сетей и сооружений.</w:t>
      </w:r>
    </w:p>
    <w:p w14:paraId="75797F68" w14:textId="77777777" w:rsidR="00766F47" w:rsidRPr="00775328" w:rsidRDefault="00766F47" w:rsidP="0075172C">
      <w:pPr>
        <w:ind w:firstLine="851"/>
        <w:rPr>
          <w:rFonts w:ascii="Times New Roman" w:hAnsi="Times New Roman" w:cs="Times New Roman"/>
          <w:sz w:val="28"/>
          <w:szCs w:val="28"/>
        </w:rPr>
      </w:pPr>
    </w:p>
    <w:p w14:paraId="3B5A2824" w14:textId="6F6F9A93" w:rsidR="00616B20" w:rsidRPr="00775328" w:rsidRDefault="00616B20" w:rsidP="00506116">
      <w:pPr>
        <w:pStyle w:val="3"/>
      </w:pPr>
      <w:bookmarkStart w:id="18" w:name="_Toc160475402"/>
      <w:r w:rsidRPr="00775328">
        <w:lastRenderedPageBreak/>
        <w:t>3.2 Санитарная очистка территории</w:t>
      </w:r>
      <w:bookmarkEnd w:id="18"/>
    </w:p>
    <w:p w14:paraId="25D5F330" w14:textId="6284F4F3" w:rsidR="00616B20" w:rsidRPr="00775328" w:rsidRDefault="00616B20" w:rsidP="00616B20">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Как и для большинства муниципальных образований Волгоградской области, для </w:t>
      </w:r>
      <w:proofErr w:type="spellStart"/>
      <w:r w:rsidR="00501BBB">
        <w:rPr>
          <w:rFonts w:ascii="Times New Roman" w:hAnsi="Times New Roman" w:cs="Times New Roman"/>
          <w:sz w:val="28"/>
          <w:szCs w:val="28"/>
        </w:rPr>
        <w:t>Солодчинского</w:t>
      </w:r>
      <w:proofErr w:type="spellEnd"/>
      <w:r w:rsidR="003570F8" w:rsidRPr="003570F8">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характерна низкая степень вовлечения твердых коммунальных отходов в материальную сферу производства и слабое развитие переработки твердых коммунальных отходов ввиду отсутствия специализированных мусороперерабатывающих пред-приятий, а также пунктов приема вторичных материальных ресурсов, опасных отходов от населения, контейнерных площадок, оборудованных контейнерами для раздельного складирования отходов.</w:t>
      </w:r>
    </w:p>
    <w:p w14:paraId="34A0DB26" w14:textId="7F7681DA" w:rsidR="00B21131" w:rsidRPr="00DF559C" w:rsidRDefault="00B21131" w:rsidP="00B21131">
      <w:pPr>
        <w:ind w:firstLine="851"/>
        <w:jc w:val="both"/>
        <w:rPr>
          <w:rFonts w:ascii="Times New Roman" w:hAnsi="Times New Roman" w:cs="Times New Roman"/>
          <w:sz w:val="28"/>
          <w:szCs w:val="28"/>
        </w:rPr>
      </w:pPr>
      <w:r w:rsidRPr="00DF559C">
        <w:rPr>
          <w:rFonts w:ascii="Times New Roman" w:hAnsi="Times New Roman" w:cs="Times New Roman"/>
          <w:sz w:val="28"/>
          <w:szCs w:val="28"/>
        </w:rPr>
        <w:t>Для организации двухэтапного вывоза ТКО генеральным планом предложена организация одной площадки временного накопления ТКО в с. Ольховка. Утилизация ТКО, накопленных в Ольховском муниципальном районе, выполняется на полигоне в Камышинском районе.</w:t>
      </w:r>
    </w:p>
    <w:p w14:paraId="0E165667" w14:textId="1AB65291" w:rsidR="00616B20" w:rsidRPr="00775328" w:rsidRDefault="00616B20" w:rsidP="00616B20">
      <w:pPr>
        <w:ind w:firstLine="851"/>
        <w:jc w:val="both"/>
        <w:rPr>
          <w:rFonts w:ascii="Times New Roman" w:hAnsi="Times New Roman" w:cs="Times New Roman"/>
          <w:sz w:val="28"/>
          <w:szCs w:val="28"/>
        </w:rPr>
      </w:pPr>
      <w:r w:rsidRPr="00775328">
        <w:rPr>
          <w:rFonts w:ascii="Times New Roman" w:hAnsi="Times New Roman" w:cs="Times New Roman"/>
          <w:sz w:val="28"/>
          <w:szCs w:val="28"/>
        </w:rPr>
        <w:t>На полигон вывозятся и утилизируются твердые бытовые отходы от жилой застройки и от промышленных предприятий.</w:t>
      </w:r>
    </w:p>
    <w:p w14:paraId="09FD5968" w14:textId="64696537" w:rsidR="00616B20" w:rsidRPr="00775328" w:rsidRDefault="00616B20" w:rsidP="00616B20">
      <w:pPr>
        <w:ind w:firstLine="851"/>
        <w:jc w:val="both"/>
        <w:rPr>
          <w:rFonts w:ascii="Times New Roman" w:hAnsi="Times New Roman" w:cs="Times New Roman"/>
          <w:sz w:val="28"/>
          <w:szCs w:val="28"/>
        </w:rPr>
      </w:pPr>
      <w:r w:rsidRPr="00775328">
        <w:rPr>
          <w:rFonts w:ascii="Times New Roman" w:hAnsi="Times New Roman" w:cs="Times New Roman"/>
          <w:sz w:val="28"/>
          <w:szCs w:val="28"/>
        </w:rPr>
        <w:t>Для вывоза твердых бытовых отходов от жилых зданий, механизированной уборки проезжей части улиц и дорог ЖКХ обязаны иметь машины специального назначения, а именно: мусоровозы, уборочные машины, ассенизационные машины.</w:t>
      </w:r>
    </w:p>
    <w:p w14:paraId="6EA8549B" w14:textId="65DD7F8D" w:rsidR="00616B20" w:rsidRDefault="00616B20" w:rsidP="00616B20">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задачу санитарной очистки входит сбор, удаление и обезвреживание твердых отбросов, выполнение работ по уличной летней и зимней уборке улиц в целях обеспечения чистоты проездов и безопасности движения.   Уборку территорий и санитарной очисткой занимаются коммунальные предприятия и службы администрации </w:t>
      </w:r>
      <w:r w:rsidR="00B7258A" w:rsidRPr="00775328">
        <w:rPr>
          <w:rFonts w:ascii="Times New Roman" w:hAnsi="Times New Roman" w:cs="Times New Roman"/>
          <w:sz w:val="28"/>
          <w:szCs w:val="28"/>
        </w:rPr>
        <w:t>сельского поселения</w:t>
      </w:r>
      <w:r w:rsidRPr="00775328">
        <w:rPr>
          <w:rFonts w:ascii="Times New Roman" w:hAnsi="Times New Roman" w:cs="Times New Roman"/>
          <w:sz w:val="28"/>
          <w:szCs w:val="28"/>
        </w:rPr>
        <w:t>.</w:t>
      </w:r>
    </w:p>
    <w:p w14:paraId="4E1ABB90" w14:textId="77777777" w:rsidR="00DF559C" w:rsidRPr="00775328" w:rsidRDefault="00DF559C" w:rsidP="00DF559C">
      <w:pPr>
        <w:ind w:firstLine="851"/>
        <w:jc w:val="both"/>
        <w:rPr>
          <w:rFonts w:ascii="Times New Roman" w:hAnsi="Times New Roman" w:cs="Times New Roman"/>
          <w:sz w:val="28"/>
          <w:szCs w:val="28"/>
        </w:rPr>
      </w:pPr>
      <w:r>
        <w:rPr>
          <w:rFonts w:ascii="Times New Roman" w:hAnsi="Times New Roman" w:cs="Times New Roman"/>
          <w:sz w:val="28"/>
          <w:szCs w:val="28"/>
        </w:rPr>
        <w:t>С</w:t>
      </w:r>
      <w:r w:rsidRPr="00B21131">
        <w:rPr>
          <w:rFonts w:ascii="Times New Roman" w:hAnsi="Times New Roman" w:cs="Times New Roman"/>
          <w:sz w:val="28"/>
          <w:szCs w:val="28"/>
        </w:rPr>
        <w:t>котомогильник</w:t>
      </w:r>
      <w:r>
        <w:rPr>
          <w:rFonts w:ascii="Times New Roman" w:hAnsi="Times New Roman" w:cs="Times New Roman"/>
          <w:sz w:val="28"/>
          <w:szCs w:val="28"/>
        </w:rPr>
        <w:t>и на территории поселения отсутствуют.</w:t>
      </w:r>
    </w:p>
    <w:p w14:paraId="710BF112" w14:textId="26B5C94A" w:rsidR="00616B20" w:rsidRDefault="00616B20" w:rsidP="00616B20">
      <w:pPr>
        <w:ind w:firstLine="851"/>
        <w:jc w:val="both"/>
        <w:rPr>
          <w:rFonts w:ascii="Times New Roman" w:hAnsi="Times New Roman" w:cs="Times New Roman"/>
          <w:sz w:val="28"/>
          <w:szCs w:val="28"/>
        </w:rPr>
      </w:pPr>
      <w:r w:rsidRPr="00775328">
        <w:rPr>
          <w:rFonts w:ascii="Times New Roman" w:hAnsi="Times New Roman" w:cs="Times New Roman"/>
          <w:sz w:val="28"/>
          <w:szCs w:val="28"/>
        </w:rPr>
        <w:t>Нормативы накопления отходов утверждены Приказом Комитета тарифного регулирования Волгоградской области   от 30 июня 2017 года N 21»</w:t>
      </w:r>
      <w:r w:rsidR="00044707" w:rsidRPr="00775328">
        <w:rPr>
          <w:rFonts w:ascii="Times New Roman" w:hAnsi="Times New Roman" w:cs="Times New Roman"/>
          <w:sz w:val="28"/>
          <w:szCs w:val="28"/>
        </w:rPr>
        <w:t xml:space="preserve"> </w:t>
      </w:r>
      <w:r w:rsidRPr="00775328">
        <w:rPr>
          <w:rFonts w:ascii="Times New Roman" w:hAnsi="Times New Roman" w:cs="Times New Roman"/>
          <w:sz w:val="28"/>
          <w:szCs w:val="28"/>
        </w:rPr>
        <w:t>Об установлении нормативов накопления твердых коммунальных отходов на территории Волгоградской области» (с изменениями на 17 июня 2020 года</w:t>
      </w:r>
      <w:r w:rsidR="00044707" w:rsidRPr="00775328">
        <w:rPr>
          <w:rFonts w:ascii="Times New Roman" w:hAnsi="Times New Roman" w:cs="Times New Roman"/>
          <w:sz w:val="28"/>
          <w:szCs w:val="28"/>
        </w:rPr>
        <w:t xml:space="preserve"> №18/1</w:t>
      </w:r>
      <w:r w:rsidRPr="00775328">
        <w:rPr>
          <w:rFonts w:ascii="Times New Roman" w:hAnsi="Times New Roman" w:cs="Times New Roman"/>
          <w:sz w:val="28"/>
          <w:szCs w:val="28"/>
        </w:rPr>
        <w:t>).</w:t>
      </w:r>
    </w:p>
    <w:p w14:paraId="0C22AADD" w14:textId="40580E3C" w:rsidR="00044707" w:rsidRPr="00775328" w:rsidRDefault="00044707" w:rsidP="00506116">
      <w:pPr>
        <w:pStyle w:val="3"/>
      </w:pPr>
      <w:bookmarkStart w:id="19" w:name="_Toc160475403"/>
      <w:r w:rsidRPr="00775328">
        <w:t>3.3 Зоны с особыми условиями использования территории</w:t>
      </w:r>
      <w:bookmarkEnd w:id="19"/>
    </w:p>
    <w:p w14:paraId="0BDA7261" w14:textId="6E0FB1FC" w:rsidR="00044707" w:rsidRPr="00775328" w:rsidRDefault="00044707" w:rsidP="00044707">
      <w:pPr>
        <w:ind w:firstLine="851"/>
        <w:jc w:val="both"/>
        <w:rPr>
          <w:rFonts w:ascii="Times New Roman" w:hAnsi="Times New Roman" w:cs="Times New Roman"/>
          <w:sz w:val="28"/>
          <w:szCs w:val="28"/>
        </w:rPr>
      </w:pPr>
      <w:r w:rsidRPr="00775328">
        <w:rPr>
          <w:rFonts w:ascii="Times New Roman" w:hAnsi="Times New Roman" w:cs="Times New Roman"/>
          <w:sz w:val="28"/>
          <w:szCs w:val="28"/>
        </w:rPr>
        <w:t>Одним из основных мероприятий по охране окружающей среды и поддержанию благоприятной санитарно-эпидемиологической обстановки планируемой территории является установление зон с особыми условиями использования территорий. Наличие тех или иных зон определяет систему градостроительных ограничений территории, от которых зависит планировочная структура и условия развития жилых территорий.</w:t>
      </w:r>
    </w:p>
    <w:p w14:paraId="78166FDA" w14:textId="13D7D0E1" w:rsidR="00044707" w:rsidRPr="00775328" w:rsidRDefault="00044707" w:rsidP="00044707">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Зонами с особыми условиями использования территорий в границах планируемой территории являются санитарно-защитные зоны, водоохранные зоны, прибрежные защитные и береговые полосы, охранные зоны инженерных коммуникаций (электроснабжения, газоснабжения и теплоснабжения), придорожные полосы, зоны охраняемых объектов, охранные зоны железнодорожных путей, зоны затопления и подтопления, месторождения полезных ископаемых, охранные зоны особо охраняемых территорий, охранная зона стационарных пунктов наблюдения за состоянием окружающей природной среды.</w:t>
      </w:r>
    </w:p>
    <w:p w14:paraId="7782E266" w14:textId="79FAC733" w:rsidR="00044707" w:rsidRPr="00775328" w:rsidRDefault="00044707" w:rsidP="00BE05AE">
      <w:pPr>
        <w:ind w:firstLine="567"/>
        <w:rPr>
          <w:rFonts w:ascii="Times New Roman" w:hAnsi="Times New Roman" w:cs="Times New Roman"/>
          <w:b/>
          <w:bCs/>
          <w:i/>
          <w:iCs/>
          <w:sz w:val="28"/>
          <w:szCs w:val="28"/>
        </w:rPr>
      </w:pPr>
      <w:r w:rsidRPr="00775328">
        <w:rPr>
          <w:rFonts w:ascii="Times New Roman" w:hAnsi="Times New Roman" w:cs="Times New Roman"/>
          <w:b/>
          <w:bCs/>
          <w:i/>
          <w:iCs/>
          <w:sz w:val="28"/>
          <w:szCs w:val="28"/>
        </w:rPr>
        <w:t>Санитарно-защитные зоны</w:t>
      </w:r>
    </w:p>
    <w:p w14:paraId="4BE662DA" w14:textId="3EDA3CB6" w:rsidR="00044707" w:rsidRPr="00775328" w:rsidRDefault="00044707" w:rsidP="00044707">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p>
    <w:p w14:paraId="606B1272" w14:textId="04840511" w:rsidR="00044707" w:rsidRPr="00775328" w:rsidRDefault="00044707" w:rsidP="00044707">
      <w:pPr>
        <w:ind w:firstLine="851"/>
        <w:jc w:val="both"/>
        <w:rPr>
          <w:rFonts w:ascii="Times New Roman" w:hAnsi="Times New Roman" w:cs="Times New Roman"/>
          <w:sz w:val="28"/>
          <w:szCs w:val="28"/>
        </w:rPr>
      </w:pPr>
      <w:r w:rsidRPr="00775328">
        <w:rPr>
          <w:rFonts w:ascii="Times New Roman" w:hAnsi="Times New Roman" w:cs="Times New Roman"/>
          <w:sz w:val="28"/>
          <w:szCs w:val="28"/>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6AF83AC" w14:textId="57C3130C" w:rsidR="00044707" w:rsidRPr="00775328" w:rsidRDefault="00044707" w:rsidP="00044707">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Согласно СанПиН 2.2.1/2.1.1.1200-03 «Санитарно-защитные зоны и санитарная классификация предприятий, сооружений и иных объектов» на проектируемой территории объекты, оказывающие негативное воздействие на атмосферный воздух, относятся к I, II, III, IV, V классам опасности. </w:t>
      </w:r>
    </w:p>
    <w:p w14:paraId="049ED00E" w14:textId="39AE277F" w:rsidR="00044707" w:rsidRPr="00775328" w:rsidRDefault="00044707" w:rsidP="00044707">
      <w:pPr>
        <w:ind w:firstLine="851"/>
        <w:jc w:val="both"/>
        <w:rPr>
          <w:rFonts w:ascii="Times New Roman" w:hAnsi="Times New Roman" w:cs="Times New Roman"/>
          <w:sz w:val="28"/>
          <w:szCs w:val="28"/>
        </w:rPr>
      </w:pPr>
      <w:r w:rsidRPr="00775328">
        <w:rPr>
          <w:rFonts w:ascii="Times New Roman" w:hAnsi="Times New Roman" w:cs="Times New Roman"/>
          <w:sz w:val="28"/>
          <w:szCs w:val="28"/>
        </w:rPr>
        <w:t>В таблице 3.1 представлен перечень объектов, от которых устанавливается ориентировочная (нормативная) санитарно-защитная зона в соответствии с постановлением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а также в соответствии с СанПиН 2.2.1/2.1.1.1200-03 в части, не противоречащей постановлению Правительства РФ от 03.03.2018 № 222.</w:t>
      </w:r>
    </w:p>
    <w:p w14:paraId="54481451" w14:textId="6C404FE0" w:rsidR="00EE1EE3" w:rsidRPr="00775328" w:rsidRDefault="00EE1EE3" w:rsidP="00EE1EE3">
      <w:pPr>
        <w:ind w:firstLine="851"/>
        <w:jc w:val="right"/>
        <w:rPr>
          <w:rFonts w:ascii="Times New Roman" w:hAnsi="Times New Roman" w:cs="Times New Roman"/>
          <w:sz w:val="28"/>
          <w:szCs w:val="28"/>
        </w:rPr>
      </w:pPr>
      <w:r w:rsidRPr="00775328">
        <w:rPr>
          <w:rFonts w:ascii="Times New Roman" w:hAnsi="Times New Roman" w:cs="Times New Roman"/>
          <w:sz w:val="24"/>
          <w:szCs w:val="24"/>
        </w:rPr>
        <w:lastRenderedPageBreak/>
        <w:t>Таблица 3.1</w:t>
      </w:r>
    </w:p>
    <w:p w14:paraId="442F5FAD" w14:textId="1C32648C" w:rsidR="00EE1EE3" w:rsidRPr="00775328" w:rsidRDefault="00EE1EE3" w:rsidP="00EE1EE3">
      <w:pPr>
        <w:ind w:firstLine="851"/>
        <w:jc w:val="center"/>
        <w:rPr>
          <w:rFonts w:ascii="Times New Roman" w:hAnsi="Times New Roman" w:cs="Times New Roman"/>
          <w:sz w:val="28"/>
          <w:szCs w:val="28"/>
        </w:rPr>
      </w:pPr>
      <w:r w:rsidRPr="00775328">
        <w:rPr>
          <w:rFonts w:ascii="Times New Roman" w:hAnsi="Times New Roman" w:cs="Times New Roman"/>
          <w:sz w:val="28"/>
          <w:szCs w:val="28"/>
        </w:rPr>
        <w:t>Характеристика   санитарно-защитных зон объектов</w:t>
      </w:r>
    </w:p>
    <w:tbl>
      <w:tblPr>
        <w:tblStyle w:val="a7"/>
        <w:tblW w:w="9355" w:type="dxa"/>
        <w:tblInd w:w="-5" w:type="dxa"/>
        <w:tblLook w:val="04A0" w:firstRow="1" w:lastRow="0" w:firstColumn="1" w:lastColumn="0" w:noHBand="0" w:noVBand="1"/>
      </w:tblPr>
      <w:tblGrid>
        <w:gridCol w:w="445"/>
        <w:gridCol w:w="3241"/>
        <w:gridCol w:w="3544"/>
        <w:gridCol w:w="2125"/>
      </w:tblGrid>
      <w:tr w:rsidR="00775328" w:rsidRPr="00775328" w14:paraId="50C57E52" w14:textId="77777777" w:rsidTr="00F34EEA">
        <w:tc>
          <w:tcPr>
            <w:tcW w:w="445" w:type="dxa"/>
            <w:tcBorders>
              <w:top w:val="single" w:sz="4" w:space="0" w:color="auto"/>
            </w:tcBorders>
            <w:vAlign w:val="center"/>
          </w:tcPr>
          <w:p w14:paraId="736C25CC" w14:textId="3BB70FB2" w:rsidR="00EE1EE3" w:rsidRPr="00775328" w:rsidRDefault="00EE1EE3" w:rsidP="00EE1EE3">
            <w:pPr>
              <w:jc w:val="center"/>
              <w:rPr>
                <w:rFonts w:ascii="Times New Roman" w:hAnsi="Times New Roman" w:cs="Times New Roman"/>
                <w:sz w:val="24"/>
                <w:szCs w:val="24"/>
              </w:rPr>
            </w:pPr>
            <w:r w:rsidRPr="00775328">
              <w:rPr>
                <w:rFonts w:ascii="Times New Roman" w:hAnsi="Times New Roman" w:cs="Times New Roman"/>
                <w:sz w:val="24"/>
                <w:szCs w:val="24"/>
              </w:rPr>
              <w:t>№</w:t>
            </w:r>
          </w:p>
        </w:tc>
        <w:tc>
          <w:tcPr>
            <w:tcW w:w="3241" w:type="dxa"/>
            <w:tcBorders>
              <w:top w:val="single" w:sz="4" w:space="0" w:color="auto"/>
            </w:tcBorders>
            <w:vAlign w:val="center"/>
          </w:tcPr>
          <w:p w14:paraId="6794A739" w14:textId="4B10F04D" w:rsidR="00EE1EE3" w:rsidRPr="00775328" w:rsidRDefault="00EE1EE3" w:rsidP="00EE1EE3">
            <w:pPr>
              <w:jc w:val="center"/>
              <w:rPr>
                <w:rFonts w:ascii="Times New Roman" w:hAnsi="Times New Roman" w:cs="Times New Roman"/>
                <w:sz w:val="24"/>
                <w:szCs w:val="24"/>
              </w:rPr>
            </w:pPr>
            <w:r w:rsidRPr="00775328">
              <w:rPr>
                <w:rFonts w:ascii="Times New Roman" w:eastAsia="Times New Roman" w:hAnsi="Times New Roman" w:cs="Times New Roman"/>
                <w:b/>
                <w:sz w:val="24"/>
                <w:szCs w:val="24"/>
              </w:rPr>
              <w:t>Наименование предприятий, сооружений и иных объектов</w:t>
            </w:r>
          </w:p>
        </w:tc>
        <w:tc>
          <w:tcPr>
            <w:tcW w:w="3544" w:type="dxa"/>
            <w:tcBorders>
              <w:top w:val="single" w:sz="4" w:space="0" w:color="auto"/>
            </w:tcBorders>
            <w:vAlign w:val="center"/>
          </w:tcPr>
          <w:p w14:paraId="4CE02101" w14:textId="251B3BA8" w:rsidR="00EE1EE3" w:rsidRPr="00775328" w:rsidRDefault="00EE1EE3" w:rsidP="00EE1EE3">
            <w:pPr>
              <w:jc w:val="center"/>
              <w:rPr>
                <w:rFonts w:ascii="Times New Roman" w:hAnsi="Times New Roman" w:cs="Times New Roman"/>
                <w:b/>
                <w:bCs/>
                <w:sz w:val="24"/>
                <w:szCs w:val="24"/>
              </w:rPr>
            </w:pPr>
            <w:r w:rsidRPr="00775328">
              <w:rPr>
                <w:rFonts w:ascii="Times New Roman" w:hAnsi="Times New Roman" w:cs="Times New Roman"/>
                <w:b/>
                <w:bCs/>
                <w:sz w:val="24"/>
                <w:szCs w:val="24"/>
              </w:rPr>
              <w:t>Вид деятельности</w:t>
            </w:r>
          </w:p>
        </w:tc>
        <w:tc>
          <w:tcPr>
            <w:tcW w:w="2125" w:type="dxa"/>
            <w:tcBorders>
              <w:top w:val="single" w:sz="4" w:space="0" w:color="auto"/>
            </w:tcBorders>
            <w:vAlign w:val="center"/>
          </w:tcPr>
          <w:p w14:paraId="4D5F0166" w14:textId="042A47CA" w:rsidR="00EE1EE3" w:rsidRPr="00775328" w:rsidRDefault="00EE1EE3" w:rsidP="00EE1EE3">
            <w:pPr>
              <w:jc w:val="center"/>
              <w:rPr>
                <w:rFonts w:ascii="Times New Roman" w:hAnsi="Times New Roman" w:cs="Times New Roman"/>
                <w:b/>
                <w:bCs/>
                <w:sz w:val="24"/>
                <w:szCs w:val="24"/>
              </w:rPr>
            </w:pPr>
            <w:r w:rsidRPr="00775328">
              <w:rPr>
                <w:rFonts w:ascii="Times New Roman" w:hAnsi="Times New Roman" w:cs="Times New Roman"/>
                <w:b/>
                <w:bCs/>
                <w:sz w:val="24"/>
                <w:szCs w:val="24"/>
              </w:rPr>
              <w:t>Санитарно-защитная зона, м/класс предприятия по СанПиН 2.2.1/2.1.1.1200-03</w:t>
            </w:r>
          </w:p>
        </w:tc>
      </w:tr>
      <w:tr w:rsidR="00775328" w:rsidRPr="00775328" w14:paraId="63F530E7" w14:textId="77777777" w:rsidTr="00F34EEA">
        <w:tc>
          <w:tcPr>
            <w:tcW w:w="445" w:type="dxa"/>
            <w:vAlign w:val="center"/>
          </w:tcPr>
          <w:p w14:paraId="00EA673C" w14:textId="290ACCCC" w:rsidR="00EE1EE3" w:rsidRPr="00775328" w:rsidRDefault="00EE1EE3" w:rsidP="00EE1EE3">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3241" w:type="dxa"/>
            <w:vAlign w:val="center"/>
          </w:tcPr>
          <w:p w14:paraId="438BE894" w14:textId="1E5F6915" w:rsidR="00EE1EE3" w:rsidRPr="00775328" w:rsidRDefault="00EE1EE3" w:rsidP="00EE1EE3">
            <w:pPr>
              <w:jc w:val="center"/>
              <w:rPr>
                <w:rFonts w:ascii="Times New Roman" w:hAnsi="Times New Roman" w:cs="Times New Roman"/>
                <w:sz w:val="24"/>
                <w:szCs w:val="24"/>
              </w:rPr>
            </w:pPr>
            <w:r w:rsidRPr="00775328">
              <w:rPr>
                <w:rFonts w:ascii="Times New Roman" w:hAnsi="Times New Roman" w:cs="Times New Roman"/>
                <w:sz w:val="24"/>
                <w:szCs w:val="24"/>
              </w:rPr>
              <w:t>2</w:t>
            </w:r>
          </w:p>
        </w:tc>
        <w:tc>
          <w:tcPr>
            <w:tcW w:w="3544" w:type="dxa"/>
            <w:vAlign w:val="center"/>
          </w:tcPr>
          <w:p w14:paraId="696658F8" w14:textId="4D4EFC3B" w:rsidR="00EE1EE3" w:rsidRPr="00775328" w:rsidRDefault="00EE1EE3" w:rsidP="00EE1EE3">
            <w:pPr>
              <w:jc w:val="center"/>
              <w:rPr>
                <w:rFonts w:ascii="Times New Roman" w:hAnsi="Times New Roman" w:cs="Times New Roman"/>
                <w:sz w:val="24"/>
                <w:szCs w:val="24"/>
              </w:rPr>
            </w:pPr>
            <w:r w:rsidRPr="00775328">
              <w:rPr>
                <w:rFonts w:ascii="Times New Roman" w:hAnsi="Times New Roman" w:cs="Times New Roman"/>
                <w:sz w:val="24"/>
                <w:szCs w:val="24"/>
              </w:rPr>
              <w:t>3</w:t>
            </w:r>
          </w:p>
        </w:tc>
        <w:tc>
          <w:tcPr>
            <w:tcW w:w="2125" w:type="dxa"/>
            <w:vAlign w:val="center"/>
          </w:tcPr>
          <w:p w14:paraId="16700ED1" w14:textId="6A2F46B6" w:rsidR="00EE1EE3" w:rsidRPr="00775328" w:rsidRDefault="00EE1EE3" w:rsidP="00EE1EE3">
            <w:pPr>
              <w:jc w:val="center"/>
              <w:rPr>
                <w:rFonts w:ascii="Times New Roman" w:hAnsi="Times New Roman" w:cs="Times New Roman"/>
                <w:sz w:val="24"/>
                <w:szCs w:val="24"/>
              </w:rPr>
            </w:pPr>
            <w:r w:rsidRPr="00775328">
              <w:rPr>
                <w:rFonts w:ascii="Times New Roman" w:hAnsi="Times New Roman" w:cs="Times New Roman"/>
                <w:sz w:val="24"/>
                <w:szCs w:val="24"/>
              </w:rPr>
              <w:t>4</w:t>
            </w:r>
          </w:p>
        </w:tc>
      </w:tr>
      <w:tr w:rsidR="00775328" w:rsidRPr="00775328" w14:paraId="102791B1" w14:textId="77777777" w:rsidTr="00F34EEA">
        <w:tc>
          <w:tcPr>
            <w:tcW w:w="445" w:type="dxa"/>
            <w:vAlign w:val="center"/>
          </w:tcPr>
          <w:p w14:paraId="483DA7A6" w14:textId="76350E4C" w:rsidR="00EE1EE3" w:rsidRPr="00775328" w:rsidRDefault="00EE1EE3" w:rsidP="00EE1EE3">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3241" w:type="dxa"/>
            <w:vAlign w:val="center"/>
          </w:tcPr>
          <w:p w14:paraId="50620AF9" w14:textId="5BA4BB99" w:rsidR="00EE1EE3" w:rsidRPr="00775328" w:rsidRDefault="00A266AE" w:rsidP="00EE1EE3">
            <w:pPr>
              <w:rPr>
                <w:rFonts w:ascii="Times New Roman" w:hAnsi="Times New Roman" w:cs="Times New Roman"/>
                <w:sz w:val="24"/>
                <w:szCs w:val="24"/>
              </w:rPr>
            </w:pPr>
            <w:r w:rsidRPr="00A266AE">
              <w:rPr>
                <w:rFonts w:ascii="Times New Roman" w:hAnsi="Times New Roman" w:cs="Times New Roman"/>
                <w:sz w:val="24"/>
                <w:szCs w:val="24"/>
              </w:rPr>
              <w:t>Комплекс зерноскладов</w:t>
            </w:r>
          </w:p>
        </w:tc>
        <w:tc>
          <w:tcPr>
            <w:tcW w:w="3544" w:type="dxa"/>
            <w:vAlign w:val="center"/>
          </w:tcPr>
          <w:p w14:paraId="5C4BD25D" w14:textId="3A4E1AEB" w:rsidR="00EE1EE3" w:rsidRPr="00775328" w:rsidRDefault="00A266AE" w:rsidP="00EE1EE3">
            <w:pPr>
              <w:rPr>
                <w:rFonts w:ascii="Times New Roman" w:hAnsi="Times New Roman" w:cs="Times New Roman"/>
                <w:sz w:val="24"/>
                <w:szCs w:val="24"/>
              </w:rPr>
            </w:pPr>
            <w:r w:rsidRPr="0041237E">
              <w:rPr>
                <w:rFonts w:ascii="Times New Roman" w:hAnsi="Times New Roman" w:cs="Times New Roman"/>
                <w:sz w:val="24"/>
                <w:szCs w:val="24"/>
              </w:rPr>
              <w:t>Хранение и переработка сельскохозяйственной продукции</w:t>
            </w:r>
          </w:p>
        </w:tc>
        <w:tc>
          <w:tcPr>
            <w:tcW w:w="2125" w:type="dxa"/>
            <w:vAlign w:val="center"/>
          </w:tcPr>
          <w:p w14:paraId="63D226CE" w14:textId="17ED6CB7" w:rsidR="00EE1EE3" w:rsidRPr="00775328" w:rsidRDefault="00B21131" w:rsidP="00EE1EE3">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r w:rsidR="00A266AE" w:rsidRPr="00775328" w14:paraId="0A68228D" w14:textId="77777777" w:rsidTr="00F34EEA">
        <w:tc>
          <w:tcPr>
            <w:tcW w:w="445" w:type="dxa"/>
            <w:vAlign w:val="center"/>
          </w:tcPr>
          <w:p w14:paraId="30B4731D" w14:textId="12C5C9E3" w:rsidR="00A266AE" w:rsidRPr="00775328" w:rsidRDefault="00F34EEA" w:rsidP="00EE1EE3">
            <w:pPr>
              <w:jc w:val="center"/>
              <w:rPr>
                <w:rFonts w:ascii="Times New Roman" w:hAnsi="Times New Roman" w:cs="Times New Roman"/>
                <w:sz w:val="24"/>
                <w:szCs w:val="24"/>
              </w:rPr>
            </w:pPr>
            <w:r>
              <w:rPr>
                <w:rFonts w:ascii="Times New Roman" w:hAnsi="Times New Roman" w:cs="Times New Roman"/>
                <w:sz w:val="24"/>
                <w:szCs w:val="24"/>
              </w:rPr>
              <w:t>2</w:t>
            </w:r>
          </w:p>
        </w:tc>
        <w:tc>
          <w:tcPr>
            <w:tcW w:w="3241" w:type="dxa"/>
            <w:vAlign w:val="center"/>
          </w:tcPr>
          <w:p w14:paraId="15B0F089" w14:textId="48BC840F" w:rsidR="00A266AE" w:rsidRPr="0041237E" w:rsidRDefault="00A266AE" w:rsidP="00EE1EE3">
            <w:pPr>
              <w:rPr>
                <w:rFonts w:ascii="Times New Roman" w:hAnsi="Times New Roman" w:cs="Times New Roman"/>
                <w:sz w:val="24"/>
                <w:szCs w:val="24"/>
              </w:rPr>
            </w:pPr>
            <w:r w:rsidRPr="00A266AE">
              <w:rPr>
                <w:rFonts w:ascii="Times New Roman" w:hAnsi="Times New Roman" w:cs="Times New Roman"/>
                <w:sz w:val="24"/>
                <w:szCs w:val="24"/>
              </w:rPr>
              <w:t>Базы и склады</w:t>
            </w:r>
          </w:p>
        </w:tc>
        <w:tc>
          <w:tcPr>
            <w:tcW w:w="3544" w:type="dxa"/>
            <w:vAlign w:val="center"/>
          </w:tcPr>
          <w:p w14:paraId="400878CF" w14:textId="1CFAFB0B" w:rsidR="00A266AE" w:rsidRPr="00A266AE" w:rsidRDefault="00A266AE" w:rsidP="00EE1EE3">
            <w:pPr>
              <w:rPr>
                <w:rFonts w:ascii="Times New Roman" w:hAnsi="Times New Roman" w:cs="Times New Roman"/>
                <w:sz w:val="24"/>
                <w:szCs w:val="24"/>
              </w:rPr>
            </w:pPr>
            <w:r w:rsidRPr="0041237E">
              <w:rPr>
                <w:rFonts w:ascii="Times New Roman" w:hAnsi="Times New Roman" w:cs="Times New Roman"/>
                <w:sz w:val="24"/>
                <w:szCs w:val="24"/>
              </w:rPr>
              <w:t>Хранение и переработка сельскохозяйственной продукции</w:t>
            </w:r>
          </w:p>
        </w:tc>
        <w:tc>
          <w:tcPr>
            <w:tcW w:w="2125" w:type="dxa"/>
            <w:vAlign w:val="center"/>
          </w:tcPr>
          <w:p w14:paraId="200F6A27" w14:textId="01B2613C" w:rsidR="00A266AE" w:rsidRPr="00775328" w:rsidRDefault="00A266AE" w:rsidP="00EE1EE3">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r w:rsidR="00A266AE" w:rsidRPr="00775328" w14:paraId="71D18789" w14:textId="77777777" w:rsidTr="00F34EEA">
        <w:tc>
          <w:tcPr>
            <w:tcW w:w="445" w:type="dxa"/>
            <w:vAlign w:val="center"/>
          </w:tcPr>
          <w:p w14:paraId="2F2B0C5A" w14:textId="48DEBF6A" w:rsidR="00A266AE" w:rsidRPr="00775328" w:rsidRDefault="00F34EEA" w:rsidP="00EE1EE3">
            <w:pPr>
              <w:jc w:val="center"/>
              <w:rPr>
                <w:rFonts w:ascii="Times New Roman" w:hAnsi="Times New Roman" w:cs="Times New Roman"/>
                <w:sz w:val="24"/>
                <w:szCs w:val="24"/>
              </w:rPr>
            </w:pPr>
            <w:r>
              <w:rPr>
                <w:rFonts w:ascii="Times New Roman" w:hAnsi="Times New Roman" w:cs="Times New Roman"/>
                <w:sz w:val="24"/>
                <w:szCs w:val="24"/>
              </w:rPr>
              <w:t>3</w:t>
            </w:r>
          </w:p>
        </w:tc>
        <w:tc>
          <w:tcPr>
            <w:tcW w:w="3241" w:type="dxa"/>
            <w:vAlign w:val="center"/>
          </w:tcPr>
          <w:p w14:paraId="2185A965" w14:textId="34764FCF" w:rsidR="00A266AE" w:rsidRPr="0041237E" w:rsidRDefault="00A266AE" w:rsidP="00EE1EE3">
            <w:pPr>
              <w:rPr>
                <w:rFonts w:ascii="Times New Roman" w:hAnsi="Times New Roman" w:cs="Times New Roman"/>
                <w:sz w:val="24"/>
                <w:szCs w:val="24"/>
              </w:rPr>
            </w:pPr>
            <w:r w:rsidRPr="00A266AE">
              <w:rPr>
                <w:rFonts w:ascii="Times New Roman" w:hAnsi="Times New Roman" w:cs="Times New Roman"/>
                <w:sz w:val="24"/>
                <w:szCs w:val="24"/>
              </w:rPr>
              <w:t>Производственная база</w:t>
            </w:r>
          </w:p>
        </w:tc>
        <w:tc>
          <w:tcPr>
            <w:tcW w:w="3544" w:type="dxa"/>
            <w:vAlign w:val="center"/>
          </w:tcPr>
          <w:p w14:paraId="1FC05339" w14:textId="201F991D" w:rsidR="00A266AE" w:rsidRPr="00A266AE" w:rsidRDefault="00E64B44" w:rsidP="00EE1EE3">
            <w:pPr>
              <w:rPr>
                <w:rFonts w:ascii="Times New Roman" w:hAnsi="Times New Roman" w:cs="Times New Roman"/>
                <w:sz w:val="24"/>
                <w:szCs w:val="24"/>
              </w:rPr>
            </w:pPr>
            <w:r w:rsidRPr="0041237E">
              <w:rPr>
                <w:rFonts w:ascii="Times New Roman" w:hAnsi="Times New Roman" w:cs="Times New Roman"/>
                <w:sz w:val="24"/>
                <w:szCs w:val="24"/>
              </w:rPr>
              <w:t>Хранение и переработка сельскохозяйственной продукции</w:t>
            </w:r>
          </w:p>
        </w:tc>
        <w:tc>
          <w:tcPr>
            <w:tcW w:w="2125" w:type="dxa"/>
            <w:vAlign w:val="center"/>
          </w:tcPr>
          <w:p w14:paraId="304568C8" w14:textId="7EED081E" w:rsidR="00A266AE" w:rsidRPr="00775328" w:rsidRDefault="00E64B44" w:rsidP="00EE1EE3">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r w:rsidR="00A266AE" w:rsidRPr="00775328" w14:paraId="466000B0" w14:textId="77777777" w:rsidTr="00F34EEA">
        <w:tc>
          <w:tcPr>
            <w:tcW w:w="445" w:type="dxa"/>
            <w:vAlign w:val="center"/>
          </w:tcPr>
          <w:p w14:paraId="3BC81CFA" w14:textId="246216F5" w:rsidR="00A266AE" w:rsidRPr="00775328" w:rsidRDefault="00F34EEA" w:rsidP="00EE1EE3">
            <w:pPr>
              <w:jc w:val="center"/>
              <w:rPr>
                <w:rFonts w:ascii="Times New Roman" w:hAnsi="Times New Roman" w:cs="Times New Roman"/>
                <w:sz w:val="24"/>
                <w:szCs w:val="24"/>
              </w:rPr>
            </w:pPr>
            <w:r>
              <w:rPr>
                <w:rFonts w:ascii="Times New Roman" w:hAnsi="Times New Roman" w:cs="Times New Roman"/>
                <w:sz w:val="24"/>
                <w:szCs w:val="24"/>
              </w:rPr>
              <w:t>4</w:t>
            </w:r>
          </w:p>
        </w:tc>
        <w:tc>
          <w:tcPr>
            <w:tcW w:w="3241" w:type="dxa"/>
            <w:vAlign w:val="center"/>
          </w:tcPr>
          <w:p w14:paraId="070C81C2" w14:textId="0357ACC3" w:rsidR="00A266AE" w:rsidRPr="00A266AE" w:rsidRDefault="00A266AE" w:rsidP="00EE1EE3">
            <w:pPr>
              <w:rPr>
                <w:rFonts w:ascii="Times New Roman" w:hAnsi="Times New Roman" w:cs="Times New Roman"/>
                <w:sz w:val="24"/>
                <w:szCs w:val="24"/>
              </w:rPr>
            </w:pPr>
            <w:r>
              <w:rPr>
                <w:rFonts w:ascii="Times New Roman" w:hAnsi="Times New Roman" w:cs="Times New Roman"/>
                <w:sz w:val="24"/>
                <w:szCs w:val="24"/>
              </w:rPr>
              <w:t>АЗС</w:t>
            </w:r>
          </w:p>
        </w:tc>
        <w:tc>
          <w:tcPr>
            <w:tcW w:w="3544" w:type="dxa"/>
            <w:vAlign w:val="center"/>
          </w:tcPr>
          <w:p w14:paraId="05DAA847" w14:textId="79A52DCE" w:rsidR="00A266AE" w:rsidRPr="00A266AE" w:rsidRDefault="00A266AE" w:rsidP="00EE1EE3">
            <w:pPr>
              <w:rPr>
                <w:rFonts w:ascii="Times New Roman" w:hAnsi="Times New Roman" w:cs="Times New Roman"/>
                <w:sz w:val="24"/>
                <w:szCs w:val="24"/>
              </w:rPr>
            </w:pPr>
            <w:r w:rsidRPr="00775328">
              <w:rPr>
                <w:rFonts w:ascii="Times New Roman" w:hAnsi="Times New Roman" w:cs="Times New Roman"/>
                <w:sz w:val="24"/>
                <w:szCs w:val="24"/>
              </w:rPr>
              <w:t>Автозаправочная станция</w:t>
            </w:r>
          </w:p>
        </w:tc>
        <w:tc>
          <w:tcPr>
            <w:tcW w:w="2125" w:type="dxa"/>
            <w:vAlign w:val="center"/>
          </w:tcPr>
          <w:p w14:paraId="30765322" w14:textId="3FF6A905" w:rsidR="00A266AE" w:rsidRPr="00775328" w:rsidRDefault="00A266AE" w:rsidP="00EE1EE3">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r w:rsidR="00E64B44" w:rsidRPr="00775328" w14:paraId="68829AA5" w14:textId="77777777" w:rsidTr="00F34EEA">
        <w:tc>
          <w:tcPr>
            <w:tcW w:w="445" w:type="dxa"/>
            <w:vAlign w:val="center"/>
          </w:tcPr>
          <w:p w14:paraId="39B1DC06" w14:textId="6217797D" w:rsidR="00E64B44" w:rsidRPr="00775328" w:rsidRDefault="00F34EEA" w:rsidP="00EE1EE3">
            <w:pPr>
              <w:jc w:val="center"/>
              <w:rPr>
                <w:rFonts w:ascii="Times New Roman" w:hAnsi="Times New Roman" w:cs="Times New Roman"/>
                <w:sz w:val="24"/>
                <w:szCs w:val="24"/>
              </w:rPr>
            </w:pPr>
            <w:r>
              <w:rPr>
                <w:rFonts w:ascii="Times New Roman" w:hAnsi="Times New Roman" w:cs="Times New Roman"/>
                <w:sz w:val="24"/>
                <w:szCs w:val="24"/>
              </w:rPr>
              <w:t>5</w:t>
            </w:r>
          </w:p>
        </w:tc>
        <w:tc>
          <w:tcPr>
            <w:tcW w:w="3241" w:type="dxa"/>
            <w:vAlign w:val="center"/>
          </w:tcPr>
          <w:p w14:paraId="77529876" w14:textId="57A90848" w:rsidR="00E64B44" w:rsidRDefault="00E64B44" w:rsidP="00EE1EE3">
            <w:pPr>
              <w:rPr>
                <w:rFonts w:ascii="Times New Roman" w:hAnsi="Times New Roman" w:cs="Times New Roman"/>
                <w:sz w:val="24"/>
                <w:szCs w:val="24"/>
              </w:rPr>
            </w:pPr>
            <w:r>
              <w:rPr>
                <w:rFonts w:ascii="Times New Roman" w:hAnsi="Times New Roman" w:cs="Times New Roman"/>
                <w:sz w:val="24"/>
                <w:szCs w:val="24"/>
              </w:rPr>
              <w:t>К</w:t>
            </w:r>
            <w:r w:rsidRPr="00E64B44">
              <w:rPr>
                <w:rFonts w:ascii="Times New Roman" w:hAnsi="Times New Roman" w:cs="Times New Roman"/>
                <w:sz w:val="24"/>
                <w:szCs w:val="24"/>
              </w:rPr>
              <w:t>оровники</w:t>
            </w:r>
          </w:p>
        </w:tc>
        <w:tc>
          <w:tcPr>
            <w:tcW w:w="3544" w:type="dxa"/>
            <w:vAlign w:val="center"/>
          </w:tcPr>
          <w:p w14:paraId="36AFCF3E" w14:textId="5F87C6B0" w:rsidR="00E64B44" w:rsidRPr="00775328" w:rsidRDefault="00E64B44" w:rsidP="00EE1EE3">
            <w:pPr>
              <w:rPr>
                <w:rFonts w:ascii="Times New Roman" w:hAnsi="Times New Roman" w:cs="Times New Roman"/>
                <w:sz w:val="24"/>
                <w:szCs w:val="24"/>
              </w:rPr>
            </w:pPr>
            <w:r w:rsidRPr="00E64B44">
              <w:rPr>
                <w:rFonts w:ascii="Times New Roman" w:hAnsi="Times New Roman" w:cs="Times New Roman"/>
                <w:sz w:val="24"/>
                <w:szCs w:val="24"/>
              </w:rPr>
              <w:t>Хозяйство с содержанием животных</w:t>
            </w:r>
          </w:p>
        </w:tc>
        <w:tc>
          <w:tcPr>
            <w:tcW w:w="2125" w:type="dxa"/>
            <w:vAlign w:val="center"/>
          </w:tcPr>
          <w:p w14:paraId="11AE586A" w14:textId="0622A1D9" w:rsidR="00E64B44" w:rsidRPr="00775328" w:rsidRDefault="00E64B44" w:rsidP="00EE1EE3">
            <w:pPr>
              <w:jc w:val="center"/>
              <w:rPr>
                <w:rFonts w:ascii="Times New Roman" w:hAnsi="Times New Roman" w:cs="Times New Roman"/>
                <w:sz w:val="24"/>
                <w:szCs w:val="24"/>
              </w:rPr>
            </w:pPr>
            <w:r>
              <w:rPr>
                <w:rFonts w:ascii="Times New Roman" w:hAnsi="Times New Roman" w:cs="Times New Roman"/>
                <w:sz w:val="24"/>
                <w:szCs w:val="24"/>
              </w:rPr>
              <w:t>1</w:t>
            </w:r>
            <w:r w:rsidRPr="00775328">
              <w:rPr>
                <w:rFonts w:ascii="Times New Roman" w:hAnsi="Times New Roman" w:cs="Times New Roman"/>
                <w:sz w:val="24"/>
                <w:szCs w:val="24"/>
              </w:rPr>
              <w:t>0</w:t>
            </w:r>
            <w:r w:rsidR="00F34EEA">
              <w:rPr>
                <w:rFonts w:ascii="Times New Roman" w:hAnsi="Times New Roman" w:cs="Times New Roman"/>
                <w:sz w:val="24"/>
                <w:szCs w:val="24"/>
              </w:rPr>
              <w:t>0</w:t>
            </w:r>
            <w:r w:rsidRPr="00775328">
              <w:rPr>
                <w:rFonts w:ascii="Times New Roman" w:hAnsi="Times New Roman" w:cs="Times New Roman"/>
                <w:sz w:val="24"/>
                <w:szCs w:val="24"/>
              </w:rPr>
              <w:t>/</w:t>
            </w:r>
            <w:r w:rsidR="00F34EEA">
              <w:rPr>
                <w:rFonts w:ascii="Times New Roman" w:hAnsi="Times New Roman" w:cs="Times New Roman"/>
                <w:sz w:val="24"/>
                <w:szCs w:val="24"/>
                <w:lang w:val="en-US"/>
              </w:rPr>
              <w:t>I</w:t>
            </w:r>
            <w:r w:rsidRPr="00775328">
              <w:rPr>
                <w:rFonts w:ascii="Times New Roman" w:hAnsi="Times New Roman" w:cs="Times New Roman"/>
                <w:sz w:val="24"/>
                <w:szCs w:val="24"/>
              </w:rPr>
              <w:t>V</w:t>
            </w:r>
          </w:p>
        </w:tc>
      </w:tr>
      <w:tr w:rsidR="0067012D" w:rsidRPr="00775328" w14:paraId="50FE6118" w14:textId="77777777" w:rsidTr="00F34EEA">
        <w:tc>
          <w:tcPr>
            <w:tcW w:w="445" w:type="dxa"/>
            <w:vAlign w:val="center"/>
          </w:tcPr>
          <w:p w14:paraId="381A18D3" w14:textId="399C8B00" w:rsidR="0067012D" w:rsidRPr="00775328" w:rsidRDefault="00F34EEA" w:rsidP="0067012D">
            <w:pPr>
              <w:jc w:val="center"/>
              <w:rPr>
                <w:rFonts w:ascii="Times New Roman" w:hAnsi="Times New Roman" w:cs="Times New Roman"/>
                <w:sz w:val="24"/>
                <w:szCs w:val="24"/>
              </w:rPr>
            </w:pPr>
            <w:r>
              <w:rPr>
                <w:rFonts w:ascii="Times New Roman" w:hAnsi="Times New Roman" w:cs="Times New Roman"/>
                <w:sz w:val="24"/>
                <w:szCs w:val="24"/>
              </w:rPr>
              <w:t>6</w:t>
            </w:r>
          </w:p>
        </w:tc>
        <w:tc>
          <w:tcPr>
            <w:tcW w:w="3241" w:type="dxa"/>
            <w:vAlign w:val="center"/>
          </w:tcPr>
          <w:p w14:paraId="71AE8FD9" w14:textId="052CB294" w:rsidR="0067012D" w:rsidRPr="00775328" w:rsidRDefault="0067012D" w:rsidP="0067012D">
            <w:pPr>
              <w:rPr>
                <w:rFonts w:ascii="Times New Roman" w:hAnsi="Times New Roman" w:cs="Times New Roman"/>
                <w:sz w:val="24"/>
                <w:szCs w:val="24"/>
              </w:rPr>
            </w:pPr>
            <w:r w:rsidRPr="00775328">
              <w:rPr>
                <w:rFonts w:ascii="Times New Roman" w:hAnsi="Times New Roman" w:cs="Times New Roman"/>
                <w:sz w:val="24"/>
                <w:szCs w:val="24"/>
              </w:rPr>
              <w:t>Кладбище</w:t>
            </w:r>
            <w:r w:rsidR="0041237E">
              <w:rPr>
                <w:rFonts w:ascii="Times New Roman" w:hAnsi="Times New Roman" w:cs="Times New Roman"/>
                <w:sz w:val="24"/>
                <w:szCs w:val="24"/>
              </w:rPr>
              <w:t xml:space="preserve"> в с. </w:t>
            </w:r>
            <w:r w:rsidR="002E668A">
              <w:rPr>
                <w:rFonts w:ascii="Times New Roman" w:hAnsi="Times New Roman" w:cs="Times New Roman"/>
                <w:sz w:val="24"/>
                <w:szCs w:val="24"/>
              </w:rPr>
              <w:t>Солодча</w:t>
            </w:r>
          </w:p>
        </w:tc>
        <w:tc>
          <w:tcPr>
            <w:tcW w:w="3544" w:type="dxa"/>
            <w:vAlign w:val="center"/>
          </w:tcPr>
          <w:p w14:paraId="50D17A95" w14:textId="704BFB5B" w:rsidR="0067012D" w:rsidRPr="00775328" w:rsidRDefault="0067012D" w:rsidP="0067012D">
            <w:pPr>
              <w:rPr>
                <w:rFonts w:ascii="Times New Roman" w:hAnsi="Times New Roman" w:cs="Times New Roman"/>
                <w:sz w:val="24"/>
                <w:szCs w:val="24"/>
              </w:rPr>
            </w:pPr>
            <w:r w:rsidRPr="00775328">
              <w:rPr>
                <w:rFonts w:ascii="Times New Roman" w:hAnsi="Times New Roman" w:cs="Times New Roman"/>
                <w:sz w:val="24"/>
                <w:szCs w:val="24"/>
              </w:rPr>
              <w:t>Погребение умерших</w:t>
            </w:r>
          </w:p>
        </w:tc>
        <w:tc>
          <w:tcPr>
            <w:tcW w:w="2125" w:type="dxa"/>
            <w:vAlign w:val="center"/>
          </w:tcPr>
          <w:p w14:paraId="0F587E9F" w14:textId="0640C302" w:rsidR="0067012D" w:rsidRPr="00775328" w:rsidRDefault="0067012D" w:rsidP="0067012D">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r w:rsidR="0041237E" w:rsidRPr="00775328" w14:paraId="698B7849" w14:textId="77777777" w:rsidTr="00F34EEA">
        <w:tc>
          <w:tcPr>
            <w:tcW w:w="445" w:type="dxa"/>
            <w:vAlign w:val="center"/>
          </w:tcPr>
          <w:p w14:paraId="35695A42" w14:textId="458D49A1" w:rsidR="0041237E" w:rsidRDefault="00F34EEA" w:rsidP="0067012D">
            <w:pPr>
              <w:jc w:val="center"/>
              <w:rPr>
                <w:rFonts w:ascii="Times New Roman" w:hAnsi="Times New Roman" w:cs="Times New Roman"/>
                <w:sz w:val="24"/>
                <w:szCs w:val="24"/>
              </w:rPr>
            </w:pPr>
            <w:r>
              <w:rPr>
                <w:rFonts w:ascii="Times New Roman" w:hAnsi="Times New Roman" w:cs="Times New Roman"/>
                <w:sz w:val="24"/>
                <w:szCs w:val="24"/>
              </w:rPr>
              <w:t>7</w:t>
            </w:r>
          </w:p>
        </w:tc>
        <w:tc>
          <w:tcPr>
            <w:tcW w:w="3241" w:type="dxa"/>
            <w:vAlign w:val="center"/>
          </w:tcPr>
          <w:p w14:paraId="25B85A3D" w14:textId="255429C1" w:rsidR="0041237E" w:rsidRPr="00775328" w:rsidRDefault="0041237E" w:rsidP="0067012D">
            <w:pPr>
              <w:rPr>
                <w:rFonts w:ascii="Times New Roman" w:hAnsi="Times New Roman" w:cs="Times New Roman"/>
                <w:sz w:val="24"/>
                <w:szCs w:val="24"/>
              </w:rPr>
            </w:pPr>
            <w:r w:rsidRPr="00775328">
              <w:rPr>
                <w:rFonts w:ascii="Times New Roman" w:hAnsi="Times New Roman" w:cs="Times New Roman"/>
                <w:sz w:val="24"/>
                <w:szCs w:val="24"/>
              </w:rPr>
              <w:t>Кладбище</w:t>
            </w:r>
            <w:r>
              <w:rPr>
                <w:rFonts w:ascii="Times New Roman" w:hAnsi="Times New Roman" w:cs="Times New Roman"/>
                <w:sz w:val="24"/>
                <w:szCs w:val="24"/>
              </w:rPr>
              <w:t xml:space="preserve"> в </w:t>
            </w:r>
            <w:r w:rsidR="00F34EEA" w:rsidRPr="00F34EEA">
              <w:rPr>
                <w:rFonts w:ascii="Times New Roman" w:hAnsi="Times New Roman" w:cs="Times New Roman"/>
                <w:sz w:val="24"/>
                <w:szCs w:val="24"/>
              </w:rPr>
              <w:t>с. Захаровка</w:t>
            </w:r>
          </w:p>
        </w:tc>
        <w:tc>
          <w:tcPr>
            <w:tcW w:w="3544" w:type="dxa"/>
            <w:vAlign w:val="center"/>
          </w:tcPr>
          <w:p w14:paraId="2C6A9BD8" w14:textId="7C524635" w:rsidR="0041237E" w:rsidRPr="00775328" w:rsidRDefault="0041237E" w:rsidP="0067012D">
            <w:pPr>
              <w:rPr>
                <w:rFonts w:ascii="Times New Roman" w:hAnsi="Times New Roman" w:cs="Times New Roman"/>
                <w:sz w:val="24"/>
                <w:szCs w:val="24"/>
              </w:rPr>
            </w:pPr>
            <w:r w:rsidRPr="00775328">
              <w:rPr>
                <w:rFonts w:ascii="Times New Roman" w:hAnsi="Times New Roman" w:cs="Times New Roman"/>
                <w:sz w:val="24"/>
                <w:szCs w:val="24"/>
              </w:rPr>
              <w:t>Погребение умерших</w:t>
            </w:r>
          </w:p>
        </w:tc>
        <w:tc>
          <w:tcPr>
            <w:tcW w:w="2125" w:type="dxa"/>
            <w:vAlign w:val="center"/>
          </w:tcPr>
          <w:p w14:paraId="10E98477" w14:textId="4C0EB467" w:rsidR="0041237E" w:rsidRPr="00775328" w:rsidRDefault="0041237E" w:rsidP="0067012D">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r w:rsidR="00F34EEA" w:rsidRPr="00775328" w14:paraId="51E4AF1A" w14:textId="77777777" w:rsidTr="00F34EEA">
        <w:tc>
          <w:tcPr>
            <w:tcW w:w="445" w:type="dxa"/>
            <w:vAlign w:val="center"/>
          </w:tcPr>
          <w:p w14:paraId="06A3A6E9" w14:textId="5F4D4CBA" w:rsidR="00F34EEA" w:rsidRDefault="00F34EEA" w:rsidP="00F34EEA">
            <w:pPr>
              <w:jc w:val="center"/>
              <w:rPr>
                <w:rFonts w:ascii="Times New Roman" w:hAnsi="Times New Roman" w:cs="Times New Roman"/>
                <w:sz w:val="24"/>
                <w:szCs w:val="24"/>
              </w:rPr>
            </w:pPr>
            <w:r>
              <w:rPr>
                <w:rFonts w:ascii="Times New Roman" w:hAnsi="Times New Roman" w:cs="Times New Roman"/>
                <w:sz w:val="24"/>
                <w:szCs w:val="24"/>
              </w:rPr>
              <w:t>8</w:t>
            </w:r>
          </w:p>
        </w:tc>
        <w:tc>
          <w:tcPr>
            <w:tcW w:w="3241" w:type="dxa"/>
            <w:vAlign w:val="center"/>
          </w:tcPr>
          <w:p w14:paraId="4F46F782" w14:textId="750DC81F" w:rsidR="00F34EEA" w:rsidRPr="00775328" w:rsidRDefault="00F34EEA" w:rsidP="00F34EEA">
            <w:pPr>
              <w:rPr>
                <w:rFonts w:ascii="Times New Roman" w:hAnsi="Times New Roman" w:cs="Times New Roman"/>
                <w:sz w:val="24"/>
                <w:szCs w:val="24"/>
              </w:rPr>
            </w:pPr>
            <w:r w:rsidRPr="00775328">
              <w:rPr>
                <w:rFonts w:ascii="Times New Roman" w:hAnsi="Times New Roman" w:cs="Times New Roman"/>
                <w:sz w:val="24"/>
                <w:szCs w:val="24"/>
              </w:rPr>
              <w:t>Кладбище</w:t>
            </w:r>
            <w:r>
              <w:rPr>
                <w:rFonts w:ascii="Times New Roman" w:hAnsi="Times New Roman" w:cs="Times New Roman"/>
                <w:sz w:val="24"/>
                <w:szCs w:val="24"/>
              </w:rPr>
              <w:t xml:space="preserve"> в </w:t>
            </w:r>
            <w:r w:rsidRPr="00F34EEA">
              <w:rPr>
                <w:rFonts w:ascii="Times New Roman" w:hAnsi="Times New Roman" w:cs="Times New Roman"/>
                <w:sz w:val="24"/>
                <w:szCs w:val="24"/>
              </w:rPr>
              <w:t>с.</w:t>
            </w:r>
            <w:r>
              <w:rPr>
                <w:rFonts w:ascii="Times New Roman" w:hAnsi="Times New Roman" w:cs="Times New Roman"/>
                <w:sz w:val="24"/>
                <w:szCs w:val="24"/>
              </w:rPr>
              <w:t xml:space="preserve"> </w:t>
            </w:r>
            <w:r w:rsidRPr="00F34EEA">
              <w:rPr>
                <w:rFonts w:ascii="Times New Roman" w:hAnsi="Times New Roman" w:cs="Times New Roman"/>
                <w:sz w:val="24"/>
                <w:szCs w:val="24"/>
              </w:rPr>
              <w:t>Дмитриевка</w:t>
            </w:r>
          </w:p>
        </w:tc>
        <w:tc>
          <w:tcPr>
            <w:tcW w:w="3544" w:type="dxa"/>
            <w:vAlign w:val="center"/>
          </w:tcPr>
          <w:p w14:paraId="70921F46" w14:textId="4ABC5D0F" w:rsidR="00F34EEA" w:rsidRPr="00775328" w:rsidRDefault="00F34EEA" w:rsidP="00F34EEA">
            <w:pPr>
              <w:rPr>
                <w:rFonts w:ascii="Times New Roman" w:hAnsi="Times New Roman" w:cs="Times New Roman"/>
                <w:sz w:val="24"/>
                <w:szCs w:val="24"/>
              </w:rPr>
            </w:pPr>
            <w:r w:rsidRPr="00775328">
              <w:rPr>
                <w:rFonts w:ascii="Times New Roman" w:hAnsi="Times New Roman" w:cs="Times New Roman"/>
                <w:sz w:val="24"/>
                <w:szCs w:val="24"/>
              </w:rPr>
              <w:t>Погребение умерших</w:t>
            </w:r>
          </w:p>
        </w:tc>
        <w:tc>
          <w:tcPr>
            <w:tcW w:w="2125" w:type="dxa"/>
            <w:vAlign w:val="center"/>
          </w:tcPr>
          <w:p w14:paraId="30C6B399" w14:textId="374AE61C" w:rsidR="00F34EEA" w:rsidRPr="00775328" w:rsidRDefault="00F34EEA" w:rsidP="00F34EEA">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r w:rsidR="00F34EEA" w:rsidRPr="00775328" w14:paraId="73143926" w14:textId="77777777" w:rsidTr="00F34EEA">
        <w:tc>
          <w:tcPr>
            <w:tcW w:w="445" w:type="dxa"/>
            <w:vAlign w:val="center"/>
          </w:tcPr>
          <w:p w14:paraId="1E800A0B" w14:textId="33855F00" w:rsidR="00F34EEA" w:rsidRDefault="00F34EEA" w:rsidP="00F34EEA">
            <w:pPr>
              <w:jc w:val="center"/>
              <w:rPr>
                <w:rFonts w:ascii="Times New Roman" w:hAnsi="Times New Roman" w:cs="Times New Roman"/>
                <w:sz w:val="24"/>
                <w:szCs w:val="24"/>
              </w:rPr>
            </w:pPr>
            <w:r>
              <w:rPr>
                <w:rFonts w:ascii="Times New Roman" w:hAnsi="Times New Roman" w:cs="Times New Roman"/>
                <w:sz w:val="24"/>
                <w:szCs w:val="24"/>
              </w:rPr>
              <w:t>9</w:t>
            </w:r>
          </w:p>
        </w:tc>
        <w:tc>
          <w:tcPr>
            <w:tcW w:w="3241" w:type="dxa"/>
            <w:vAlign w:val="center"/>
          </w:tcPr>
          <w:p w14:paraId="310E05E3" w14:textId="08CF86E7" w:rsidR="00F34EEA" w:rsidRPr="00775328" w:rsidRDefault="00F34EEA" w:rsidP="00F34EEA">
            <w:pPr>
              <w:rPr>
                <w:rFonts w:ascii="Times New Roman" w:hAnsi="Times New Roman" w:cs="Times New Roman"/>
                <w:sz w:val="24"/>
                <w:szCs w:val="24"/>
              </w:rPr>
            </w:pPr>
            <w:r w:rsidRPr="00775328">
              <w:rPr>
                <w:rFonts w:ascii="Times New Roman" w:hAnsi="Times New Roman" w:cs="Times New Roman"/>
                <w:sz w:val="24"/>
                <w:szCs w:val="24"/>
              </w:rPr>
              <w:t>Кладбище</w:t>
            </w:r>
            <w:r>
              <w:rPr>
                <w:rFonts w:ascii="Times New Roman" w:hAnsi="Times New Roman" w:cs="Times New Roman"/>
                <w:sz w:val="24"/>
                <w:szCs w:val="24"/>
              </w:rPr>
              <w:t xml:space="preserve"> в </w:t>
            </w:r>
            <w:r w:rsidRPr="00F34EEA">
              <w:rPr>
                <w:rFonts w:ascii="Times New Roman" w:hAnsi="Times New Roman" w:cs="Times New Roman"/>
                <w:sz w:val="24"/>
                <w:szCs w:val="24"/>
              </w:rPr>
              <w:t>с.</w:t>
            </w:r>
            <w:r>
              <w:rPr>
                <w:rFonts w:ascii="Times New Roman" w:hAnsi="Times New Roman" w:cs="Times New Roman"/>
                <w:sz w:val="24"/>
                <w:szCs w:val="24"/>
              </w:rPr>
              <w:t xml:space="preserve"> </w:t>
            </w:r>
            <w:proofErr w:type="spellStart"/>
            <w:r w:rsidRPr="00F34EEA">
              <w:rPr>
                <w:rFonts w:ascii="Times New Roman" w:hAnsi="Times New Roman" w:cs="Times New Roman"/>
                <w:sz w:val="24"/>
                <w:szCs w:val="24"/>
              </w:rPr>
              <w:t>Стефанидовка</w:t>
            </w:r>
            <w:proofErr w:type="spellEnd"/>
          </w:p>
        </w:tc>
        <w:tc>
          <w:tcPr>
            <w:tcW w:w="3544" w:type="dxa"/>
            <w:vAlign w:val="center"/>
          </w:tcPr>
          <w:p w14:paraId="0204B0A8" w14:textId="77938959" w:rsidR="00F34EEA" w:rsidRPr="00775328" w:rsidRDefault="00F34EEA" w:rsidP="00F34EEA">
            <w:pPr>
              <w:rPr>
                <w:rFonts w:ascii="Times New Roman" w:hAnsi="Times New Roman" w:cs="Times New Roman"/>
                <w:sz w:val="24"/>
                <w:szCs w:val="24"/>
              </w:rPr>
            </w:pPr>
            <w:r w:rsidRPr="00775328">
              <w:rPr>
                <w:rFonts w:ascii="Times New Roman" w:hAnsi="Times New Roman" w:cs="Times New Roman"/>
                <w:sz w:val="24"/>
                <w:szCs w:val="24"/>
              </w:rPr>
              <w:t>Погребение умерших</w:t>
            </w:r>
          </w:p>
        </w:tc>
        <w:tc>
          <w:tcPr>
            <w:tcW w:w="2125" w:type="dxa"/>
            <w:vAlign w:val="center"/>
          </w:tcPr>
          <w:p w14:paraId="08F9D2AF" w14:textId="7209068D" w:rsidR="00F34EEA" w:rsidRPr="00775328" w:rsidRDefault="00F34EEA" w:rsidP="00F34EEA">
            <w:pPr>
              <w:jc w:val="center"/>
              <w:rPr>
                <w:rFonts w:ascii="Times New Roman" w:hAnsi="Times New Roman" w:cs="Times New Roman"/>
                <w:sz w:val="24"/>
                <w:szCs w:val="24"/>
              </w:rPr>
            </w:pPr>
            <w:r w:rsidRPr="00775328">
              <w:rPr>
                <w:rFonts w:ascii="Times New Roman" w:hAnsi="Times New Roman" w:cs="Times New Roman"/>
                <w:sz w:val="24"/>
                <w:szCs w:val="24"/>
              </w:rPr>
              <w:t>50/V</w:t>
            </w:r>
          </w:p>
        </w:tc>
      </w:tr>
    </w:tbl>
    <w:p w14:paraId="059FAEC8" w14:textId="5A00E5E1" w:rsidR="0041237E" w:rsidRPr="00775328" w:rsidRDefault="00EE04D1" w:rsidP="0041237E">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постановлением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в границах санитарно-защитной зоны не допускается использования земельных участков в целях:</w:t>
      </w:r>
    </w:p>
    <w:p w14:paraId="2622F365" w14:textId="6A684BE3" w:rsidR="00EE04D1" w:rsidRPr="00775328" w:rsidRDefault="00EE04D1" w:rsidP="00EE04D1">
      <w:pPr>
        <w:ind w:firstLine="851"/>
        <w:jc w:val="both"/>
        <w:rPr>
          <w:rFonts w:ascii="Times New Roman" w:hAnsi="Times New Roman" w:cs="Times New Roman"/>
          <w:sz w:val="28"/>
          <w:szCs w:val="28"/>
        </w:rPr>
      </w:pPr>
      <w:r w:rsidRPr="00775328">
        <w:rPr>
          <w:rFonts w:ascii="Times New Roman" w:hAnsi="Times New Roman" w:cs="Times New Roman"/>
          <w:sz w:val="28"/>
          <w:szCs w:val="28"/>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6C5E3B8" w14:textId="2380B8A3" w:rsidR="00044707" w:rsidRPr="00775328" w:rsidRDefault="00EE04D1" w:rsidP="00EE04D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w:t>
      </w:r>
      <w:r w:rsidRPr="00775328">
        <w:rPr>
          <w:rFonts w:ascii="Times New Roman" w:hAnsi="Times New Roman" w:cs="Times New Roman"/>
          <w:sz w:val="28"/>
          <w:szCs w:val="28"/>
        </w:rPr>
        <w:lastRenderedPageBreak/>
        <w:t>таких средств, сырья, воды и продукции в соответствии с установленными к ним требованиями.</w:t>
      </w:r>
    </w:p>
    <w:p w14:paraId="0F48E75E" w14:textId="6613F7B4" w:rsidR="00EE04D1" w:rsidRPr="00775328" w:rsidRDefault="00EE04D1" w:rsidP="00EE04D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 </w:t>
      </w:r>
    </w:p>
    <w:p w14:paraId="23EE2A42" w14:textId="1E6AB060" w:rsidR="00EE04D1" w:rsidRPr="00775328" w:rsidRDefault="00EE04D1" w:rsidP="00EE04D1">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постановлением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правообладатели объектов капитального строительства, введенных в эксплуатацию до дня вступления в силу указанного постановления,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указанным постановлением, в срок не более одного года со дня вступления в силу настоящего постановления.</w:t>
      </w:r>
    </w:p>
    <w:p w14:paraId="460E491C" w14:textId="5471D32A" w:rsidR="000038BA" w:rsidRPr="00775328" w:rsidRDefault="000038BA" w:rsidP="00BE05AE">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Зоны санитарной охраны источников питьевого водоснабжения</w:t>
      </w:r>
    </w:p>
    <w:p w14:paraId="76310218" w14:textId="2F62A41C"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К причинам несоответствия качества питьевой воды централизованной системы водоснабжения нормативным требованиям относятся </w:t>
      </w:r>
      <w:proofErr w:type="spellStart"/>
      <w:r w:rsidRPr="00775328">
        <w:rPr>
          <w:rFonts w:ascii="Times New Roman" w:hAnsi="Times New Roman" w:cs="Times New Roman"/>
          <w:sz w:val="28"/>
          <w:szCs w:val="28"/>
        </w:rPr>
        <w:t>природообусловленные</w:t>
      </w:r>
      <w:proofErr w:type="spellEnd"/>
      <w:r w:rsidRPr="00775328">
        <w:rPr>
          <w:rFonts w:ascii="Times New Roman" w:hAnsi="Times New Roman" w:cs="Times New Roman"/>
          <w:sz w:val="28"/>
          <w:szCs w:val="28"/>
        </w:rPr>
        <w:t xml:space="preserve"> концентрации элементов в воде водоисточников, существующая несовершенная система очистных сооружений водопроводов, либо их полное отсутствие, а также, вторичное загрязнение воды в водопроводных сетях из-за неудовлетворительного санитарно-технического состояния. </w:t>
      </w:r>
    </w:p>
    <w:p w14:paraId="512A4EA6" w14:textId="53212D5E"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Условием для обеспечения населения качественной питьевой водой является расчет ЗСО I, II, III пояса источников водоснабжения и разработка мероприятий по поддержанию экологического режима в этих зонах согласно СанПиН 2.1.4.1110-02 «Зоны санитарной охраны источников водоснабжения и водопроводов питьевого назначения», а также выполнение требований СанПиН 2.1.4.1074-01 «Питьевая вода. Гигиенические требования к качеству воды централизованных систем питьевого водоснабжения. Контроль качества» и 2.1.4.1175-02 «Требования к качеству воды нецентрализованного водоснабжения, санитарная охрана источников».</w:t>
      </w:r>
    </w:p>
    <w:p w14:paraId="5F1820ED" w14:textId="7FFA988A"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 xml:space="preserve">По сведениям Государственного </w:t>
      </w:r>
      <w:proofErr w:type="gramStart"/>
      <w:r w:rsidRPr="00775328">
        <w:rPr>
          <w:rFonts w:ascii="Times New Roman" w:hAnsi="Times New Roman" w:cs="Times New Roman"/>
          <w:sz w:val="28"/>
          <w:szCs w:val="28"/>
        </w:rPr>
        <w:t>доклада  «</w:t>
      </w:r>
      <w:proofErr w:type="gramEnd"/>
      <w:r w:rsidRPr="00775328">
        <w:rPr>
          <w:rFonts w:ascii="Times New Roman" w:hAnsi="Times New Roman" w:cs="Times New Roman"/>
          <w:sz w:val="28"/>
          <w:szCs w:val="28"/>
        </w:rPr>
        <w:t>О состоянии санитарно-эпидемиологического благополучия населения в Волгоградской области в 2020 году», в Ольховского муниципальном районе 15,2 % источников питьевого водоснабжения не имеют ЗСО.</w:t>
      </w:r>
    </w:p>
    <w:p w14:paraId="3BB41025" w14:textId="77777777"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Основной целью создания и обеспечения режима в зонах санитарной охраны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05DC3270" w14:textId="717649A8"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источников водоснабжения.</w:t>
      </w:r>
    </w:p>
    <w:p w14:paraId="6B87A1BD" w14:textId="77777777"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0ED3484A" w14:textId="61F4A665"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Постановлением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 на территории зон санитарной охраны источников водоснабжения должны осуществляться следующие охранные мероприятия.</w:t>
      </w:r>
    </w:p>
    <w:p w14:paraId="3453A275" w14:textId="77777777" w:rsidR="000038BA" w:rsidRPr="00775328" w:rsidRDefault="000038BA" w:rsidP="00BE05AE">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Мероприятия на территории ЗСО подземных источников водоснабжения</w:t>
      </w:r>
    </w:p>
    <w:p w14:paraId="078C24BF" w14:textId="77777777" w:rsidR="000038BA" w:rsidRPr="00775328" w:rsidRDefault="000038BA" w:rsidP="000038BA">
      <w:pPr>
        <w:ind w:firstLine="851"/>
        <w:jc w:val="both"/>
        <w:rPr>
          <w:rFonts w:ascii="Times New Roman" w:hAnsi="Times New Roman" w:cs="Times New Roman"/>
          <w:sz w:val="28"/>
          <w:szCs w:val="28"/>
          <w:u w:val="single"/>
        </w:rPr>
      </w:pPr>
      <w:r w:rsidRPr="00775328">
        <w:rPr>
          <w:rFonts w:ascii="Times New Roman" w:hAnsi="Times New Roman" w:cs="Times New Roman"/>
          <w:sz w:val="28"/>
          <w:szCs w:val="28"/>
          <w:u w:val="single"/>
        </w:rPr>
        <w:t>Мероприятия по первому поясу</w:t>
      </w:r>
    </w:p>
    <w:p w14:paraId="266A5661" w14:textId="77777777"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58809A68" w14:textId="0F959F31"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58B07972" w14:textId="649FAC88"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52FF950" w14:textId="77777777"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1C7C1EF2" w14:textId="5CAAB85E"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60BBFC2F" w14:textId="77777777" w:rsidR="000038BA" w:rsidRPr="00775328" w:rsidRDefault="000038BA" w:rsidP="000038BA">
      <w:pPr>
        <w:ind w:firstLine="851"/>
        <w:jc w:val="both"/>
        <w:rPr>
          <w:rFonts w:ascii="Times New Roman" w:hAnsi="Times New Roman" w:cs="Times New Roman"/>
          <w:sz w:val="28"/>
          <w:szCs w:val="28"/>
          <w:u w:val="single"/>
        </w:rPr>
      </w:pPr>
      <w:r w:rsidRPr="00775328">
        <w:rPr>
          <w:rFonts w:ascii="Times New Roman" w:hAnsi="Times New Roman" w:cs="Times New Roman"/>
          <w:sz w:val="28"/>
          <w:szCs w:val="28"/>
          <w:u w:val="single"/>
        </w:rPr>
        <w:t>Мероприятия по второму и третьему поясам</w:t>
      </w:r>
    </w:p>
    <w:p w14:paraId="26C681D9" w14:textId="0A4924B4"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1.</w:t>
      </w:r>
      <w:r w:rsidRPr="00775328">
        <w:rPr>
          <w:rFonts w:ascii="Times New Roman" w:hAnsi="Times New Roman" w:cs="Times New Roman"/>
          <w:sz w:val="28"/>
          <w:szCs w:val="28"/>
        </w:rPr>
        <w:tab/>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28703574" w14:textId="77777777"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2.</w:t>
      </w:r>
      <w:r w:rsidRPr="00775328">
        <w:rPr>
          <w:rFonts w:ascii="Times New Roman" w:hAnsi="Times New Roman" w:cs="Times New Roman"/>
          <w:sz w:val="28"/>
          <w:szCs w:val="28"/>
        </w:rPr>
        <w:tab/>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73BF71E3" w14:textId="3311BAE0"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3.</w:t>
      </w:r>
      <w:r w:rsidRPr="00775328">
        <w:rPr>
          <w:rFonts w:ascii="Times New Roman" w:hAnsi="Times New Roman" w:cs="Times New Roman"/>
          <w:sz w:val="28"/>
          <w:szCs w:val="28"/>
        </w:rPr>
        <w:tab/>
        <w:t>Запрещение закачки отработанных вод в подземные горизонты, подземного складирования твердых отходов и разработки недр земли.</w:t>
      </w:r>
    </w:p>
    <w:p w14:paraId="12810E00" w14:textId="035DA204"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4.</w:t>
      </w:r>
      <w:r w:rsidRPr="00775328">
        <w:rPr>
          <w:rFonts w:ascii="Times New Roman" w:hAnsi="Times New Roman" w:cs="Times New Roman"/>
          <w:sz w:val="28"/>
          <w:szCs w:val="28"/>
        </w:rPr>
        <w:tab/>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C02C547" w14:textId="0D0377C6"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5.</w:t>
      </w:r>
      <w:r w:rsidRPr="00775328">
        <w:rPr>
          <w:rFonts w:ascii="Times New Roman" w:hAnsi="Times New Roman" w:cs="Times New Roman"/>
          <w:sz w:val="28"/>
          <w:szCs w:val="28"/>
        </w:rPr>
        <w:tab/>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1157263D" w14:textId="6824FAC6" w:rsidR="000038BA" w:rsidRPr="00775328" w:rsidRDefault="000038BA" w:rsidP="000038BA">
      <w:pPr>
        <w:ind w:firstLine="851"/>
        <w:jc w:val="both"/>
        <w:rPr>
          <w:rFonts w:ascii="Times New Roman" w:hAnsi="Times New Roman" w:cs="Times New Roman"/>
          <w:sz w:val="28"/>
          <w:szCs w:val="28"/>
          <w:u w:val="single"/>
        </w:rPr>
      </w:pPr>
      <w:r w:rsidRPr="00775328">
        <w:rPr>
          <w:rFonts w:ascii="Times New Roman" w:hAnsi="Times New Roman" w:cs="Times New Roman"/>
          <w:sz w:val="28"/>
          <w:szCs w:val="28"/>
          <w:u w:val="single"/>
        </w:rPr>
        <w:t>Мероприятия по второму поясу</w:t>
      </w:r>
    </w:p>
    <w:p w14:paraId="5762A5EF" w14:textId="77777777"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Кроме мероприятий, указанных в предыдущем пункте, в пределах второго пояса ЗСО подземных источников водоснабжения не допускается:</w:t>
      </w:r>
    </w:p>
    <w:p w14:paraId="7E84AF5E" w14:textId="717E8765"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348986B" w14:textId="0DF20EA9"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 применение удобрений и ядохимикатов;</w:t>
      </w:r>
    </w:p>
    <w:p w14:paraId="530C10AB" w14:textId="5785B569"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 рубка леса главного пользования и реконструкции.</w:t>
      </w:r>
    </w:p>
    <w:p w14:paraId="10E85B1F" w14:textId="05D5A002" w:rsidR="000038BA" w:rsidRPr="00775328"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 Размещение свиноводческих комплексов промышленного типа и птицефабрик во втором поясе зоны санитарной охраны источников водоснабжения населенных пунктов не допускается.</w:t>
      </w:r>
    </w:p>
    <w:p w14:paraId="3CFC766D" w14:textId="77777777" w:rsidR="000038BA" w:rsidRPr="00775328" w:rsidRDefault="000038BA" w:rsidP="00BE05AE">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Водоохранные зоны, прибрежные защитные и береговые полосы</w:t>
      </w:r>
    </w:p>
    <w:p w14:paraId="3C57F5FC" w14:textId="4B5E58B5" w:rsidR="000038BA" w:rsidRDefault="000038BA" w:rsidP="000038BA">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Чрезвычайно важным мероприятием по охране поверхностных вод является организация водоохранных зон и прибрежных защитных полос вдоль рек. </w:t>
      </w:r>
    </w:p>
    <w:p w14:paraId="18F8C988" w14:textId="5686DD75" w:rsidR="00513155" w:rsidRDefault="00513155" w:rsidP="000038BA">
      <w:pPr>
        <w:ind w:firstLine="851"/>
        <w:jc w:val="both"/>
        <w:rPr>
          <w:rFonts w:ascii="Times New Roman" w:hAnsi="Times New Roman" w:cs="Times New Roman"/>
          <w:sz w:val="28"/>
          <w:szCs w:val="28"/>
        </w:rPr>
      </w:pPr>
      <w:r w:rsidRPr="00513155">
        <w:rPr>
          <w:rFonts w:ascii="Times New Roman" w:hAnsi="Times New Roman" w:cs="Times New Roman"/>
          <w:sz w:val="28"/>
          <w:szCs w:val="28"/>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D824C35" w14:textId="43D5E505" w:rsidR="00513155" w:rsidRDefault="00513155" w:rsidP="000038BA">
      <w:pPr>
        <w:ind w:firstLine="851"/>
        <w:jc w:val="both"/>
        <w:rPr>
          <w:rFonts w:ascii="Times New Roman" w:hAnsi="Times New Roman" w:cs="Times New Roman"/>
          <w:sz w:val="28"/>
          <w:szCs w:val="28"/>
        </w:rPr>
      </w:pPr>
      <w:r w:rsidRPr="00513155">
        <w:rPr>
          <w:rFonts w:ascii="Times New Roman" w:hAnsi="Times New Roman" w:cs="Times New Roman"/>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BCE60B3" w14:textId="3EB3C062" w:rsidR="00513155" w:rsidRDefault="00513155" w:rsidP="000038BA">
      <w:pPr>
        <w:ind w:firstLine="851"/>
        <w:jc w:val="both"/>
        <w:rPr>
          <w:rFonts w:ascii="Times New Roman" w:hAnsi="Times New Roman" w:cs="Times New Roman"/>
          <w:sz w:val="28"/>
          <w:szCs w:val="28"/>
        </w:rPr>
      </w:pPr>
      <w:r w:rsidRPr="00513155">
        <w:rPr>
          <w:rFonts w:ascii="Times New Roman" w:hAnsi="Times New Roman" w:cs="Times New Roman"/>
          <w:sz w:val="28"/>
          <w:szCs w:val="28"/>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w:t>
      </w:r>
      <w:r w:rsidRPr="00513155">
        <w:rPr>
          <w:rFonts w:ascii="Times New Roman" w:hAnsi="Times New Roman" w:cs="Times New Roman"/>
          <w:sz w:val="28"/>
          <w:szCs w:val="28"/>
        </w:rPr>
        <w:lastRenderedPageBreak/>
        <w:t>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3480E3F5" w14:textId="77777777" w:rsidR="00513155" w:rsidRP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Ширина водоохранной зоны рек или ручьев устанавливается от их истока для рек или ручьев протяженностью:</w:t>
      </w:r>
    </w:p>
    <w:p w14:paraId="15F8B3E7" w14:textId="77777777" w:rsidR="00513155" w:rsidRP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1) до десяти километров - в размере пятидесяти метров;</w:t>
      </w:r>
    </w:p>
    <w:p w14:paraId="6A95AE2C" w14:textId="77777777" w:rsidR="00513155" w:rsidRP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2) от десяти до пятидесяти километров - в размере ста метров;</w:t>
      </w:r>
    </w:p>
    <w:p w14:paraId="3C478F5A" w14:textId="59D28632"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3) от пятидесяти километров и более - в размере двухсот метров.</w:t>
      </w:r>
    </w:p>
    <w:p w14:paraId="67CD9716" w14:textId="1CF3FBE2"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A272941" w14:textId="0E6CDC4E"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9289584" w14:textId="79ACA2EA"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78336891" w14:textId="64DC82F3"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496CDC93" w14:textId="54CEF83D"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23DAB2B4" w14:textId="07E733A2"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В границах водоохранных зон запрещаются:</w:t>
      </w:r>
    </w:p>
    <w:p w14:paraId="677EBD6D" w14:textId="148F62AF" w:rsidR="00513155" w:rsidRPr="00513155" w:rsidRDefault="00513155" w:rsidP="00513155">
      <w:pPr>
        <w:pStyle w:val="a8"/>
        <w:numPr>
          <w:ilvl w:val="0"/>
          <w:numId w:val="11"/>
        </w:numPr>
        <w:jc w:val="both"/>
        <w:rPr>
          <w:rFonts w:ascii="Times New Roman" w:hAnsi="Times New Roman" w:cs="Times New Roman"/>
          <w:sz w:val="28"/>
          <w:szCs w:val="28"/>
        </w:rPr>
      </w:pPr>
      <w:r w:rsidRPr="00513155">
        <w:rPr>
          <w:rFonts w:ascii="Times New Roman" w:hAnsi="Times New Roman" w:cs="Times New Roman"/>
          <w:sz w:val="28"/>
          <w:szCs w:val="28"/>
        </w:rPr>
        <w:lastRenderedPageBreak/>
        <w:t>использование сточных вод в целях повышения почвенного плодородия;</w:t>
      </w:r>
    </w:p>
    <w:p w14:paraId="114EBC02" w14:textId="0363E612" w:rsidR="00513155" w:rsidRDefault="00513155" w:rsidP="00513155">
      <w:pPr>
        <w:pStyle w:val="a8"/>
        <w:numPr>
          <w:ilvl w:val="0"/>
          <w:numId w:val="11"/>
        </w:numPr>
        <w:jc w:val="both"/>
        <w:rPr>
          <w:rFonts w:ascii="Times New Roman" w:hAnsi="Times New Roman" w:cs="Times New Roman"/>
          <w:sz w:val="28"/>
          <w:szCs w:val="28"/>
        </w:rPr>
      </w:pPr>
      <w:r w:rsidRPr="00513155">
        <w:rPr>
          <w:rFonts w:ascii="Times New Roman" w:hAnsi="Times New Roman" w:cs="Times New Roman"/>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3CD91132" w14:textId="30D6CB98" w:rsidR="00513155" w:rsidRDefault="00513155" w:rsidP="00513155">
      <w:pPr>
        <w:pStyle w:val="a8"/>
        <w:numPr>
          <w:ilvl w:val="0"/>
          <w:numId w:val="11"/>
        </w:numPr>
        <w:jc w:val="both"/>
        <w:rPr>
          <w:rFonts w:ascii="Times New Roman" w:hAnsi="Times New Roman" w:cs="Times New Roman"/>
          <w:sz w:val="28"/>
          <w:szCs w:val="28"/>
        </w:rPr>
      </w:pPr>
      <w:r w:rsidRPr="00513155">
        <w:rPr>
          <w:rFonts w:ascii="Times New Roman" w:hAnsi="Times New Roman" w:cs="Times New Roman"/>
          <w:sz w:val="28"/>
          <w:szCs w:val="28"/>
        </w:rPr>
        <w:t>осуществление авиационных мер по борьбе с вредными организмами;</w:t>
      </w:r>
    </w:p>
    <w:p w14:paraId="5AC1919A" w14:textId="09E1B77E" w:rsidR="00513155" w:rsidRDefault="00513155" w:rsidP="00513155">
      <w:pPr>
        <w:pStyle w:val="a8"/>
        <w:numPr>
          <w:ilvl w:val="0"/>
          <w:numId w:val="11"/>
        </w:numPr>
        <w:jc w:val="both"/>
        <w:rPr>
          <w:rFonts w:ascii="Times New Roman" w:hAnsi="Times New Roman" w:cs="Times New Roman"/>
          <w:sz w:val="28"/>
          <w:szCs w:val="28"/>
        </w:rPr>
      </w:pPr>
      <w:r>
        <w:rPr>
          <w:rFonts w:ascii="Times New Roman" w:hAnsi="Times New Roman" w:cs="Times New Roman"/>
          <w:sz w:val="28"/>
          <w:szCs w:val="28"/>
        </w:rPr>
        <w:t>д</w:t>
      </w:r>
      <w:r w:rsidRPr="00513155">
        <w:rPr>
          <w:rFonts w:ascii="Times New Roman" w:hAnsi="Times New Roman" w:cs="Times New Roman"/>
          <w:sz w:val="28"/>
          <w:szCs w:val="28"/>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8DA4DA7" w14:textId="2E11F111" w:rsidR="00513155" w:rsidRDefault="00513155" w:rsidP="00513155">
      <w:pPr>
        <w:pStyle w:val="a8"/>
        <w:numPr>
          <w:ilvl w:val="0"/>
          <w:numId w:val="11"/>
        </w:numPr>
        <w:jc w:val="both"/>
        <w:rPr>
          <w:rFonts w:ascii="Times New Roman" w:hAnsi="Times New Roman" w:cs="Times New Roman"/>
          <w:sz w:val="28"/>
          <w:szCs w:val="28"/>
        </w:rPr>
      </w:pPr>
      <w:r w:rsidRPr="00513155">
        <w:rPr>
          <w:rFonts w:ascii="Times New Roman" w:hAnsi="Times New Roman" w:cs="Times New Roman"/>
          <w:sz w:val="28"/>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F2FBEF1" w14:textId="7B4D834D" w:rsidR="00513155" w:rsidRDefault="00513155" w:rsidP="00513155">
      <w:pPr>
        <w:pStyle w:val="a8"/>
        <w:numPr>
          <w:ilvl w:val="0"/>
          <w:numId w:val="11"/>
        </w:numPr>
        <w:jc w:val="both"/>
        <w:rPr>
          <w:rFonts w:ascii="Times New Roman" w:hAnsi="Times New Roman" w:cs="Times New Roman"/>
          <w:sz w:val="28"/>
          <w:szCs w:val="28"/>
        </w:rPr>
      </w:pPr>
      <w:r w:rsidRPr="00513155">
        <w:rPr>
          <w:rFonts w:ascii="Times New Roman" w:hAnsi="Times New Roman" w:cs="Times New Roman"/>
          <w:sz w:val="28"/>
          <w:szCs w:val="28"/>
        </w:rPr>
        <w:t>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76494B22" w14:textId="6AD477B2" w:rsidR="00513155" w:rsidRDefault="00513155" w:rsidP="00513155">
      <w:pPr>
        <w:pStyle w:val="a8"/>
        <w:numPr>
          <w:ilvl w:val="0"/>
          <w:numId w:val="11"/>
        </w:numPr>
        <w:jc w:val="both"/>
        <w:rPr>
          <w:rFonts w:ascii="Times New Roman" w:hAnsi="Times New Roman" w:cs="Times New Roman"/>
          <w:sz w:val="28"/>
          <w:szCs w:val="28"/>
        </w:rPr>
      </w:pPr>
      <w:r w:rsidRPr="00513155">
        <w:rPr>
          <w:rFonts w:ascii="Times New Roman" w:hAnsi="Times New Roman" w:cs="Times New Roman"/>
          <w:sz w:val="28"/>
          <w:szCs w:val="28"/>
        </w:rPr>
        <w:t>сброс сточных, в том числе дренажных, вод;</w:t>
      </w:r>
    </w:p>
    <w:p w14:paraId="5665682D" w14:textId="1DEE6701" w:rsidR="00513155" w:rsidRDefault="00513155" w:rsidP="00513155">
      <w:pPr>
        <w:pStyle w:val="a8"/>
        <w:numPr>
          <w:ilvl w:val="0"/>
          <w:numId w:val="11"/>
        </w:numPr>
        <w:jc w:val="both"/>
        <w:rPr>
          <w:rFonts w:ascii="Times New Roman" w:hAnsi="Times New Roman" w:cs="Times New Roman"/>
          <w:sz w:val="28"/>
          <w:szCs w:val="28"/>
        </w:rPr>
      </w:pPr>
      <w:r w:rsidRPr="00513155">
        <w:rPr>
          <w:rFonts w:ascii="Times New Roman" w:hAnsi="Times New Roman" w:cs="Times New Roman"/>
          <w:sz w:val="28"/>
          <w:szCs w:val="28"/>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w:t>
      </w:r>
      <w:r w:rsidRPr="00513155">
        <w:rPr>
          <w:rFonts w:ascii="Times New Roman" w:hAnsi="Times New Roman" w:cs="Times New Roman"/>
          <w:sz w:val="28"/>
          <w:szCs w:val="28"/>
        </w:rPr>
        <w:lastRenderedPageBreak/>
        <w:t>19.1 Закона Российской Федерации от 21 февраля 1992 года N 2395-1 "О недрах").</w:t>
      </w:r>
    </w:p>
    <w:p w14:paraId="142CDF88" w14:textId="3EACD13E"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73EE6BD0" w14:textId="1C584E51" w:rsidR="00513155" w:rsidRPr="00513155" w:rsidRDefault="00513155" w:rsidP="00513155">
      <w:pPr>
        <w:pStyle w:val="a8"/>
        <w:numPr>
          <w:ilvl w:val="0"/>
          <w:numId w:val="12"/>
        </w:numPr>
        <w:jc w:val="both"/>
        <w:rPr>
          <w:rFonts w:ascii="Times New Roman" w:hAnsi="Times New Roman" w:cs="Times New Roman"/>
          <w:sz w:val="28"/>
          <w:szCs w:val="28"/>
        </w:rPr>
      </w:pPr>
      <w:r w:rsidRPr="00513155">
        <w:rPr>
          <w:rFonts w:ascii="Times New Roman" w:hAnsi="Times New Roman" w:cs="Times New Roman"/>
          <w:sz w:val="28"/>
          <w:szCs w:val="28"/>
        </w:rPr>
        <w:t>централизованные системы водоотведения (канализации), централизованные ливневые системы водоотведения;</w:t>
      </w:r>
    </w:p>
    <w:p w14:paraId="567D349D" w14:textId="298184B8" w:rsidR="00513155" w:rsidRDefault="00513155" w:rsidP="00513155">
      <w:pPr>
        <w:pStyle w:val="a8"/>
        <w:numPr>
          <w:ilvl w:val="0"/>
          <w:numId w:val="12"/>
        </w:numPr>
        <w:jc w:val="both"/>
        <w:rPr>
          <w:rFonts w:ascii="Times New Roman" w:hAnsi="Times New Roman" w:cs="Times New Roman"/>
          <w:sz w:val="28"/>
          <w:szCs w:val="28"/>
        </w:rPr>
      </w:pPr>
      <w:r w:rsidRPr="00513155">
        <w:rPr>
          <w:rFonts w:ascii="Times New Roman" w:hAnsi="Times New Roman" w:cs="Times New Roman"/>
          <w:sz w:val="28"/>
          <w:szCs w:val="28"/>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528FF7ED" w14:textId="58A3BCFB" w:rsidR="00513155" w:rsidRDefault="00513155" w:rsidP="00513155">
      <w:pPr>
        <w:pStyle w:val="a8"/>
        <w:numPr>
          <w:ilvl w:val="0"/>
          <w:numId w:val="12"/>
        </w:numPr>
        <w:jc w:val="both"/>
        <w:rPr>
          <w:rFonts w:ascii="Times New Roman" w:hAnsi="Times New Roman" w:cs="Times New Roman"/>
          <w:sz w:val="28"/>
          <w:szCs w:val="28"/>
        </w:rPr>
      </w:pPr>
      <w:r w:rsidRPr="00513155">
        <w:rPr>
          <w:rFonts w:ascii="Times New Roman" w:hAnsi="Times New Roman" w:cs="Times New Roman"/>
          <w:sz w:val="28"/>
          <w:szCs w:val="28"/>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4D12D949" w14:textId="30EB8EF5" w:rsidR="00513155" w:rsidRDefault="00513155" w:rsidP="00513155">
      <w:pPr>
        <w:pStyle w:val="a8"/>
        <w:numPr>
          <w:ilvl w:val="0"/>
          <w:numId w:val="12"/>
        </w:numPr>
        <w:jc w:val="both"/>
        <w:rPr>
          <w:rFonts w:ascii="Times New Roman" w:hAnsi="Times New Roman" w:cs="Times New Roman"/>
          <w:sz w:val="28"/>
          <w:szCs w:val="28"/>
        </w:rPr>
      </w:pPr>
      <w:r w:rsidRPr="00513155">
        <w:rPr>
          <w:rFonts w:ascii="Times New Roman" w:hAnsi="Times New Roman" w:cs="Times New Roman"/>
          <w:sz w:val="28"/>
          <w:szCs w:val="28"/>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F845A2D" w14:textId="7B9CB606" w:rsidR="00513155" w:rsidRDefault="00513155" w:rsidP="00513155">
      <w:pPr>
        <w:pStyle w:val="a8"/>
        <w:numPr>
          <w:ilvl w:val="0"/>
          <w:numId w:val="12"/>
        </w:numPr>
        <w:jc w:val="both"/>
        <w:rPr>
          <w:rFonts w:ascii="Times New Roman" w:hAnsi="Times New Roman" w:cs="Times New Roman"/>
          <w:sz w:val="28"/>
          <w:szCs w:val="28"/>
        </w:rPr>
      </w:pPr>
      <w:r w:rsidRPr="00513155">
        <w:rPr>
          <w:rFonts w:ascii="Times New Roman" w:hAnsi="Times New Roman" w:cs="Times New Roman"/>
          <w:sz w:val="28"/>
          <w:szCs w:val="28"/>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7A44779" w14:textId="74A812B9"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w:t>
      </w:r>
      <w:r w:rsidRPr="00513155">
        <w:rPr>
          <w:rFonts w:ascii="Times New Roman" w:hAnsi="Times New Roman" w:cs="Times New Roman"/>
          <w:sz w:val="28"/>
          <w:szCs w:val="28"/>
        </w:rPr>
        <w:lastRenderedPageBreak/>
        <w:t>вод, до момента их оборудования такими сооружениями и (или) подключения к системам, указанным в пункте 1 части 16 статьи</w:t>
      </w:r>
      <w:r>
        <w:rPr>
          <w:rFonts w:ascii="Times New Roman" w:hAnsi="Times New Roman" w:cs="Times New Roman"/>
          <w:sz w:val="28"/>
          <w:szCs w:val="28"/>
        </w:rPr>
        <w:t xml:space="preserve"> 65 ВК РФ</w:t>
      </w:r>
      <w:r w:rsidRPr="00513155">
        <w:rPr>
          <w:rFonts w:ascii="Times New Roman" w:hAnsi="Times New Roman" w:cs="Times New Roman"/>
          <w:sz w:val="28"/>
          <w:szCs w:val="28"/>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202ABE7B" w14:textId="209B0EA2"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w:t>
      </w:r>
      <w:r>
        <w:rPr>
          <w:rFonts w:ascii="Times New Roman" w:hAnsi="Times New Roman" w:cs="Times New Roman"/>
          <w:sz w:val="28"/>
          <w:szCs w:val="28"/>
        </w:rPr>
        <w:t xml:space="preserve"> 65 ВК РФ</w:t>
      </w:r>
      <w:r w:rsidRPr="00513155">
        <w:rPr>
          <w:rFonts w:ascii="Times New Roman" w:hAnsi="Times New Roman" w:cs="Times New Roman"/>
          <w:sz w:val="28"/>
          <w:szCs w:val="28"/>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7B4AA614" w14:textId="2CCBDC73"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70FA6307" w14:textId="7472A49E" w:rsid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В границах прибрежных защитных полос наряду с установленными частью 15 статьи</w:t>
      </w:r>
      <w:r>
        <w:rPr>
          <w:rFonts w:ascii="Times New Roman" w:hAnsi="Times New Roman" w:cs="Times New Roman"/>
          <w:sz w:val="28"/>
          <w:szCs w:val="28"/>
        </w:rPr>
        <w:t xml:space="preserve"> 65 ВК РФ</w:t>
      </w:r>
      <w:r w:rsidRPr="00513155">
        <w:rPr>
          <w:rFonts w:ascii="Times New Roman" w:hAnsi="Times New Roman" w:cs="Times New Roman"/>
          <w:sz w:val="28"/>
          <w:szCs w:val="28"/>
        </w:rPr>
        <w:t xml:space="preserve"> ограничениями запрещаются:</w:t>
      </w:r>
    </w:p>
    <w:p w14:paraId="5208730F" w14:textId="3852226F" w:rsidR="00513155" w:rsidRPr="00513155" w:rsidRDefault="00513155" w:rsidP="00513155">
      <w:pPr>
        <w:pStyle w:val="a8"/>
        <w:numPr>
          <w:ilvl w:val="0"/>
          <w:numId w:val="13"/>
        </w:numPr>
        <w:jc w:val="both"/>
        <w:rPr>
          <w:rFonts w:ascii="Times New Roman" w:hAnsi="Times New Roman" w:cs="Times New Roman"/>
          <w:sz w:val="28"/>
          <w:szCs w:val="28"/>
        </w:rPr>
      </w:pPr>
      <w:r w:rsidRPr="00513155">
        <w:rPr>
          <w:rFonts w:ascii="Times New Roman" w:hAnsi="Times New Roman" w:cs="Times New Roman"/>
          <w:sz w:val="28"/>
          <w:szCs w:val="28"/>
        </w:rPr>
        <w:t>распашка земель;</w:t>
      </w:r>
    </w:p>
    <w:p w14:paraId="22552AA8" w14:textId="7D0C5AD0" w:rsidR="00513155" w:rsidRDefault="00513155" w:rsidP="00513155">
      <w:pPr>
        <w:pStyle w:val="a8"/>
        <w:numPr>
          <w:ilvl w:val="0"/>
          <w:numId w:val="13"/>
        </w:numPr>
        <w:jc w:val="both"/>
        <w:rPr>
          <w:rFonts w:ascii="Times New Roman" w:hAnsi="Times New Roman" w:cs="Times New Roman"/>
          <w:sz w:val="28"/>
          <w:szCs w:val="28"/>
        </w:rPr>
      </w:pPr>
      <w:r w:rsidRPr="00513155">
        <w:rPr>
          <w:rFonts w:ascii="Times New Roman" w:hAnsi="Times New Roman" w:cs="Times New Roman"/>
          <w:sz w:val="28"/>
          <w:szCs w:val="28"/>
        </w:rPr>
        <w:t>размещение отвалов размываемых грунтов;</w:t>
      </w:r>
    </w:p>
    <w:p w14:paraId="5687443D" w14:textId="3C343029" w:rsidR="00513155" w:rsidRDefault="00513155" w:rsidP="00513155">
      <w:pPr>
        <w:pStyle w:val="a8"/>
        <w:numPr>
          <w:ilvl w:val="0"/>
          <w:numId w:val="13"/>
        </w:numPr>
        <w:jc w:val="both"/>
        <w:rPr>
          <w:rFonts w:ascii="Times New Roman" w:hAnsi="Times New Roman" w:cs="Times New Roman"/>
          <w:sz w:val="28"/>
          <w:szCs w:val="28"/>
        </w:rPr>
      </w:pPr>
      <w:r w:rsidRPr="00513155">
        <w:rPr>
          <w:rFonts w:ascii="Times New Roman" w:hAnsi="Times New Roman" w:cs="Times New Roman"/>
          <w:sz w:val="28"/>
          <w:szCs w:val="28"/>
        </w:rPr>
        <w:t>выпас сельскохозяйственных животных и организация для них летних лагерей, ванн.</w:t>
      </w:r>
    </w:p>
    <w:p w14:paraId="29C39EC2" w14:textId="48F15B9A" w:rsidR="00513155" w:rsidRPr="00513155" w:rsidRDefault="00513155" w:rsidP="00513155">
      <w:pPr>
        <w:ind w:firstLine="851"/>
        <w:jc w:val="both"/>
        <w:rPr>
          <w:rFonts w:ascii="Times New Roman" w:hAnsi="Times New Roman" w:cs="Times New Roman"/>
          <w:sz w:val="28"/>
          <w:szCs w:val="28"/>
        </w:rPr>
      </w:pPr>
      <w:r w:rsidRPr="00513155">
        <w:rPr>
          <w:rFonts w:ascii="Times New Roman" w:hAnsi="Times New Roman" w:cs="Times New Roman"/>
          <w:sz w:val="28"/>
          <w:szCs w:val="28"/>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113CC83A" w14:textId="3CAE368C" w:rsidR="009B752A" w:rsidRPr="00775328" w:rsidRDefault="009B752A" w:rsidP="00BE05AE">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Охранная зона объектов электросетевого хозяйства</w:t>
      </w:r>
    </w:p>
    <w:p w14:paraId="106989D2" w14:textId="77777777" w:rsidR="009B752A" w:rsidRPr="00775328" w:rsidRDefault="009B752A" w:rsidP="009B752A">
      <w:pPr>
        <w:ind w:firstLine="851"/>
        <w:jc w:val="both"/>
        <w:rPr>
          <w:rFonts w:ascii="Times New Roman" w:hAnsi="Times New Roman" w:cs="Times New Roman"/>
          <w:sz w:val="28"/>
          <w:szCs w:val="28"/>
        </w:rPr>
      </w:pPr>
      <w:r w:rsidRPr="00775328">
        <w:rPr>
          <w:rFonts w:ascii="Times New Roman" w:hAnsi="Times New Roman" w:cs="Times New Roman"/>
          <w:sz w:val="28"/>
          <w:szCs w:val="28"/>
        </w:rPr>
        <w:t>Охранные зоны для линий электропередачи устанавливаются согласно постановлению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BD8E680" w14:textId="77777777" w:rsidR="009B752A" w:rsidRPr="00775328" w:rsidRDefault="009B752A" w:rsidP="009B752A">
      <w:pPr>
        <w:ind w:firstLine="851"/>
        <w:jc w:val="both"/>
        <w:rPr>
          <w:rFonts w:ascii="Times New Roman" w:hAnsi="Times New Roman" w:cs="Times New Roman"/>
          <w:sz w:val="28"/>
          <w:szCs w:val="28"/>
        </w:rPr>
      </w:pPr>
      <w:r w:rsidRPr="00775328">
        <w:rPr>
          <w:rFonts w:ascii="Times New Roman" w:hAnsi="Times New Roman" w:cs="Times New Roman"/>
          <w:sz w:val="28"/>
          <w:szCs w:val="28"/>
        </w:rPr>
        <w:t>Охранные зоны устанавливаются:</w:t>
      </w:r>
    </w:p>
    <w:p w14:paraId="33E7D61C" w14:textId="38D611B8" w:rsidR="009B752A" w:rsidRPr="00775328" w:rsidRDefault="009B752A" w:rsidP="009B752A">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w:t>
      </w:r>
      <w:r w:rsidRPr="00775328">
        <w:rPr>
          <w:rFonts w:ascii="Times New Roman" w:hAnsi="Times New Roman" w:cs="Times New Roman"/>
          <w:sz w:val="28"/>
          <w:szCs w:val="28"/>
        </w:rPr>
        <w:lastRenderedPageBreak/>
        <w:t>линии электропередачи от крайних проводов при не отклоненном их положении на расстоянии, приведенном в таблице 3.</w:t>
      </w:r>
      <w:r w:rsidR="002B781E">
        <w:rPr>
          <w:rFonts w:ascii="Times New Roman" w:hAnsi="Times New Roman" w:cs="Times New Roman"/>
          <w:sz w:val="28"/>
          <w:szCs w:val="28"/>
        </w:rPr>
        <w:t>2</w:t>
      </w:r>
      <w:r w:rsidRPr="00775328">
        <w:rPr>
          <w:rFonts w:ascii="Times New Roman" w:hAnsi="Times New Roman" w:cs="Times New Roman"/>
          <w:sz w:val="28"/>
          <w:szCs w:val="28"/>
        </w:rPr>
        <w:t>.</w:t>
      </w:r>
    </w:p>
    <w:p w14:paraId="1CDAF10E" w14:textId="53421773" w:rsidR="009B752A" w:rsidRPr="00775328" w:rsidRDefault="009B752A" w:rsidP="009B752A">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3.</w:t>
      </w:r>
      <w:r w:rsidR="002B781E">
        <w:rPr>
          <w:rFonts w:ascii="Times New Roman" w:hAnsi="Times New Roman" w:cs="Times New Roman"/>
          <w:sz w:val="28"/>
          <w:szCs w:val="28"/>
        </w:rPr>
        <w:t>2</w:t>
      </w:r>
    </w:p>
    <w:p w14:paraId="52F12F39" w14:textId="165E61E2" w:rsidR="009B752A" w:rsidRPr="00775328" w:rsidRDefault="009B752A" w:rsidP="009B752A">
      <w:pPr>
        <w:jc w:val="center"/>
        <w:rPr>
          <w:rFonts w:ascii="Times New Roman" w:hAnsi="Times New Roman" w:cs="Times New Roman"/>
          <w:sz w:val="28"/>
          <w:szCs w:val="28"/>
        </w:rPr>
      </w:pPr>
      <w:r w:rsidRPr="00775328">
        <w:rPr>
          <w:rFonts w:ascii="Times New Roman" w:hAnsi="Times New Roman" w:cs="Times New Roman"/>
          <w:sz w:val="28"/>
          <w:szCs w:val="28"/>
        </w:rPr>
        <w:t>Охранные зоны воздушных линий электропередачи</w:t>
      </w:r>
    </w:p>
    <w:tbl>
      <w:tblPr>
        <w:tblStyle w:val="a7"/>
        <w:tblW w:w="0" w:type="auto"/>
        <w:jc w:val="center"/>
        <w:tblLook w:val="04A0" w:firstRow="1" w:lastRow="0" w:firstColumn="1" w:lastColumn="0" w:noHBand="0" w:noVBand="1"/>
      </w:tblPr>
      <w:tblGrid>
        <w:gridCol w:w="988"/>
        <w:gridCol w:w="2268"/>
        <w:gridCol w:w="6089"/>
      </w:tblGrid>
      <w:tr w:rsidR="00775328" w:rsidRPr="00775328" w14:paraId="1F4DDB2B" w14:textId="77777777" w:rsidTr="007069AB">
        <w:trPr>
          <w:tblHeader/>
          <w:jc w:val="center"/>
        </w:trPr>
        <w:tc>
          <w:tcPr>
            <w:tcW w:w="988" w:type="dxa"/>
            <w:vAlign w:val="center"/>
          </w:tcPr>
          <w:p w14:paraId="212857D2" w14:textId="164023FC" w:rsidR="007069AB" w:rsidRPr="00775328" w:rsidRDefault="007069AB" w:rsidP="009B752A">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2268" w:type="dxa"/>
            <w:vAlign w:val="center"/>
          </w:tcPr>
          <w:p w14:paraId="23BDDC6C" w14:textId="1A35CF2E" w:rsidR="007069AB" w:rsidRPr="00775328" w:rsidRDefault="007069AB" w:rsidP="009B752A">
            <w:pPr>
              <w:jc w:val="center"/>
              <w:rPr>
                <w:rFonts w:ascii="Times New Roman" w:hAnsi="Times New Roman" w:cs="Times New Roman"/>
                <w:b/>
                <w:bCs/>
                <w:sz w:val="24"/>
                <w:szCs w:val="24"/>
              </w:rPr>
            </w:pPr>
            <w:r w:rsidRPr="00775328">
              <w:rPr>
                <w:rFonts w:ascii="Times New Roman" w:hAnsi="Times New Roman" w:cs="Times New Roman"/>
                <w:b/>
                <w:bCs/>
                <w:sz w:val="24"/>
                <w:szCs w:val="24"/>
              </w:rPr>
              <w:t xml:space="preserve">Проектный номинальный класс напряжения, </w:t>
            </w:r>
            <w:proofErr w:type="spellStart"/>
            <w:r w:rsidRPr="00775328">
              <w:rPr>
                <w:rFonts w:ascii="Times New Roman" w:hAnsi="Times New Roman" w:cs="Times New Roman"/>
                <w:b/>
                <w:bCs/>
                <w:sz w:val="24"/>
                <w:szCs w:val="24"/>
              </w:rPr>
              <w:t>кВ</w:t>
            </w:r>
            <w:proofErr w:type="spellEnd"/>
          </w:p>
        </w:tc>
        <w:tc>
          <w:tcPr>
            <w:tcW w:w="6089" w:type="dxa"/>
            <w:vAlign w:val="center"/>
          </w:tcPr>
          <w:p w14:paraId="45BDD980" w14:textId="1F36D96E" w:rsidR="007069AB" w:rsidRPr="00775328" w:rsidRDefault="007069AB" w:rsidP="009B752A">
            <w:pPr>
              <w:jc w:val="center"/>
              <w:rPr>
                <w:rFonts w:ascii="Times New Roman" w:hAnsi="Times New Roman" w:cs="Times New Roman"/>
                <w:b/>
                <w:bCs/>
                <w:sz w:val="24"/>
                <w:szCs w:val="24"/>
              </w:rPr>
            </w:pPr>
            <w:r w:rsidRPr="00775328">
              <w:rPr>
                <w:rFonts w:ascii="Times New Roman" w:hAnsi="Times New Roman" w:cs="Times New Roman"/>
                <w:b/>
                <w:bCs/>
                <w:sz w:val="24"/>
                <w:szCs w:val="24"/>
              </w:rPr>
              <w:t>Расстояние, м</w:t>
            </w:r>
          </w:p>
        </w:tc>
      </w:tr>
      <w:tr w:rsidR="00775328" w:rsidRPr="00775328" w14:paraId="411B9E06" w14:textId="77777777" w:rsidTr="007069AB">
        <w:trPr>
          <w:jc w:val="center"/>
        </w:trPr>
        <w:tc>
          <w:tcPr>
            <w:tcW w:w="988" w:type="dxa"/>
          </w:tcPr>
          <w:p w14:paraId="08DDC808" w14:textId="7E2E584D" w:rsidR="007069AB" w:rsidRPr="00775328" w:rsidRDefault="007069AB" w:rsidP="009B752A">
            <w:pPr>
              <w:jc w:val="center"/>
              <w:rPr>
                <w:rFonts w:ascii="Times New Roman" w:hAnsi="Times New Roman" w:cs="Times New Roman"/>
                <w:b/>
                <w:bCs/>
                <w:sz w:val="24"/>
                <w:szCs w:val="24"/>
              </w:rPr>
            </w:pPr>
            <w:r w:rsidRPr="00775328">
              <w:rPr>
                <w:rFonts w:ascii="Times New Roman" w:hAnsi="Times New Roman" w:cs="Times New Roman"/>
                <w:b/>
                <w:bCs/>
                <w:sz w:val="24"/>
                <w:szCs w:val="24"/>
              </w:rPr>
              <w:t>1</w:t>
            </w:r>
          </w:p>
        </w:tc>
        <w:tc>
          <w:tcPr>
            <w:tcW w:w="2268" w:type="dxa"/>
          </w:tcPr>
          <w:p w14:paraId="3F4F925B" w14:textId="52FE7835" w:rsidR="007069AB" w:rsidRPr="00775328" w:rsidRDefault="007069AB" w:rsidP="009B752A">
            <w:pPr>
              <w:jc w:val="center"/>
              <w:rPr>
                <w:rFonts w:ascii="Times New Roman" w:hAnsi="Times New Roman" w:cs="Times New Roman"/>
                <w:b/>
                <w:bCs/>
                <w:sz w:val="24"/>
                <w:szCs w:val="24"/>
              </w:rPr>
            </w:pPr>
            <w:r w:rsidRPr="00775328">
              <w:rPr>
                <w:rFonts w:ascii="Times New Roman" w:hAnsi="Times New Roman" w:cs="Times New Roman"/>
                <w:b/>
                <w:bCs/>
                <w:sz w:val="24"/>
                <w:szCs w:val="24"/>
              </w:rPr>
              <w:t>2</w:t>
            </w:r>
          </w:p>
        </w:tc>
        <w:tc>
          <w:tcPr>
            <w:tcW w:w="6089" w:type="dxa"/>
          </w:tcPr>
          <w:p w14:paraId="6AAE706B" w14:textId="07567B60" w:rsidR="007069AB" w:rsidRPr="00775328" w:rsidRDefault="007069AB" w:rsidP="009B752A">
            <w:pPr>
              <w:jc w:val="center"/>
              <w:rPr>
                <w:rFonts w:ascii="Times New Roman" w:hAnsi="Times New Roman" w:cs="Times New Roman"/>
                <w:b/>
                <w:bCs/>
                <w:sz w:val="24"/>
                <w:szCs w:val="24"/>
              </w:rPr>
            </w:pPr>
            <w:r w:rsidRPr="00775328">
              <w:rPr>
                <w:rFonts w:ascii="Times New Roman" w:hAnsi="Times New Roman" w:cs="Times New Roman"/>
                <w:b/>
                <w:bCs/>
                <w:sz w:val="24"/>
                <w:szCs w:val="24"/>
              </w:rPr>
              <w:t>3</w:t>
            </w:r>
          </w:p>
        </w:tc>
      </w:tr>
      <w:tr w:rsidR="00775328" w:rsidRPr="00775328" w14:paraId="0A7D5801" w14:textId="77777777" w:rsidTr="007069AB">
        <w:trPr>
          <w:jc w:val="center"/>
        </w:trPr>
        <w:tc>
          <w:tcPr>
            <w:tcW w:w="988" w:type="dxa"/>
          </w:tcPr>
          <w:p w14:paraId="5B8A2E42" w14:textId="77777777" w:rsidR="007069AB" w:rsidRPr="00775328" w:rsidRDefault="007069AB" w:rsidP="009B752A">
            <w:pPr>
              <w:jc w:val="center"/>
              <w:rPr>
                <w:rFonts w:ascii="Times New Roman" w:hAnsi="Times New Roman" w:cs="Times New Roman"/>
                <w:sz w:val="24"/>
                <w:szCs w:val="24"/>
              </w:rPr>
            </w:pPr>
          </w:p>
        </w:tc>
        <w:tc>
          <w:tcPr>
            <w:tcW w:w="2268" w:type="dxa"/>
          </w:tcPr>
          <w:p w14:paraId="5F1D9143" w14:textId="0C6C35FE"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до 1</w:t>
            </w:r>
          </w:p>
        </w:tc>
        <w:tc>
          <w:tcPr>
            <w:tcW w:w="6089" w:type="dxa"/>
          </w:tcPr>
          <w:p w14:paraId="0C5A97C7" w14:textId="566CA837"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lang w:eastAsia="ru-RU"/>
              </w:rPr>
              <w:t>2 (для линий с самонесущими или изолированными проводами, проложенных по стенам зданий, конструкциям и так далее,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775328" w:rsidRPr="00775328" w14:paraId="0E3D245C" w14:textId="77777777" w:rsidTr="007069AB">
        <w:trPr>
          <w:jc w:val="center"/>
        </w:trPr>
        <w:tc>
          <w:tcPr>
            <w:tcW w:w="988" w:type="dxa"/>
          </w:tcPr>
          <w:p w14:paraId="05A5E660" w14:textId="0DD8A3E2"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2</w:t>
            </w:r>
          </w:p>
        </w:tc>
        <w:tc>
          <w:tcPr>
            <w:tcW w:w="2268" w:type="dxa"/>
          </w:tcPr>
          <w:p w14:paraId="48839358" w14:textId="371B6D57"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lang w:eastAsia="ru-RU"/>
              </w:rPr>
              <w:t>1-20</w:t>
            </w:r>
          </w:p>
        </w:tc>
        <w:tc>
          <w:tcPr>
            <w:tcW w:w="6089" w:type="dxa"/>
          </w:tcPr>
          <w:p w14:paraId="7AB85FB9" w14:textId="66ED1476"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lang w:eastAsia="ru-RU"/>
              </w:rPr>
              <w:t>10 (5 – для линий с самонесущими или изолированными проводами, размещенных в границах населенных пунктов)</w:t>
            </w:r>
          </w:p>
        </w:tc>
      </w:tr>
      <w:tr w:rsidR="00775328" w:rsidRPr="00775328" w14:paraId="342B7261" w14:textId="77777777" w:rsidTr="007069AB">
        <w:trPr>
          <w:jc w:val="center"/>
        </w:trPr>
        <w:tc>
          <w:tcPr>
            <w:tcW w:w="988" w:type="dxa"/>
          </w:tcPr>
          <w:p w14:paraId="5AA8A37B" w14:textId="4B13D697"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3</w:t>
            </w:r>
          </w:p>
        </w:tc>
        <w:tc>
          <w:tcPr>
            <w:tcW w:w="2268" w:type="dxa"/>
          </w:tcPr>
          <w:p w14:paraId="12947928" w14:textId="5D09859E"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lang w:eastAsia="ru-RU"/>
              </w:rPr>
              <w:t>35</w:t>
            </w:r>
          </w:p>
        </w:tc>
        <w:tc>
          <w:tcPr>
            <w:tcW w:w="6089" w:type="dxa"/>
          </w:tcPr>
          <w:p w14:paraId="64F8B458" w14:textId="0FA89E32"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15</w:t>
            </w:r>
          </w:p>
        </w:tc>
      </w:tr>
      <w:tr w:rsidR="00775328" w:rsidRPr="00775328" w14:paraId="66613EC8" w14:textId="77777777" w:rsidTr="007069AB">
        <w:trPr>
          <w:jc w:val="center"/>
        </w:trPr>
        <w:tc>
          <w:tcPr>
            <w:tcW w:w="988" w:type="dxa"/>
          </w:tcPr>
          <w:p w14:paraId="1999D3F9" w14:textId="531C2F41"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4</w:t>
            </w:r>
          </w:p>
        </w:tc>
        <w:tc>
          <w:tcPr>
            <w:tcW w:w="2268" w:type="dxa"/>
          </w:tcPr>
          <w:p w14:paraId="3D65BA85" w14:textId="11FD8D1B" w:rsidR="007069AB" w:rsidRPr="00775328" w:rsidRDefault="007069AB" w:rsidP="009B752A">
            <w:pPr>
              <w:jc w:val="center"/>
              <w:rPr>
                <w:rFonts w:ascii="Times New Roman" w:hAnsi="Times New Roman" w:cs="Times New Roman"/>
                <w:sz w:val="24"/>
                <w:szCs w:val="24"/>
                <w:lang w:eastAsia="ru-RU"/>
              </w:rPr>
            </w:pPr>
            <w:r w:rsidRPr="00775328">
              <w:rPr>
                <w:rFonts w:ascii="Times New Roman" w:hAnsi="Times New Roman" w:cs="Times New Roman"/>
                <w:sz w:val="24"/>
                <w:szCs w:val="24"/>
                <w:lang w:eastAsia="ru-RU"/>
              </w:rPr>
              <w:t>110</w:t>
            </w:r>
          </w:p>
        </w:tc>
        <w:tc>
          <w:tcPr>
            <w:tcW w:w="6089" w:type="dxa"/>
          </w:tcPr>
          <w:p w14:paraId="02B1499A" w14:textId="114DB487"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20</w:t>
            </w:r>
          </w:p>
        </w:tc>
      </w:tr>
      <w:tr w:rsidR="00775328" w:rsidRPr="00775328" w14:paraId="1B8F6308" w14:textId="77777777" w:rsidTr="007069AB">
        <w:trPr>
          <w:jc w:val="center"/>
        </w:trPr>
        <w:tc>
          <w:tcPr>
            <w:tcW w:w="988" w:type="dxa"/>
          </w:tcPr>
          <w:p w14:paraId="4AF77E8F" w14:textId="752BED9A"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5</w:t>
            </w:r>
          </w:p>
        </w:tc>
        <w:tc>
          <w:tcPr>
            <w:tcW w:w="2268" w:type="dxa"/>
          </w:tcPr>
          <w:p w14:paraId="13BF1702" w14:textId="6FA8E8F6" w:rsidR="007069AB" w:rsidRPr="00775328" w:rsidRDefault="007069AB" w:rsidP="009B752A">
            <w:pPr>
              <w:jc w:val="center"/>
              <w:rPr>
                <w:rFonts w:ascii="Times New Roman" w:hAnsi="Times New Roman" w:cs="Times New Roman"/>
                <w:sz w:val="24"/>
                <w:szCs w:val="24"/>
                <w:lang w:eastAsia="ru-RU"/>
              </w:rPr>
            </w:pPr>
            <w:r w:rsidRPr="00775328">
              <w:rPr>
                <w:rFonts w:ascii="Times New Roman" w:hAnsi="Times New Roman" w:cs="Times New Roman"/>
                <w:sz w:val="24"/>
                <w:szCs w:val="24"/>
                <w:lang w:eastAsia="ru-RU"/>
              </w:rPr>
              <w:t>150, 220</w:t>
            </w:r>
          </w:p>
        </w:tc>
        <w:tc>
          <w:tcPr>
            <w:tcW w:w="6089" w:type="dxa"/>
          </w:tcPr>
          <w:p w14:paraId="24E26026" w14:textId="1A06A1D8"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25</w:t>
            </w:r>
          </w:p>
        </w:tc>
      </w:tr>
      <w:tr w:rsidR="00775328" w:rsidRPr="00775328" w14:paraId="022E1F2A" w14:textId="77777777" w:rsidTr="007069AB">
        <w:trPr>
          <w:jc w:val="center"/>
        </w:trPr>
        <w:tc>
          <w:tcPr>
            <w:tcW w:w="988" w:type="dxa"/>
          </w:tcPr>
          <w:p w14:paraId="013F116B" w14:textId="31471579"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6</w:t>
            </w:r>
          </w:p>
        </w:tc>
        <w:tc>
          <w:tcPr>
            <w:tcW w:w="2268" w:type="dxa"/>
          </w:tcPr>
          <w:p w14:paraId="6B8BE094" w14:textId="3C9F38CD" w:rsidR="007069AB" w:rsidRPr="00775328" w:rsidRDefault="007069AB" w:rsidP="009B752A">
            <w:pPr>
              <w:jc w:val="center"/>
              <w:rPr>
                <w:rFonts w:ascii="Times New Roman" w:hAnsi="Times New Roman" w:cs="Times New Roman"/>
                <w:sz w:val="24"/>
                <w:szCs w:val="24"/>
                <w:lang w:eastAsia="ru-RU"/>
              </w:rPr>
            </w:pPr>
            <w:r w:rsidRPr="00775328">
              <w:rPr>
                <w:rFonts w:ascii="Times New Roman" w:hAnsi="Times New Roman" w:cs="Times New Roman"/>
                <w:sz w:val="24"/>
                <w:szCs w:val="24"/>
                <w:lang w:eastAsia="ru-RU"/>
              </w:rPr>
              <w:t>300, 500, +/- 400</w:t>
            </w:r>
          </w:p>
        </w:tc>
        <w:tc>
          <w:tcPr>
            <w:tcW w:w="6089" w:type="dxa"/>
          </w:tcPr>
          <w:p w14:paraId="70337C22" w14:textId="1F6F5CD8"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30</w:t>
            </w:r>
          </w:p>
        </w:tc>
      </w:tr>
      <w:tr w:rsidR="00775328" w:rsidRPr="00775328" w14:paraId="27E47BED" w14:textId="77777777" w:rsidTr="007069AB">
        <w:trPr>
          <w:jc w:val="center"/>
        </w:trPr>
        <w:tc>
          <w:tcPr>
            <w:tcW w:w="988" w:type="dxa"/>
          </w:tcPr>
          <w:p w14:paraId="52C82416" w14:textId="0F0F856C"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7</w:t>
            </w:r>
          </w:p>
        </w:tc>
        <w:tc>
          <w:tcPr>
            <w:tcW w:w="2268" w:type="dxa"/>
          </w:tcPr>
          <w:p w14:paraId="631D3B54" w14:textId="099D5D50" w:rsidR="007069AB" w:rsidRPr="00775328" w:rsidRDefault="007069AB" w:rsidP="009B752A">
            <w:pPr>
              <w:jc w:val="center"/>
              <w:rPr>
                <w:rFonts w:ascii="Times New Roman" w:hAnsi="Times New Roman" w:cs="Times New Roman"/>
                <w:sz w:val="24"/>
                <w:szCs w:val="24"/>
                <w:lang w:eastAsia="ru-RU"/>
              </w:rPr>
            </w:pPr>
            <w:r w:rsidRPr="00775328">
              <w:rPr>
                <w:rFonts w:ascii="Times New Roman" w:hAnsi="Times New Roman" w:cs="Times New Roman"/>
                <w:sz w:val="24"/>
                <w:szCs w:val="24"/>
                <w:lang w:eastAsia="ru-RU"/>
              </w:rPr>
              <w:t>750, +/- 750</w:t>
            </w:r>
          </w:p>
        </w:tc>
        <w:tc>
          <w:tcPr>
            <w:tcW w:w="6089" w:type="dxa"/>
          </w:tcPr>
          <w:p w14:paraId="7379EF76" w14:textId="38B5CD71"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40</w:t>
            </w:r>
          </w:p>
        </w:tc>
      </w:tr>
      <w:tr w:rsidR="00775328" w:rsidRPr="00775328" w14:paraId="14C0FEF6" w14:textId="77777777" w:rsidTr="007069AB">
        <w:trPr>
          <w:jc w:val="center"/>
        </w:trPr>
        <w:tc>
          <w:tcPr>
            <w:tcW w:w="988" w:type="dxa"/>
          </w:tcPr>
          <w:p w14:paraId="6E5DD5E9" w14:textId="617E3821"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8</w:t>
            </w:r>
          </w:p>
        </w:tc>
        <w:tc>
          <w:tcPr>
            <w:tcW w:w="2268" w:type="dxa"/>
          </w:tcPr>
          <w:p w14:paraId="20E44D6C" w14:textId="5A11B0F4" w:rsidR="007069AB" w:rsidRPr="00775328" w:rsidRDefault="007069AB" w:rsidP="009B752A">
            <w:pPr>
              <w:jc w:val="center"/>
              <w:rPr>
                <w:rFonts w:ascii="Times New Roman" w:hAnsi="Times New Roman" w:cs="Times New Roman"/>
                <w:sz w:val="24"/>
                <w:szCs w:val="24"/>
                <w:lang w:eastAsia="ru-RU"/>
              </w:rPr>
            </w:pPr>
            <w:r w:rsidRPr="00775328">
              <w:rPr>
                <w:rFonts w:ascii="Times New Roman" w:hAnsi="Times New Roman" w:cs="Times New Roman"/>
                <w:sz w:val="24"/>
                <w:szCs w:val="24"/>
                <w:lang w:eastAsia="ru-RU"/>
              </w:rPr>
              <w:t>1150</w:t>
            </w:r>
          </w:p>
        </w:tc>
        <w:tc>
          <w:tcPr>
            <w:tcW w:w="6089" w:type="dxa"/>
          </w:tcPr>
          <w:p w14:paraId="717AF2C9" w14:textId="13BECE62" w:rsidR="007069AB" w:rsidRPr="00775328" w:rsidRDefault="007069AB" w:rsidP="009B752A">
            <w:pPr>
              <w:jc w:val="center"/>
              <w:rPr>
                <w:rFonts w:ascii="Times New Roman" w:hAnsi="Times New Roman" w:cs="Times New Roman"/>
                <w:sz w:val="24"/>
                <w:szCs w:val="24"/>
              </w:rPr>
            </w:pPr>
            <w:r w:rsidRPr="00775328">
              <w:rPr>
                <w:rFonts w:ascii="Times New Roman" w:hAnsi="Times New Roman" w:cs="Times New Roman"/>
                <w:sz w:val="24"/>
                <w:szCs w:val="24"/>
              </w:rPr>
              <w:t>55</w:t>
            </w:r>
          </w:p>
        </w:tc>
      </w:tr>
    </w:tbl>
    <w:p w14:paraId="4FBAC4FA" w14:textId="77777777"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б) вокруг подстанций – в виде части поверхности участка земли и воздушного </w:t>
      </w:r>
      <w:proofErr w:type="spellStart"/>
      <w:r w:rsidRPr="00775328">
        <w:rPr>
          <w:rFonts w:ascii="Times New Roman" w:hAnsi="Times New Roman" w:cs="Times New Roman"/>
          <w:sz w:val="28"/>
          <w:szCs w:val="28"/>
        </w:rPr>
        <w:t>простран-ства</w:t>
      </w:r>
      <w:proofErr w:type="spellEnd"/>
      <w:r w:rsidRPr="00775328">
        <w:rPr>
          <w:rFonts w:ascii="Times New Roman" w:hAnsi="Times New Roman" w:cs="Times New Roman"/>
          <w:sz w:val="28"/>
          <w:szCs w:val="28"/>
        </w:rPr>
        <w:t xml:space="preserve"> (на высоту, соответствующую высоте наивысшей точки подстанции), ограниченной </w:t>
      </w:r>
      <w:proofErr w:type="gramStart"/>
      <w:r w:rsidRPr="00775328">
        <w:rPr>
          <w:rFonts w:ascii="Times New Roman" w:hAnsi="Times New Roman" w:cs="Times New Roman"/>
          <w:sz w:val="28"/>
          <w:szCs w:val="28"/>
        </w:rPr>
        <w:t>вер-</w:t>
      </w:r>
      <w:proofErr w:type="spellStart"/>
      <w:r w:rsidRPr="00775328">
        <w:rPr>
          <w:rFonts w:ascii="Times New Roman" w:hAnsi="Times New Roman" w:cs="Times New Roman"/>
          <w:sz w:val="28"/>
          <w:szCs w:val="28"/>
        </w:rPr>
        <w:t>тикальными</w:t>
      </w:r>
      <w:proofErr w:type="spellEnd"/>
      <w:proofErr w:type="gramEnd"/>
      <w:r w:rsidRPr="00775328">
        <w:rPr>
          <w:rFonts w:ascii="Times New Roman" w:hAnsi="Times New Roman" w:cs="Times New Roman"/>
          <w:sz w:val="28"/>
          <w:szCs w:val="28"/>
        </w:rPr>
        <w:t xml:space="preserve"> плоскостями, отстоящими от всех сторон ограждения подстанции по периметру на расстоянии, указанном в подпункте «а» настоящего документа, применительно к высшему классу напряжения подстанции.</w:t>
      </w:r>
    </w:p>
    <w:p w14:paraId="1893212E" w14:textId="4B23870F" w:rsidR="009B752A"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w:t>
      </w:r>
      <w:proofErr w:type="spellStart"/>
      <w:r w:rsidRPr="00775328">
        <w:rPr>
          <w:rFonts w:ascii="Times New Roman" w:hAnsi="Times New Roman" w:cs="Times New Roman"/>
          <w:sz w:val="28"/>
          <w:szCs w:val="28"/>
        </w:rPr>
        <w:t>поврежде-нию</w:t>
      </w:r>
      <w:proofErr w:type="spellEnd"/>
      <w:r w:rsidRPr="00775328">
        <w:rPr>
          <w:rFonts w:ascii="Times New Roman" w:hAnsi="Times New Roman" w:cs="Times New Roman"/>
          <w:sz w:val="28"/>
          <w:szCs w:val="28"/>
        </w:rPr>
        <w:t xml:space="preserve"> или уничтожению, и (или) повлечь причинение вреда жизни, здоровью граждан и </w:t>
      </w:r>
      <w:proofErr w:type="spellStart"/>
      <w:r w:rsidRPr="00775328">
        <w:rPr>
          <w:rFonts w:ascii="Times New Roman" w:hAnsi="Times New Roman" w:cs="Times New Roman"/>
          <w:sz w:val="28"/>
          <w:szCs w:val="28"/>
        </w:rPr>
        <w:t>имуще-ству</w:t>
      </w:r>
      <w:proofErr w:type="spellEnd"/>
      <w:r w:rsidRPr="00775328">
        <w:rPr>
          <w:rFonts w:ascii="Times New Roman" w:hAnsi="Times New Roman" w:cs="Times New Roman"/>
          <w:sz w:val="28"/>
          <w:szCs w:val="28"/>
        </w:rPr>
        <w:t xml:space="preserve"> физических или юридических лиц, а также повлечь нанесение экологического ущерба и возникновение пожаров.</w:t>
      </w:r>
    </w:p>
    <w:p w14:paraId="758B07F0" w14:textId="77777777" w:rsidR="007069AB" w:rsidRPr="00775328" w:rsidRDefault="007069AB" w:rsidP="00BE05AE">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Охранные зоны газораспределительных сетей</w:t>
      </w:r>
    </w:p>
    <w:p w14:paraId="71BC6983" w14:textId="5D3E74CB"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Для газопроводов устанавливаются следующие охранные зоны: вдоль трасс наружных газопроводов – в виде территории, ограниченной условными линиями, проходящими на расстоянии 2 метров с каждой стороны газопровода и пр. </w:t>
      </w:r>
    </w:p>
    <w:p w14:paraId="6428B302" w14:textId="42335480"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 (постановление Правительства РФ от 20.11.2000 № 878 «Об утверждении правил охраны газораспределительных сетей»).</w:t>
      </w:r>
    </w:p>
    <w:p w14:paraId="08684DA3" w14:textId="5A327D06"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Правила действуют на всей территории РФ и являются обязательными для юридических и физических лиц, являющихся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
    <w:p w14:paraId="24772E00" w14:textId="5DF33142"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выше:</w:t>
      </w:r>
    </w:p>
    <w:p w14:paraId="0B2C69EE" w14:textId="1D96595F"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строить объекты жилищно-гражданского и производственного назначения;</w:t>
      </w:r>
    </w:p>
    <w:p w14:paraId="41E87E37" w14:textId="043B8655"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0F3EEB03" w14:textId="5ED14C30"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7BCA7C32" w14:textId="1E7AA49E"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20B8D84" w14:textId="344C1CFF"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устраивать свалки и склады, разливать растворы кислот, солей, щелочей и других химически активных веществ;</w:t>
      </w:r>
    </w:p>
    <w:p w14:paraId="3040C477" w14:textId="766C93C3"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FBDD5F5" w14:textId="26976A6B"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разводить огонь и размещать источники огня;</w:t>
      </w:r>
    </w:p>
    <w:p w14:paraId="70C5F1D7" w14:textId="324FE2BE"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xml:space="preserve">- </w:t>
      </w:r>
      <w:r w:rsidR="007069AB" w:rsidRPr="00775328">
        <w:rPr>
          <w:rFonts w:ascii="Times New Roman" w:hAnsi="Times New Roman" w:cs="Times New Roman"/>
          <w:sz w:val="28"/>
          <w:szCs w:val="28"/>
        </w:rPr>
        <w:t>рыть погреба, копать и обрабатывать почву сельскохозяйственными и мелиоративными орудиями и механизмами на глубину более 0,3 метра;</w:t>
      </w:r>
    </w:p>
    <w:p w14:paraId="74DBBD23" w14:textId="0B72D0D7"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CF3E79E" w14:textId="37D23FC2"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40974A3" w14:textId="303A2FC2"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самовольно подключаться к газораспределительным сетям.</w:t>
      </w:r>
    </w:p>
    <w:p w14:paraId="5977C09E" w14:textId="39B35CA1" w:rsidR="007069AB" w:rsidRPr="00775328" w:rsidRDefault="007069AB" w:rsidP="00BE05AE">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Придорожные полосы</w:t>
      </w:r>
    </w:p>
    <w:p w14:paraId="6225559F" w14:textId="12C6F6B2"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со статьей 3 ФЗ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4D52A800" w14:textId="75F2CB66"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Придорожные полосы устанавливаются для автомобильных дорог, за исключением автомобильных дорог, расположенных в границах населенных пунктов.</w:t>
      </w:r>
    </w:p>
    <w:p w14:paraId="7703EFC6" w14:textId="77777777"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6D126EB8" w14:textId="5000383C"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семидесяти пяти метров – для автомобильных дорог первой и второй категорий;</w:t>
      </w:r>
    </w:p>
    <w:p w14:paraId="772E8958" w14:textId="0849C5FE"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пятидесяти метров – для автомобильных дорог третьей и четвертой категорий;</w:t>
      </w:r>
    </w:p>
    <w:p w14:paraId="4F57E297" w14:textId="308F2BF5"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двадцати пяти метров – для автомобильных дорог пятой категории;</w:t>
      </w:r>
    </w:p>
    <w:p w14:paraId="799C8ACD" w14:textId="71546D98" w:rsidR="007069AB" w:rsidRPr="00775328"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 xml:space="preserve">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w:t>
      </w:r>
      <w:r w:rsidR="007069AB" w:rsidRPr="00775328">
        <w:rPr>
          <w:rFonts w:ascii="Times New Roman" w:hAnsi="Times New Roman" w:cs="Times New Roman"/>
          <w:sz w:val="28"/>
          <w:szCs w:val="28"/>
        </w:rPr>
        <w:lastRenderedPageBreak/>
        <w:t>построенных для объездов городов с численностью населения до двухсот пятидесяти тысяч человек;</w:t>
      </w:r>
    </w:p>
    <w:p w14:paraId="0585D369" w14:textId="26837850" w:rsidR="007069AB" w:rsidRDefault="00E83337" w:rsidP="00E8333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7069AB" w:rsidRPr="00775328">
        <w:rPr>
          <w:rFonts w:ascii="Times New Roman" w:hAnsi="Times New Roman" w:cs="Times New Roman"/>
          <w:sz w:val="28"/>
          <w:szCs w:val="28"/>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789D5C85" w14:textId="436A8689" w:rsidR="006A19C0" w:rsidRPr="00775328" w:rsidRDefault="006A19C0" w:rsidP="006A19C0">
      <w:pPr>
        <w:ind w:firstLine="851"/>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на территории сельского поселения </w:t>
      </w:r>
      <w:r w:rsidR="009030E4">
        <w:rPr>
          <w:rFonts w:ascii="Times New Roman" w:hAnsi="Times New Roman" w:cs="Times New Roman"/>
          <w:sz w:val="28"/>
          <w:szCs w:val="28"/>
        </w:rPr>
        <w:t>имеется</w:t>
      </w:r>
      <w:r>
        <w:rPr>
          <w:rFonts w:ascii="Times New Roman" w:hAnsi="Times New Roman" w:cs="Times New Roman"/>
          <w:sz w:val="28"/>
          <w:szCs w:val="28"/>
        </w:rPr>
        <w:t xml:space="preserve"> одна придорожная полоса</w:t>
      </w:r>
      <w:r w:rsidR="009030E4">
        <w:rPr>
          <w:rFonts w:ascii="Times New Roman" w:hAnsi="Times New Roman" w:cs="Times New Roman"/>
          <w:sz w:val="28"/>
          <w:szCs w:val="28"/>
        </w:rPr>
        <w:t>,</w:t>
      </w:r>
      <w:r>
        <w:rPr>
          <w:rFonts w:ascii="Times New Roman" w:hAnsi="Times New Roman" w:cs="Times New Roman"/>
          <w:sz w:val="28"/>
          <w:szCs w:val="28"/>
        </w:rPr>
        <w:t xml:space="preserve"> </w:t>
      </w:r>
      <w:r w:rsidR="009030E4">
        <w:rPr>
          <w:rFonts w:ascii="Times New Roman" w:hAnsi="Times New Roman" w:cs="Times New Roman"/>
          <w:sz w:val="28"/>
          <w:szCs w:val="28"/>
        </w:rPr>
        <w:t>с</w:t>
      </w:r>
      <w:r w:rsidRPr="002B4756">
        <w:rPr>
          <w:rFonts w:ascii="Times New Roman" w:hAnsi="Times New Roman" w:cs="Times New Roman"/>
          <w:sz w:val="28"/>
          <w:szCs w:val="28"/>
        </w:rPr>
        <w:t xml:space="preserve">ведения о границах </w:t>
      </w:r>
      <w:r w:rsidR="009030E4">
        <w:rPr>
          <w:rFonts w:ascii="Times New Roman" w:hAnsi="Times New Roman" w:cs="Times New Roman"/>
          <w:sz w:val="28"/>
          <w:szCs w:val="28"/>
        </w:rPr>
        <w:t>которой</w:t>
      </w:r>
      <w:r w:rsidRPr="002B4756">
        <w:rPr>
          <w:rFonts w:ascii="Times New Roman" w:hAnsi="Times New Roman" w:cs="Times New Roman"/>
          <w:sz w:val="28"/>
          <w:szCs w:val="28"/>
        </w:rPr>
        <w:t xml:space="preserve"> внесены в Единый государственный реестр недвижимости (реестровый номер </w:t>
      </w:r>
      <w:r w:rsidR="009030E4" w:rsidRPr="009030E4">
        <w:rPr>
          <w:rFonts w:ascii="Times New Roman" w:hAnsi="Times New Roman" w:cs="Times New Roman"/>
          <w:sz w:val="28"/>
          <w:szCs w:val="28"/>
        </w:rPr>
        <w:t>34:00-6.525</w:t>
      </w:r>
      <w:r w:rsidRPr="002B4756">
        <w:rPr>
          <w:rFonts w:ascii="Times New Roman" w:hAnsi="Times New Roman" w:cs="Times New Roman"/>
          <w:sz w:val="28"/>
          <w:szCs w:val="28"/>
        </w:rPr>
        <w:t>).</w:t>
      </w:r>
    </w:p>
    <w:p w14:paraId="40294E1A" w14:textId="42FD41CE" w:rsidR="007069AB" w:rsidRPr="00775328" w:rsidRDefault="007069AB" w:rsidP="007069A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Характеристика автомобильных дорог регионального или межмуниципального значения, расположенных на территории </w:t>
      </w:r>
      <w:proofErr w:type="spellStart"/>
      <w:r w:rsidR="00501BBB">
        <w:rPr>
          <w:rFonts w:ascii="Times New Roman" w:hAnsi="Times New Roman" w:cs="Times New Roman"/>
          <w:sz w:val="28"/>
          <w:szCs w:val="28"/>
        </w:rPr>
        <w:t>Солодчинского</w:t>
      </w:r>
      <w:proofErr w:type="spellEnd"/>
      <w:r w:rsidR="00C57690" w:rsidRPr="00C57690">
        <w:rPr>
          <w:rFonts w:ascii="Times New Roman" w:hAnsi="Times New Roman" w:cs="Times New Roman"/>
          <w:sz w:val="28"/>
          <w:szCs w:val="28"/>
        </w:rPr>
        <w:t xml:space="preserve"> </w:t>
      </w:r>
      <w:r w:rsidR="00781EE6" w:rsidRPr="00775328">
        <w:rPr>
          <w:rFonts w:ascii="Times New Roman" w:hAnsi="Times New Roman" w:cs="Times New Roman"/>
          <w:sz w:val="28"/>
          <w:szCs w:val="28"/>
        </w:rPr>
        <w:t xml:space="preserve">сельского поселения </w:t>
      </w:r>
      <w:r w:rsidRPr="00775328">
        <w:rPr>
          <w:rFonts w:ascii="Times New Roman" w:hAnsi="Times New Roman" w:cs="Times New Roman"/>
          <w:sz w:val="28"/>
          <w:szCs w:val="28"/>
        </w:rPr>
        <w:t>представлена в таблице 3.</w:t>
      </w:r>
      <w:r w:rsidR="002B781E">
        <w:rPr>
          <w:rFonts w:ascii="Times New Roman" w:hAnsi="Times New Roman" w:cs="Times New Roman"/>
          <w:sz w:val="28"/>
          <w:szCs w:val="28"/>
        </w:rPr>
        <w:t>3</w:t>
      </w:r>
      <w:r w:rsidRPr="00775328">
        <w:rPr>
          <w:rFonts w:ascii="Times New Roman" w:hAnsi="Times New Roman" w:cs="Times New Roman"/>
          <w:sz w:val="28"/>
          <w:szCs w:val="28"/>
        </w:rPr>
        <w:t>.</w:t>
      </w:r>
    </w:p>
    <w:p w14:paraId="024C08D1" w14:textId="3A38A530" w:rsidR="001670AB" w:rsidRPr="00775328" w:rsidRDefault="001670AB" w:rsidP="001670AB">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3.</w:t>
      </w:r>
      <w:r w:rsidR="002B781E">
        <w:rPr>
          <w:rFonts w:ascii="Times New Roman" w:hAnsi="Times New Roman" w:cs="Times New Roman"/>
          <w:sz w:val="28"/>
          <w:szCs w:val="28"/>
        </w:rPr>
        <w:t>3</w:t>
      </w:r>
    </w:p>
    <w:p w14:paraId="6F4AF580" w14:textId="1DE87CFD" w:rsidR="00E83337" w:rsidRDefault="001670AB" w:rsidP="00C74F71">
      <w:pPr>
        <w:jc w:val="center"/>
        <w:rPr>
          <w:rFonts w:ascii="Times New Roman" w:hAnsi="Times New Roman" w:cs="Times New Roman"/>
          <w:sz w:val="28"/>
          <w:szCs w:val="28"/>
        </w:rPr>
      </w:pPr>
      <w:r w:rsidRPr="00775328">
        <w:rPr>
          <w:rFonts w:ascii="Times New Roman" w:hAnsi="Times New Roman" w:cs="Times New Roman"/>
          <w:sz w:val="28"/>
          <w:szCs w:val="28"/>
        </w:rPr>
        <w:t xml:space="preserve">Характеристика автомобильных дорог регионального или межмуниципального значения, расположенных на территории </w:t>
      </w:r>
      <w:proofErr w:type="spellStart"/>
      <w:r w:rsidR="00501BBB">
        <w:rPr>
          <w:rFonts w:ascii="Times New Roman" w:hAnsi="Times New Roman" w:cs="Times New Roman"/>
          <w:sz w:val="28"/>
          <w:szCs w:val="28"/>
        </w:rPr>
        <w:t>Солодчинского</w:t>
      </w:r>
      <w:proofErr w:type="spellEnd"/>
      <w:r w:rsidR="007B04E2" w:rsidRPr="007B04E2">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w:t>
      </w:r>
    </w:p>
    <w:tbl>
      <w:tblPr>
        <w:tblStyle w:val="a7"/>
        <w:tblW w:w="0" w:type="auto"/>
        <w:tblLook w:val="04A0" w:firstRow="1" w:lastRow="0" w:firstColumn="1" w:lastColumn="0" w:noHBand="0" w:noVBand="1"/>
      </w:tblPr>
      <w:tblGrid>
        <w:gridCol w:w="547"/>
        <w:gridCol w:w="2567"/>
        <w:gridCol w:w="4248"/>
        <w:gridCol w:w="1983"/>
      </w:tblGrid>
      <w:tr w:rsidR="009C4BA8" w:rsidRPr="00775328" w14:paraId="3F756296" w14:textId="77777777" w:rsidTr="009C4BA8">
        <w:tc>
          <w:tcPr>
            <w:tcW w:w="547" w:type="dxa"/>
            <w:vAlign w:val="center"/>
          </w:tcPr>
          <w:p w14:paraId="6C4EC746" w14:textId="77777777" w:rsidR="009C4BA8" w:rsidRPr="00775328" w:rsidRDefault="009C4BA8" w:rsidP="00631048">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2567" w:type="dxa"/>
            <w:vAlign w:val="center"/>
          </w:tcPr>
          <w:p w14:paraId="253FA737" w14:textId="77777777" w:rsidR="009C4BA8" w:rsidRPr="00775328" w:rsidRDefault="009C4BA8" w:rsidP="00631048">
            <w:pPr>
              <w:jc w:val="center"/>
              <w:rPr>
                <w:rFonts w:ascii="Times New Roman" w:hAnsi="Times New Roman" w:cs="Times New Roman"/>
                <w:b/>
                <w:bCs/>
                <w:sz w:val="24"/>
                <w:szCs w:val="24"/>
              </w:rPr>
            </w:pPr>
            <w:proofErr w:type="spellStart"/>
            <w:r w:rsidRPr="00775328">
              <w:rPr>
                <w:rFonts w:ascii="Times New Roman" w:hAnsi="Times New Roman" w:cs="Times New Roman"/>
                <w:b/>
                <w:bCs/>
                <w:sz w:val="24"/>
                <w:szCs w:val="24"/>
              </w:rPr>
              <w:t>Идентификацион</w:t>
            </w:r>
            <w:proofErr w:type="spellEnd"/>
            <w:r w:rsidRPr="00775328">
              <w:rPr>
                <w:rFonts w:ascii="Times New Roman" w:hAnsi="Times New Roman" w:cs="Times New Roman"/>
                <w:b/>
                <w:bCs/>
                <w:sz w:val="24"/>
                <w:szCs w:val="24"/>
              </w:rPr>
              <w:t>-</w:t>
            </w:r>
          </w:p>
          <w:p w14:paraId="15FEBA48" w14:textId="77777777" w:rsidR="009C4BA8" w:rsidRPr="00775328" w:rsidRDefault="009C4BA8" w:rsidP="00631048">
            <w:pPr>
              <w:jc w:val="center"/>
              <w:rPr>
                <w:rFonts w:ascii="Times New Roman" w:hAnsi="Times New Roman" w:cs="Times New Roman"/>
                <w:b/>
                <w:bCs/>
                <w:sz w:val="24"/>
                <w:szCs w:val="24"/>
              </w:rPr>
            </w:pPr>
            <w:proofErr w:type="spellStart"/>
            <w:r w:rsidRPr="00775328">
              <w:rPr>
                <w:rFonts w:ascii="Times New Roman" w:hAnsi="Times New Roman" w:cs="Times New Roman"/>
                <w:b/>
                <w:bCs/>
                <w:sz w:val="24"/>
                <w:szCs w:val="24"/>
              </w:rPr>
              <w:t>ный</w:t>
            </w:r>
            <w:proofErr w:type="spellEnd"/>
            <w:r w:rsidRPr="00775328">
              <w:rPr>
                <w:rFonts w:ascii="Times New Roman" w:hAnsi="Times New Roman" w:cs="Times New Roman"/>
                <w:b/>
                <w:bCs/>
                <w:sz w:val="24"/>
                <w:szCs w:val="24"/>
              </w:rPr>
              <w:t xml:space="preserve"> номер</w:t>
            </w:r>
          </w:p>
        </w:tc>
        <w:tc>
          <w:tcPr>
            <w:tcW w:w="4248" w:type="dxa"/>
            <w:vAlign w:val="center"/>
          </w:tcPr>
          <w:p w14:paraId="683D12B4" w14:textId="77777777" w:rsidR="009C4BA8" w:rsidRPr="00775328" w:rsidRDefault="009C4BA8" w:rsidP="00631048">
            <w:pPr>
              <w:jc w:val="center"/>
              <w:rPr>
                <w:rFonts w:ascii="Times New Roman" w:hAnsi="Times New Roman" w:cs="Times New Roman"/>
                <w:b/>
                <w:bCs/>
                <w:sz w:val="24"/>
                <w:szCs w:val="24"/>
              </w:rPr>
            </w:pPr>
            <w:r w:rsidRPr="00775328">
              <w:rPr>
                <w:rFonts w:ascii="Times New Roman" w:eastAsia="Times New Roman" w:hAnsi="Times New Roman" w:cs="Times New Roman"/>
                <w:b/>
                <w:bCs/>
                <w:sz w:val="24"/>
                <w:szCs w:val="24"/>
                <w:lang w:eastAsia="ru-RU"/>
              </w:rPr>
              <w:t>Наименование автомобильной дороги</w:t>
            </w:r>
          </w:p>
        </w:tc>
        <w:tc>
          <w:tcPr>
            <w:tcW w:w="1983" w:type="dxa"/>
            <w:vAlign w:val="center"/>
          </w:tcPr>
          <w:p w14:paraId="0A03663A" w14:textId="77777777" w:rsidR="009C4BA8" w:rsidRPr="00775328" w:rsidRDefault="009C4BA8" w:rsidP="00631048">
            <w:pPr>
              <w:jc w:val="center"/>
              <w:rPr>
                <w:rFonts w:ascii="Times New Roman" w:hAnsi="Times New Roman" w:cs="Times New Roman"/>
                <w:b/>
                <w:bCs/>
                <w:sz w:val="24"/>
                <w:szCs w:val="24"/>
              </w:rPr>
            </w:pPr>
            <w:r w:rsidRPr="00025E62">
              <w:rPr>
                <w:rFonts w:ascii="Times New Roman" w:hAnsi="Times New Roman" w:cs="Times New Roman"/>
                <w:b/>
                <w:bCs/>
                <w:sz w:val="24"/>
                <w:szCs w:val="24"/>
              </w:rPr>
              <w:t>Протяженность</w:t>
            </w:r>
            <w:r>
              <w:rPr>
                <w:rFonts w:ascii="Times New Roman" w:hAnsi="Times New Roman" w:cs="Times New Roman"/>
                <w:b/>
                <w:bCs/>
                <w:sz w:val="24"/>
                <w:szCs w:val="24"/>
              </w:rPr>
              <w:t xml:space="preserve">, </w:t>
            </w:r>
            <w:r w:rsidRPr="00025E62">
              <w:rPr>
                <w:rFonts w:ascii="Times New Roman" w:hAnsi="Times New Roman" w:cs="Times New Roman"/>
                <w:b/>
                <w:bCs/>
                <w:sz w:val="24"/>
                <w:szCs w:val="24"/>
              </w:rPr>
              <w:t>км</w:t>
            </w:r>
          </w:p>
        </w:tc>
      </w:tr>
      <w:tr w:rsidR="009C4BA8" w:rsidRPr="00775328" w14:paraId="0748258C" w14:textId="77777777" w:rsidTr="009C4BA8">
        <w:tc>
          <w:tcPr>
            <w:tcW w:w="547" w:type="dxa"/>
            <w:vAlign w:val="center"/>
          </w:tcPr>
          <w:p w14:paraId="1553F215" w14:textId="77777777" w:rsidR="009C4BA8" w:rsidRPr="00775328" w:rsidRDefault="009C4BA8" w:rsidP="00631048">
            <w:pPr>
              <w:jc w:val="center"/>
              <w:rPr>
                <w:rFonts w:ascii="Times New Roman" w:hAnsi="Times New Roman" w:cs="Times New Roman"/>
                <w:sz w:val="24"/>
                <w:szCs w:val="24"/>
              </w:rPr>
            </w:pPr>
            <w:r>
              <w:rPr>
                <w:rFonts w:ascii="Times New Roman" w:hAnsi="Times New Roman" w:cs="Times New Roman"/>
                <w:sz w:val="24"/>
                <w:szCs w:val="24"/>
              </w:rPr>
              <w:t>1</w:t>
            </w:r>
          </w:p>
        </w:tc>
        <w:tc>
          <w:tcPr>
            <w:tcW w:w="2567" w:type="dxa"/>
            <w:vAlign w:val="center"/>
          </w:tcPr>
          <w:p w14:paraId="507ABE15" w14:textId="2FBC95DD" w:rsidR="009C4BA8" w:rsidRPr="00775328" w:rsidRDefault="00797C32" w:rsidP="00631048">
            <w:pPr>
              <w:jc w:val="center"/>
              <w:rPr>
                <w:rFonts w:ascii="Times New Roman" w:hAnsi="Times New Roman" w:cs="Times New Roman"/>
                <w:sz w:val="24"/>
                <w:szCs w:val="24"/>
              </w:rPr>
            </w:pPr>
            <w:r w:rsidRPr="00797C32">
              <w:rPr>
                <w:rFonts w:ascii="Times New Roman" w:hAnsi="Times New Roman" w:cs="Times New Roman"/>
                <w:sz w:val="24"/>
                <w:szCs w:val="24"/>
              </w:rPr>
              <w:t>18 ОП РЗ 18А-3</w:t>
            </w:r>
          </w:p>
        </w:tc>
        <w:tc>
          <w:tcPr>
            <w:tcW w:w="4248" w:type="dxa"/>
            <w:vAlign w:val="center"/>
          </w:tcPr>
          <w:p w14:paraId="0FDB1D26" w14:textId="5D5FE4EF" w:rsidR="009C4BA8" w:rsidRPr="00775328" w:rsidRDefault="00797C32" w:rsidP="00631048">
            <w:pPr>
              <w:rPr>
                <w:rFonts w:ascii="Times New Roman" w:hAnsi="Times New Roman" w:cs="Times New Roman"/>
                <w:sz w:val="24"/>
                <w:szCs w:val="24"/>
              </w:rPr>
            </w:pPr>
            <w:r>
              <w:rPr>
                <w:rFonts w:ascii="Times New Roman" w:hAnsi="Times New Roman" w:cs="Times New Roman"/>
                <w:sz w:val="24"/>
                <w:szCs w:val="24"/>
              </w:rPr>
              <w:t>А</w:t>
            </w:r>
            <w:r w:rsidRPr="00797C32">
              <w:rPr>
                <w:rFonts w:ascii="Times New Roman" w:hAnsi="Times New Roman" w:cs="Times New Roman"/>
                <w:sz w:val="24"/>
                <w:szCs w:val="24"/>
              </w:rPr>
              <w:t>втомобильная дорога "Иловля – Ольховка – Камышин"</w:t>
            </w:r>
          </w:p>
        </w:tc>
        <w:tc>
          <w:tcPr>
            <w:tcW w:w="1983" w:type="dxa"/>
            <w:vAlign w:val="center"/>
          </w:tcPr>
          <w:p w14:paraId="63F9F566" w14:textId="5E0B8316" w:rsidR="009C4BA8" w:rsidRPr="00775328" w:rsidRDefault="00797C32" w:rsidP="00631048">
            <w:pPr>
              <w:jc w:val="center"/>
              <w:rPr>
                <w:rFonts w:ascii="Times New Roman" w:hAnsi="Times New Roman" w:cs="Times New Roman"/>
                <w:sz w:val="24"/>
                <w:szCs w:val="24"/>
              </w:rPr>
            </w:pPr>
            <w:r>
              <w:rPr>
                <w:rFonts w:ascii="Times New Roman" w:hAnsi="Times New Roman" w:cs="Times New Roman"/>
                <w:sz w:val="24"/>
                <w:szCs w:val="24"/>
              </w:rPr>
              <w:t>19,7</w:t>
            </w:r>
          </w:p>
        </w:tc>
      </w:tr>
      <w:tr w:rsidR="009C4BA8" w:rsidRPr="00775328" w14:paraId="473785FE" w14:textId="77777777" w:rsidTr="009C4BA8">
        <w:tc>
          <w:tcPr>
            <w:tcW w:w="547" w:type="dxa"/>
            <w:vAlign w:val="center"/>
          </w:tcPr>
          <w:p w14:paraId="75D51704" w14:textId="77777777" w:rsidR="009C4BA8" w:rsidRDefault="009C4BA8" w:rsidP="00631048">
            <w:pPr>
              <w:jc w:val="center"/>
              <w:rPr>
                <w:rFonts w:ascii="Times New Roman" w:hAnsi="Times New Roman" w:cs="Times New Roman"/>
                <w:sz w:val="24"/>
                <w:szCs w:val="24"/>
              </w:rPr>
            </w:pPr>
            <w:r>
              <w:rPr>
                <w:rFonts w:ascii="Times New Roman" w:hAnsi="Times New Roman" w:cs="Times New Roman"/>
                <w:sz w:val="24"/>
                <w:szCs w:val="24"/>
              </w:rPr>
              <w:t>2</w:t>
            </w:r>
          </w:p>
        </w:tc>
        <w:tc>
          <w:tcPr>
            <w:tcW w:w="2567" w:type="dxa"/>
            <w:vAlign w:val="center"/>
          </w:tcPr>
          <w:p w14:paraId="0AE0E646" w14:textId="341BB290" w:rsidR="009C4BA8" w:rsidRPr="00775328" w:rsidRDefault="00797C32" w:rsidP="00631048">
            <w:pPr>
              <w:jc w:val="center"/>
              <w:rPr>
                <w:rFonts w:ascii="Times New Roman" w:hAnsi="Times New Roman" w:cs="Times New Roman"/>
                <w:sz w:val="24"/>
                <w:szCs w:val="24"/>
              </w:rPr>
            </w:pPr>
            <w:r w:rsidRPr="00797C32">
              <w:rPr>
                <w:rFonts w:ascii="Times New Roman" w:hAnsi="Times New Roman" w:cs="Times New Roman"/>
                <w:sz w:val="24"/>
                <w:szCs w:val="24"/>
              </w:rPr>
              <w:t>18 ОП РЗ 18А-3-4</w:t>
            </w:r>
          </w:p>
        </w:tc>
        <w:tc>
          <w:tcPr>
            <w:tcW w:w="4248" w:type="dxa"/>
            <w:vAlign w:val="center"/>
          </w:tcPr>
          <w:p w14:paraId="70EEBB9B" w14:textId="0A4E0D29" w:rsidR="009C4BA8" w:rsidRPr="00025E62" w:rsidRDefault="00797C32" w:rsidP="00631048">
            <w:pPr>
              <w:rPr>
                <w:rFonts w:ascii="Times New Roman" w:hAnsi="Times New Roman" w:cs="Times New Roman"/>
                <w:sz w:val="24"/>
                <w:szCs w:val="24"/>
              </w:rPr>
            </w:pPr>
            <w:r>
              <w:rPr>
                <w:rFonts w:ascii="Times New Roman" w:hAnsi="Times New Roman" w:cs="Times New Roman"/>
                <w:sz w:val="24"/>
                <w:szCs w:val="24"/>
              </w:rPr>
              <w:t>П</w:t>
            </w:r>
            <w:r w:rsidRPr="00797C32">
              <w:rPr>
                <w:rFonts w:ascii="Times New Roman" w:hAnsi="Times New Roman" w:cs="Times New Roman"/>
                <w:sz w:val="24"/>
                <w:szCs w:val="24"/>
              </w:rPr>
              <w:t xml:space="preserve">одъезд от автомобильной дороги "Иловля – Ольховка – Камышин" к </w:t>
            </w:r>
            <w:proofErr w:type="spellStart"/>
            <w:r w:rsidRPr="00797C32">
              <w:rPr>
                <w:rFonts w:ascii="Times New Roman" w:hAnsi="Times New Roman" w:cs="Times New Roman"/>
                <w:sz w:val="24"/>
                <w:szCs w:val="24"/>
              </w:rPr>
              <w:t>с.Солодча</w:t>
            </w:r>
            <w:proofErr w:type="spellEnd"/>
          </w:p>
        </w:tc>
        <w:tc>
          <w:tcPr>
            <w:tcW w:w="1983" w:type="dxa"/>
            <w:vAlign w:val="center"/>
          </w:tcPr>
          <w:p w14:paraId="11A021A6" w14:textId="7DBF09D1" w:rsidR="009C4BA8" w:rsidRPr="00025E62" w:rsidRDefault="00797C32" w:rsidP="00631048">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1,7</w:t>
            </w:r>
          </w:p>
        </w:tc>
      </w:tr>
      <w:tr w:rsidR="009C4BA8" w:rsidRPr="00775328" w14:paraId="2328619B" w14:textId="77777777" w:rsidTr="009C4BA8">
        <w:tc>
          <w:tcPr>
            <w:tcW w:w="547" w:type="dxa"/>
            <w:vAlign w:val="center"/>
          </w:tcPr>
          <w:p w14:paraId="454B0668" w14:textId="5F35435C" w:rsidR="009C4BA8" w:rsidRDefault="009C4BA8" w:rsidP="00631048">
            <w:pPr>
              <w:jc w:val="center"/>
              <w:rPr>
                <w:rFonts w:ascii="Times New Roman" w:hAnsi="Times New Roman" w:cs="Times New Roman"/>
                <w:sz w:val="24"/>
                <w:szCs w:val="24"/>
              </w:rPr>
            </w:pPr>
            <w:r>
              <w:rPr>
                <w:rFonts w:ascii="Times New Roman" w:hAnsi="Times New Roman" w:cs="Times New Roman"/>
                <w:sz w:val="24"/>
                <w:szCs w:val="24"/>
              </w:rPr>
              <w:t>3</w:t>
            </w:r>
          </w:p>
        </w:tc>
        <w:tc>
          <w:tcPr>
            <w:tcW w:w="2567" w:type="dxa"/>
            <w:vAlign w:val="center"/>
          </w:tcPr>
          <w:p w14:paraId="6A419573" w14:textId="4E76B4C1" w:rsidR="009C4BA8" w:rsidRPr="009C4BA8" w:rsidRDefault="00B433E2" w:rsidP="00631048">
            <w:pPr>
              <w:jc w:val="center"/>
              <w:rPr>
                <w:rFonts w:ascii="Times New Roman" w:hAnsi="Times New Roman" w:cs="Times New Roman"/>
                <w:sz w:val="24"/>
                <w:szCs w:val="24"/>
              </w:rPr>
            </w:pPr>
            <w:r>
              <w:rPr>
                <w:rFonts w:ascii="Times New Roman" w:hAnsi="Times New Roman" w:cs="Times New Roman"/>
                <w:sz w:val="24"/>
                <w:szCs w:val="24"/>
              </w:rPr>
              <w:t>-</w:t>
            </w:r>
          </w:p>
        </w:tc>
        <w:tc>
          <w:tcPr>
            <w:tcW w:w="4248" w:type="dxa"/>
            <w:vAlign w:val="center"/>
          </w:tcPr>
          <w:p w14:paraId="710F5C87" w14:textId="7F411D1C" w:rsidR="009C4BA8" w:rsidRPr="009C4BA8" w:rsidRDefault="00797C32" w:rsidP="00631048">
            <w:pPr>
              <w:rPr>
                <w:rFonts w:ascii="Times New Roman" w:hAnsi="Times New Roman" w:cs="Times New Roman"/>
                <w:sz w:val="24"/>
                <w:szCs w:val="24"/>
              </w:rPr>
            </w:pPr>
            <w:r w:rsidRPr="00797C32">
              <w:rPr>
                <w:rFonts w:ascii="Times New Roman" w:hAnsi="Times New Roman" w:cs="Times New Roman"/>
                <w:sz w:val="24"/>
                <w:szCs w:val="24"/>
              </w:rPr>
              <w:t>Автомобильная дорога от с. Тишанка до с. Захаровка</w:t>
            </w:r>
          </w:p>
        </w:tc>
        <w:tc>
          <w:tcPr>
            <w:tcW w:w="1983" w:type="dxa"/>
            <w:vAlign w:val="center"/>
          </w:tcPr>
          <w:p w14:paraId="755D9BA1" w14:textId="079CF0BB" w:rsidR="009C4BA8" w:rsidRDefault="00797C32" w:rsidP="00631048">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w:t>
            </w:r>
          </w:p>
        </w:tc>
      </w:tr>
      <w:tr w:rsidR="00797C32" w:rsidRPr="00775328" w14:paraId="236D4429" w14:textId="77777777" w:rsidTr="009C4BA8">
        <w:tc>
          <w:tcPr>
            <w:tcW w:w="547" w:type="dxa"/>
            <w:vAlign w:val="center"/>
          </w:tcPr>
          <w:p w14:paraId="2B6F2D61" w14:textId="31DC8EB2" w:rsidR="00797C32" w:rsidRDefault="00797C32" w:rsidP="00631048">
            <w:pPr>
              <w:jc w:val="center"/>
              <w:rPr>
                <w:rFonts w:ascii="Times New Roman" w:hAnsi="Times New Roman" w:cs="Times New Roman"/>
                <w:sz w:val="24"/>
                <w:szCs w:val="24"/>
              </w:rPr>
            </w:pPr>
            <w:r>
              <w:rPr>
                <w:rFonts w:ascii="Times New Roman" w:hAnsi="Times New Roman" w:cs="Times New Roman"/>
                <w:sz w:val="24"/>
                <w:szCs w:val="24"/>
              </w:rPr>
              <w:t>4</w:t>
            </w:r>
          </w:p>
        </w:tc>
        <w:tc>
          <w:tcPr>
            <w:tcW w:w="2567" w:type="dxa"/>
            <w:vAlign w:val="center"/>
          </w:tcPr>
          <w:p w14:paraId="632CABDA" w14:textId="755B062C" w:rsidR="00797C32" w:rsidRDefault="00797C32" w:rsidP="00631048">
            <w:pPr>
              <w:jc w:val="center"/>
              <w:rPr>
                <w:rFonts w:ascii="Times New Roman" w:hAnsi="Times New Roman" w:cs="Times New Roman"/>
                <w:sz w:val="24"/>
                <w:szCs w:val="24"/>
              </w:rPr>
            </w:pPr>
            <w:r>
              <w:rPr>
                <w:rFonts w:ascii="Times New Roman" w:hAnsi="Times New Roman" w:cs="Times New Roman"/>
                <w:sz w:val="24"/>
                <w:szCs w:val="24"/>
              </w:rPr>
              <w:t>-</w:t>
            </w:r>
          </w:p>
        </w:tc>
        <w:tc>
          <w:tcPr>
            <w:tcW w:w="4248" w:type="dxa"/>
            <w:vAlign w:val="center"/>
          </w:tcPr>
          <w:p w14:paraId="43C9C8F0" w14:textId="02B735B3" w:rsidR="00797C32" w:rsidRPr="00797C32" w:rsidRDefault="00797C32" w:rsidP="00631048">
            <w:pPr>
              <w:rPr>
                <w:rFonts w:ascii="Times New Roman" w:hAnsi="Times New Roman" w:cs="Times New Roman"/>
                <w:sz w:val="24"/>
                <w:szCs w:val="24"/>
              </w:rPr>
            </w:pPr>
            <w:r w:rsidRPr="00797C32">
              <w:rPr>
                <w:rFonts w:ascii="Times New Roman" w:hAnsi="Times New Roman" w:cs="Times New Roman"/>
                <w:sz w:val="24"/>
                <w:szCs w:val="24"/>
              </w:rPr>
              <w:t xml:space="preserve">Автомобильная дорога от с. Солодча до с. </w:t>
            </w:r>
            <w:proofErr w:type="spellStart"/>
            <w:r w:rsidRPr="00797C32">
              <w:rPr>
                <w:rFonts w:ascii="Times New Roman" w:hAnsi="Times New Roman" w:cs="Times New Roman"/>
                <w:sz w:val="24"/>
                <w:szCs w:val="24"/>
              </w:rPr>
              <w:t>Стефанидовка</w:t>
            </w:r>
            <w:proofErr w:type="spellEnd"/>
          </w:p>
        </w:tc>
        <w:tc>
          <w:tcPr>
            <w:tcW w:w="1983" w:type="dxa"/>
            <w:vAlign w:val="center"/>
          </w:tcPr>
          <w:p w14:paraId="2F2E6F36" w14:textId="3B122E30" w:rsidR="00797C32" w:rsidRDefault="00797C32" w:rsidP="00631048">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w:t>
            </w:r>
          </w:p>
        </w:tc>
      </w:tr>
    </w:tbl>
    <w:p w14:paraId="7D93386E" w14:textId="77777777" w:rsidR="009C4BA8" w:rsidRDefault="009C4BA8" w:rsidP="00C74F71">
      <w:pPr>
        <w:jc w:val="center"/>
        <w:rPr>
          <w:rFonts w:ascii="Times New Roman" w:hAnsi="Times New Roman" w:cs="Times New Roman"/>
          <w:sz w:val="28"/>
          <w:szCs w:val="28"/>
        </w:rPr>
      </w:pPr>
    </w:p>
    <w:p w14:paraId="529E76BD" w14:textId="679B2794" w:rsidR="00C74F71" w:rsidRPr="00775328" w:rsidRDefault="00C74F71" w:rsidP="00C74F71">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со статьей 26 ФЗ от 08.11.2007 № 257-ФЗ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4BEEC8F7" w14:textId="783A1A70" w:rsidR="001670AB" w:rsidRDefault="00C74F71" w:rsidP="00C74F7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Порядок установления и использования придорожных полос автомобильных дорог федерального, регионального или межмуниципального, </w:t>
      </w:r>
      <w:r w:rsidRPr="00775328">
        <w:rPr>
          <w:rFonts w:ascii="Times New Roman" w:hAnsi="Times New Roman" w:cs="Times New Roman"/>
          <w:sz w:val="28"/>
          <w:szCs w:val="28"/>
        </w:rPr>
        <w:lastRenderedPageBreak/>
        <w:t>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14:paraId="38A547CC" w14:textId="77777777" w:rsidR="00617704" w:rsidRPr="00775328" w:rsidRDefault="00617704" w:rsidP="00617704">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Охранная зона железнодорожных путей</w:t>
      </w:r>
    </w:p>
    <w:p w14:paraId="37C02F75" w14:textId="7F653288"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По территории </w:t>
      </w:r>
      <w:proofErr w:type="spellStart"/>
      <w:r>
        <w:rPr>
          <w:rFonts w:ascii="Times New Roman" w:hAnsi="Times New Roman" w:cs="Times New Roman"/>
          <w:sz w:val="28"/>
          <w:szCs w:val="28"/>
        </w:rPr>
        <w:t>Солодчинског</w:t>
      </w:r>
      <w:r w:rsidRPr="00775328">
        <w:rPr>
          <w:rFonts w:ascii="Times New Roman" w:hAnsi="Times New Roman" w:cs="Times New Roman"/>
          <w:sz w:val="28"/>
          <w:szCs w:val="28"/>
        </w:rPr>
        <w:t>о</w:t>
      </w:r>
      <w:proofErr w:type="spellEnd"/>
      <w:r w:rsidRPr="00775328">
        <w:rPr>
          <w:rFonts w:ascii="Times New Roman" w:hAnsi="Times New Roman" w:cs="Times New Roman"/>
          <w:sz w:val="28"/>
          <w:szCs w:val="28"/>
        </w:rPr>
        <w:t xml:space="preserve"> сельского поселения проходит участок двухпутной электрифицированной железнодорожной линии Зензеватка - </w:t>
      </w:r>
      <w:proofErr w:type="spellStart"/>
      <w:r w:rsidRPr="00775328">
        <w:rPr>
          <w:rFonts w:ascii="Times New Roman" w:hAnsi="Times New Roman" w:cs="Times New Roman"/>
          <w:sz w:val="28"/>
          <w:szCs w:val="28"/>
        </w:rPr>
        <w:t>Соломатино</w:t>
      </w:r>
      <w:proofErr w:type="spellEnd"/>
      <w:r w:rsidRPr="00775328">
        <w:rPr>
          <w:rFonts w:ascii="Times New Roman" w:hAnsi="Times New Roman" w:cs="Times New Roman"/>
          <w:sz w:val="28"/>
          <w:szCs w:val="28"/>
        </w:rPr>
        <w:t xml:space="preserve"> направления Иловля - Петров Вал Приволжской железной дороги - филиала ОАО «РЖД».</w:t>
      </w:r>
    </w:p>
    <w:p w14:paraId="62E966E1"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Постановлением Правительства РФ от 12.10.2006 № 611 «О порядке установления и использования полос отвода и охранных зон железных дорог» для железных дорог могут устанавливаться охранные зоны в случае прохождения железнодорожных путей:</w:t>
      </w:r>
    </w:p>
    <w:p w14:paraId="2F1CBB9A"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а) в местах, подверженных снежным обвалам (лавинам), оползням, размывам, селевым потокам, </w:t>
      </w:r>
      <w:proofErr w:type="spellStart"/>
      <w:r w:rsidRPr="00775328">
        <w:rPr>
          <w:rFonts w:ascii="Times New Roman" w:hAnsi="Times New Roman" w:cs="Times New Roman"/>
          <w:sz w:val="28"/>
          <w:szCs w:val="28"/>
        </w:rPr>
        <w:t>оврагообразованию</w:t>
      </w:r>
      <w:proofErr w:type="spellEnd"/>
      <w:r w:rsidRPr="00775328">
        <w:rPr>
          <w:rFonts w:ascii="Times New Roman" w:hAnsi="Times New Roman" w:cs="Times New Roman"/>
          <w:sz w:val="28"/>
          <w:szCs w:val="28"/>
        </w:rPr>
        <w:t xml:space="preserve">, </w:t>
      </w:r>
      <w:proofErr w:type="spellStart"/>
      <w:r w:rsidRPr="00775328">
        <w:rPr>
          <w:rFonts w:ascii="Times New Roman" w:hAnsi="Times New Roman" w:cs="Times New Roman"/>
          <w:sz w:val="28"/>
          <w:szCs w:val="28"/>
        </w:rPr>
        <w:t>карстообразованию</w:t>
      </w:r>
      <w:proofErr w:type="spellEnd"/>
      <w:r w:rsidRPr="00775328">
        <w:rPr>
          <w:rFonts w:ascii="Times New Roman" w:hAnsi="Times New Roman" w:cs="Times New Roman"/>
          <w:sz w:val="28"/>
          <w:szCs w:val="28"/>
        </w:rPr>
        <w:t xml:space="preserve"> и другим опасным геологическим воздействиям;</w:t>
      </w:r>
    </w:p>
    <w:p w14:paraId="7C55D211"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б) в районах подвижных песков;</w:t>
      </w:r>
    </w:p>
    <w:p w14:paraId="0368CF30"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в) по лесам, выполняющим функции защитных лесонасаждений, в том числе по лесам в поймах рек и вдоль поверхностных водных объектов;</w:t>
      </w:r>
    </w:p>
    <w:p w14:paraId="66E12566"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железнодорожных путей.</w:t>
      </w:r>
    </w:p>
    <w:p w14:paraId="6664A666"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14:paraId="3E5089EC" w14:textId="0FB5246B"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а) </w:t>
      </w:r>
      <w:r w:rsidR="00A54483" w:rsidRPr="00A54483">
        <w:rPr>
          <w:rFonts w:ascii="Times New Roman" w:hAnsi="Times New Roman" w:cs="Times New Roman"/>
          <w:sz w:val="28"/>
          <w:szCs w:val="28"/>
        </w:rPr>
        <w:t>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14:paraId="32C7E7AB"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б) распашка земель;</w:t>
      </w:r>
    </w:p>
    <w:p w14:paraId="3A0F6928"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в) выпас скота;</w:t>
      </w:r>
    </w:p>
    <w:p w14:paraId="7C41FBCB"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г) выпуск поверхностных и хозяйственно-бытовых вод.</w:t>
      </w:r>
    </w:p>
    <w:p w14:paraId="0A6599E7"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Решение об установлении охранной зоны принимает Федеральное агентство железнодорожного транспорта, содержащее перечень предполагаемых к установлению запретов и ограничений. К решению прилагается описание местоположения границ охранной зоны.</w:t>
      </w:r>
    </w:p>
    <w:p w14:paraId="76CDEFD5"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Вместе с тем в соответствии с Приказом Минтранса РФ от 06.08.2008 №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 за пределами полосы отвода, где должны быть проведены фитомелиоративные мероприятия, необходимо установить зону охранного назначения, где запрещаются действия, увеличивающие подвижность песков (уничтожение растительности, нарушение почвенного покрова транспортной техникой, выпас скота). </w:t>
      </w:r>
    </w:p>
    <w:p w14:paraId="5576B211"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Ширина охранной зоны должна быть: </w:t>
      </w:r>
    </w:p>
    <w:p w14:paraId="459A2166"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 не менее 500 метров – в пустынных и полупустынных районах; </w:t>
      </w:r>
    </w:p>
    <w:p w14:paraId="45001D1F"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 не менее 100 метров – в остальных районах. </w:t>
      </w:r>
    </w:p>
    <w:p w14:paraId="306A0AA6" w14:textId="77777777" w:rsidR="00617704" w:rsidRPr="00775328" w:rsidRDefault="00617704" w:rsidP="00617704">
      <w:pPr>
        <w:ind w:firstLine="851"/>
        <w:jc w:val="both"/>
        <w:rPr>
          <w:rFonts w:ascii="Times New Roman" w:hAnsi="Times New Roman" w:cs="Times New Roman"/>
          <w:sz w:val="28"/>
          <w:szCs w:val="28"/>
        </w:rPr>
      </w:pPr>
      <w:r w:rsidRPr="00775328">
        <w:rPr>
          <w:rFonts w:ascii="Times New Roman" w:hAnsi="Times New Roman" w:cs="Times New Roman"/>
          <w:sz w:val="28"/>
          <w:szCs w:val="28"/>
        </w:rPr>
        <w:t>Согласно пунктом 8.20 СП 42.13330.2016. Свод правил. Градостроительство. Планировка и застройка городских и сельских поселений. Актуализированная редакция СНиП 2.07.01-89* жилую застройку необходимо отделять от железных дорог санитарным разрывом, значение которого определяется расчетом с учетом санитарных требований.</w:t>
      </w:r>
    </w:p>
    <w:p w14:paraId="36A499A1" w14:textId="77777777" w:rsidR="000006C2" w:rsidRPr="00775328" w:rsidRDefault="000006C2" w:rsidP="00BE05AE">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Месторождения полезных ископаемых</w:t>
      </w:r>
    </w:p>
    <w:p w14:paraId="63A675DA" w14:textId="2D2258BC" w:rsidR="000006C2" w:rsidRPr="00775328" w:rsidRDefault="000006C2" w:rsidP="000006C2">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статьей 25 № 2395-1ФЗ «О недрах»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в установленном порядке заключения Федерального агентства по недропользованию или его территориального органа об отсутствии полезных ископаемых в недрах под участком предстоящей застройки.</w:t>
      </w:r>
    </w:p>
    <w:p w14:paraId="0404072A" w14:textId="24A6C6B8" w:rsidR="000006C2" w:rsidRPr="00775328" w:rsidRDefault="000006C2" w:rsidP="000006C2">
      <w:pPr>
        <w:ind w:firstLine="851"/>
        <w:jc w:val="both"/>
        <w:rPr>
          <w:rFonts w:ascii="Times New Roman" w:hAnsi="Times New Roman" w:cs="Times New Roman"/>
          <w:sz w:val="28"/>
          <w:szCs w:val="28"/>
        </w:rPr>
      </w:pPr>
      <w:r w:rsidRPr="00775328">
        <w:rPr>
          <w:rFonts w:ascii="Times New Roman" w:hAnsi="Times New Roman" w:cs="Times New Roman"/>
          <w:sz w:val="28"/>
          <w:szCs w:val="28"/>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заключения Федерального агентства по недропользованию или его территориального органа.</w:t>
      </w:r>
    </w:p>
    <w:p w14:paraId="29937701" w14:textId="2B2E93BF" w:rsidR="000006C2" w:rsidRPr="00775328" w:rsidRDefault="000006C2" w:rsidP="000006C2">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Порядок получения таких заключений и разрешений в отношении конкретных объектов заинтересованными лицами установлен Административным регламентом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разрешения на осуществление застройки площадей залегания полезных ископаемых, а также размещение в местах их залегания подземных сооружений, утвержденным приказом Минприроды Рос-сии от 13.02.2013 № 53.</w:t>
      </w:r>
    </w:p>
    <w:p w14:paraId="3BCD837E" w14:textId="77777777" w:rsidR="000006C2" w:rsidRPr="00775328" w:rsidRDefault="000006C2" w:rsidP="00BE05AE">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Зоны затопления и подтопления</w:t>
      </w:r>
    </w:p>
    <w:p w14:paraId="563A3C35" w14:textId="42C2A781" w:rsidR="000006C2" w:rsidRPr="00775328" w:rsidRDefault="000006C2" w:rsidP="000006C2">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07 сентября 2019 г. №1171 изменения, которые вносятся в Постановление Правительства Российской Федерации от 18 апреля 2014 г. N 360. </w:t>
      </w:r>
    </w:p>
    <w:p w14:paraId="1324A961" w14:textId="77777777" w:rsidR="000006C2" w:rsidRPr="00775328" w:rsidRDefault="000006C2" w:rsidP="000006C2">
      <w:pPr>
        <w:ind w:firstLine="851"/>
        <w:jc w:val="both"/>
        <w:rPr>
          <w:rFonts w:ascii="Times New Roman" w:hAnsi="Times New Roman" w:cs="Times New Roman"/>
          <w:sz w:val="28"/>
          <w:szCs w:val="28"/>
        </w:rPr>
      </w:pPr>
      <w:r w:rsidRPr="00775328">
        <w:rPr>
          <w:rFonts w:ascii="Times New Roman" w:hAnsi="Times New Roman" w:cs="Times New Roman"/>
          <w:sz w:val="28"/>
          <w:szCs w:val="28"/>
        </w:rPr>
        <w:t>Зоны затопления устанавливаются в отношении:</w:t>
      </w:r>
    </w:p>
    <w:p w14:paraId="0082A5D7" w14:textId="76CF546C"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территорий, которые прилегают к </w:t>
      </w:r>
      <w:proofErr w:type="spellStart"/>
      <w:r w:rsidRPr="00775328">
        <w:rPr>
          <w:rFonts w:ascii="Times New Roman" w:hAnsi="Times New Roman" w:cs="Times New Roman"/>
          <w:sz w:val="28"/>
          <w:szCs w:val="28"/>
        </w:rPr>
        <w:t>незарегулированным</w:t>
      </w:r>
      <w:proofErr w:type="spellEnd"/>
      <w:r w:rsidRPr="00775328">
        <w:rPr>
          <w:rFonts w:ascii="Times New Roman" w:hAnsi="Times New Roman" w:cs="Times New Roman"/>
          <w:sz w:val="28"/>
          <w:szCs w:val="28"/>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2F20D40A" w14:textId="7F8668ED"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территорий, прилегающих к устьевым участкам водотоков, затапливаемых в результате нагонных явлений расчетной обеспеченности;</w:t>
      </w:r>
    </w:p>
    <w:p w14:paraId="1973608C" w14:textId="1F869B6A"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территорий, прилегающих к естественным водоемам, затапливаемых при уровнях воды однопроцентной обеспеченности;</w:t>
      </w:r>
    </w:p>
    <w:p w14:paraId="7A4BA2D3" w14:textId="11FDB2ED"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42B2778B" w14:textId="5D35240A"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53A0ED88" w14:textId="5AB48419" w:rsidR="000006C2" w:rsidRPr="00775328" w:rsidRDefault="000006C2" w:rsidP="000006C2">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Зоны подтопления устанавливаются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 </w:t>
      </w:r>
    </w:p>
    <w:p w14:paraId="5FC552AC" w14:textId="5B0B6EEB"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территории сильного подтопления - при глубине залегания грунтовых вод менее 0,3 метра;</w:t>
      </w:r>
    </w:p>
    <w:p w14:paraId="30016947" w14:textId="2989CC78"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территории умеренного подтопления - при глубине залегания грунтовых вод от 0,3-0,7 до 1,2-2 метров от поверхности;</w:t>
      </w:r>
    </w:p>
    <w:p w14:paraId="413085A3" w14:textId="1CB9B6D8"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территории слабого подтопления - при глубине залегания грунтовых вод от 2 до 3 метров</w:t>
      </w:r>
    </w:p>
    <w:p w14:paraId="7D838492" w14:textId="1BA83EB5"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xml:space="preserve">Согласно пункту 6 статьи 67.1 Водного кодекса в границах зоны затопления, подтопления запрещается: </w:t>
      </w:r>
    </w:p>
    <w:p w14:paraId="3981C462" w14:textId="0397DC1D"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w:t>
      </w:r>
    </w:p>
    <w:p w14:paraId="4257BA72" w14:textId="209601E4"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использование сточных вод в целях регулирования плодородия почв; </w:t>
      </w:r>
    </w:p>
    <w:p w14:paraId="3A986EE5" w14:textId="78A9B727"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w:t>
      </w:r>
    </w:p>
    <w:p w14:paraId="04E32BF9" w14:textId="36F691D0" w:rsidR="000006C2" w:rsidRPr="00775328" w:rsidRDefault="000006C2" w:rsidP="000006C2">
      <w:pPr>
        <w:ind w:firstLine="851"/>
        <w:rPr>
          <w:rFonts w:ascii="Times New Roman" w:hAnsi="Times New Roman" w:cs="Times New Roman"/>
          <w:sz w:val="28"/>
          <w:szCs w:val="28"/>
        </w:rPr>
      </w:pPr>
      <w:r w:rsidRPr="00775328">
        <w:rPr>
          <w:rFonts w:ascii="Times New Roman" w:hAnsi="Times New Roman" w:cs="Times New Roman"/>
          <w:sz w:val="28"/>
          <w:szCs w:val="28"/>
        </w:rPr>
        <w:t>-  осуществление авиационных мер по борьбе с вредными организмами.</w:t>
      </w:r>
    </w:p>
    <w:p w14:paraId="1A1AAEB3" w14:textId="62D0959B" w:rsidR="000006C2" w:rsidRDefault="000006C2" w:rsidP="000006C2">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Зоны затопления и </w:t>
      </w:r>
      <w:proofErr w:type="gramStart"/>
      <w:r w:rsidRPr="00775328">
        <w:rPr>
          <w:rFonts w:ascii="Times New Roman" w:hAnsi="Times New Roman" w:cs="Times New Roman"/>
          <w:sz w:val="28"/>
          <w:szCs w:val="28"/>
        </w:rPr>
        <w:t>подтопления</w:t>
      </w:r>
      <w:proofErr w:type="gramEnd"/>
      <w:r w:rsidRPr="00775328">
        <w:rPr>
          <w:rFonts w:ascii="Times New Roman" w:hAnsi="Times New Roman" w:cs="Times New Roman"/>
          <w:sz w:val="28"/>
          <w:szCs w:val="28"/>
        </w:rPr>
        <w:t xml:space="preserve"> установлен</w:t>
      </w:r>
      <w:r w:rsidR="00A54483">
        <w:rPr>
          <w:rFonts w:ascii="Times New Roman" w:hAnsi="Times New Roman" w:cs="Times New Roman"/>
          <w:sz w:val="28"/>
          <w:szCs w:val="28"/>
        </w:rPr>
        <w:t>ные</w:t>
      </w:r>
      <w:r w:rsidRPr="00775328">
        <w:rPr>
          <w:rFonts w:ascii="Times New Roman" w:hAnsi="Times New Roman" w:cs="Times New Roman"/>
          <w:sz w:val="28"/>
          <w:szCs w:val="28"/>
        </w:rPr>
        <w:t xml:space="preserve"> на территории </w:t>
      </w:r>
      <w:proofErr w:type="spellStart"/>
      <w:r w:rsidR="00501BBB">
        <w:rPr>
          <w:rFonts w:ascii="Times New Roman" w:hAnsi="Times New Roman" w:cs="Times New Roman"/>
          <w:sz w:val="28"/>
          <w:szCs w:val="28"/>
        </w:rPr>
        <w:t>Солодчинского</w:t>
      </w:r>
      <w:proofErr w:type="spellEnd"/>
      <w:r w:rsidR="009071BD" w:rsidRPr="009071BD">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Ольховского муниципального района</w:t>
      </w:r>
      <w:r w:rsidR="00A54483">
        <w:rPr>
          <w:rFonts w:ascii="Times New Roman" w:hAnsi="Times New Roman" w:cs="Times New Roman"/>
          <w:sz w:val="28"/>
          <w:szCs w:val="28"/>
        </w:rPr>
        <w:t xml:space="preserve"> приведены в таблице 3.4</w:t>
      </w:r>
      <w:r w:rsidR="00B433E2">
        <w:rPr>
          <w:rFonts w:ascii="Times New Roman" w:hAnsi="Times New Roman" w:cs="Times New Roman"/>
          <w:sz w:val="28"/>
          <w:szCs w:val="28"/>
        </w:rPr>
        <w:t>.</w:t>
      </w:r>
    </w:p>
    <w:p w14:paraId="15BCED00" w14:textId="151A46BC" w:rsidR="00A54483" w:rsidRDefault="00A54483" w:rsidP="00A54483">
      <w:pPr>
        <w:ind w:firstLine="851"/>
        <w:jc w:val="right"/>
        <w:rPr>
          <w:rFonts w:ascii="Times New Roman" w:hAnsi="Times New Roman" w:cs="Times New Roman"/>
          <w:sz w:val="28"/>
          <w:szCs w:val="28"/>
        </w:rPr>
      </w:pPr>
      <w:r>
        <w:rPr>
          <w:rFonts w:ascii="Times New Roman" w:hAnsi="Times New Roman" w:cs="Times New Roman"/>
          <w:sz w:val="28"/>
          <w:szCs w:val="28"/>
        </w:rPr>
        <w:t>Таблица 3.4</w:t>
      </w:r>
    </w:p>
    <w:tbl>
      <w:tblPr>
        <w:tblStyle w:val="a7"/>
        <w:tblW w:w="0" w:type="auto"/>
        <w:tblLook w:val="04A0" w:firstRow="1" w:lastRow="0" w:firstColumn="1" w:lastColumn="0" w:noHBand="0" w:noVBand="1"/>
      </w:tblPr>
      <w:tblGrid>
        <w:gridCol w:w="547"/>
        <w:gridCol w:w="1575"/>
        <w:gridCol w:w="7223"/>
      </w:tblGrid>
      <w:tr w:rsidR="00A54483" w:rsidRPr="00775328" w14:paraId="59076BF8" w14:textId="77777777" w:rsidTr="00A54483">
        <w:tc>
          <w:tcPr>
            <w:tcW w:w="547" w:type="dxa"/>
            <w:vAlign w:val="center"/>
          </w:tcPr>
          <w:p w14:paraId="2C042BBE" w14:textId="77777777" w:rsidR="00A54483" w:rsidRPr="00775328" w:rsidRDefault="00A54483" w:rsidP="00310577">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1575" w:type="dxa"/>
            <w:vAlign w:val="center"/>
          </w:tcPr>
          <w:p w14:paraId="536B8C81" w14:textId="41C83CF4" w:rsidR="00A54483" w:rsidRPr="00775328" w:rsidRDefault="00A54483" w:rsidP="00310577">
            <w:pPr>
              <w:jc w:val="center"/>
              <w:rPr>
                <w:rFonts w:ascii="Times New Roman" w:hAnsi="Times New Roman" w:cs="Times New Roman"/>
                <w:b/>
                <w:bCs/>
                <w:sz w:val="24"/>
                <w:szCs w:val="24"/>
              </w:rPr>
            </w:pPr>
            <w:r w:rsidRPr="00A54483">
              <w:rPr>
                <w:rFonts w:ascii="Times New Roman" w:hAnsi="Times New Roman" w:cs="Times New Roman"/>
                <w:b/>
                <w:bCs/>
                <w:sz w:val="24"/>
                <w:szCs w:val="24"/>
              </w:rPr>
              <w:t>Реестровый номер</w:t>
            </w:r>
          </w:p>
        </w:tc>
        <w:tc>
          <w:tcPr>
            <w:tcW w:w="7223" w:type="dxa"/>
            <w:vAlign w:val="center"/>
          </w:tcPr>
          <w:p w14:paraId="171D45B2" w14:textId="15B8ADFB" w:rsidR="00A54483" w:rsidRPr="00775328" w:rsidRDefault="00A54483" w:rsidP="00310577">
            <w:pPr>
              <w:jc w:val="center"/>
              <w:rPr>
                <w:rFonts w:ascii="Times New Roman" w:hAnsi="Times New Roman" w:cs="Times New Roman"/>
                <w:b/>
                <w:bCs/>
                <w:sz w:val="24"/>
                <w:szCs w:val="24"/>
              </w:rPr>
            </w:pPr>
            <w:r w:rsidRPr="00A54483">
              <w:rPr>
                <w:rFonts w:ascii="Times New Roman" w:hAnsi="Times New Roman" w:cs="Times New Roman"/>
                <w:b/>
                <w:bCs/>
                <w:sz w:val="24"/>
                <w:szCs w:val="24"/>
              </w:rPr>
              <w:t>Наименование ЗОУИТ</w:t>
            </w:r>
          </w:p>
        </w:tc>
      </w:tr>
      <w:tr w:rsidR="00A54483" w:rsidRPr="00775328" w14:paraId="473E1AF0" w14:textId="77777777" w:rsidTr="00A54483">
        <w:tc>
          <w:tcPr>
            <w:tcW w:w="547" w:type="dxa"/>
            <w:vAlign w:val="center"/>
          </w:tcPr>
          <w:p w14:paraId="0CC5ECAD" w14:textId="77777777" w:rsidR="00A54483" w:rsidRPr="00775328" w:rsidRDefault="00A54483" w:rsidP="00310577">
            <w:pPr>
              <w:jc w:val="center"/>
              <w:rPr>
                <w:rFonts w:ascii="Times New Roman" w:hAnsi="Times New Roman" w:cs="Times New Roman"/>
                <w:sz w:val="24"/>
                <w:szCs w:val="24"/>
              </w:rPr>
            </w:pPr>
            <w:r>
              <w:rPr>
                <w:rFonts w:ascii="Times New Roman" w:hAnsi="Times New Roman" w:cs="Times New Roman"/>
                <w:sz w:val="24"/>
                <w:szCs w:val="24"/>
              </w:rPr>
              <w:t>1</w:t>
            </w:r>
          </w:p>
        </w:tc>
        <w:tc>
          <w:tcPr>
            <w:tcW w:w="1575" w:type="dxa"/>
            <w:vAlign w:val="center"/>
          </w:tcPr>
          <w:p w14:paraId="20156BB0" w14:textId="54AC3942" w:rsidR="00A54483" w:rsidRPr="00775328" w:rsidRDefault="00A54483" w:rsidP="00310577">
            <w:pPr>
              <w:jc w:val="center"/>
              <w:rPr>
                <w:rFonts w:ascii="Times New Roman" w:hAnsi="Times New Roman" w:cs="Times New Roman"/>
                <w:sz w:val="24"/>
                <w:szCs w:val="24"/>
              </w:rPr>
            </w:pPr>
            <w:r w:rsidRPr="00A54483">
              <w:rPr>
                <w:rFonts w:ascii="Times New Roman" w:hAnsi="Times New Roman" w:cs="Times New Roman"/>
                <w:sz w:val="24"/>
                <w:szCs w:val="24"/>
              </w:rPr>
              <w:t>34:22-6.433</w:t>
            </w:r>
          </w:p>
        </w:tc>
        <w:tc>
          <w:tcPr>
            <w:tcW w:w="7223" w:type="dxa"/>
            <w:vAlign w:val="center"/>
          </w:tcPr>
          <w:p w14:paraId="1B131CA1" w14:textId="58CE1D87" w:rsidR="00A54483" w:rsidRPr="00775328" w:rsidRDefault="00A54483" w:rsidP="00310577">
            <w:pPr>
              <w:jc w:val="center"/>
              <w:rPr>
                <w:rFonts w:ascii="Times New Roman" w:hAnsi="Times New Roman" w:cs="Times New Roman"/>
                <w:sz w:val="24"/>
                <w:szCs w:val="24"/>
              </w:rPr>
            </w:pPr>
            <w:r w:rsidRPr="00A54483">
              <w:rPr>
                <w:rFonts w:ascii="Times New Roman" w:hAnsi="Times New Roman" w:cs="Times New Roman"/>
                <w:sz w:val="24"/>
                <w:szCs w:val="24"/>
              </w:rPr>
              <w:t xml:space="preserve">Зона затопления при половодьях и паводках 1% обеспеченности территорий, прилегающих к реке Иловля </w:t>
            </w:r>
            <w:proofErr w:type="gramStart"/>
            <w:r w:rsidRPr="00A54483">
              <w:rPr>
                <w:rFonts w:ascii="Times New Roman" w:hAnsi="Times New Roman" w:cs="Times New Roman"/>
                <w:sz w:val="24"/>
                <w:szCs w:val="24"/>
              </w:rPr>
              <w:t>в границах</w:t>
            </w:r>
            <w:proofErr w:type="gramEnd"/>
            <w:r w:rsidRPr="00A54483">
              <w:rPr>
                <w:rFonts w:ascii="Times New Roman" w:hAnsi="Times New Roman" w:cs="Times New Roman"/>
                <w:sz w:val="24"/>
                <w:szCs w:val="24"/>
              </w:rPr>
              <w:t xml:space="preserve"> с. Солодча Ольховского муниципального района Волгоградской области</w:t>
            </w:r>
          </w:p>
        </w:tc>
      </w:tr>
      <w:tr w:rsidR="000B3433" w:rsidRPr="00775328" w14:paraId="529D96BD" w14:textId="77777777" w:rsidTr="00A54483">
        <w:tc>
          <w:tcPr>
            <w:tcW w:w="547" w:type="dxa"/>
            <w:vAlign w:val="center"/>
          </w:tcPr>
          <w:p w14:paraId="5005D37B" w14:textId="77777777" w:rsidR="000B3433" w:rsidRDefault="000B3433" w:rsidP="00310577">
            <w:pPr>
              <w:jc w:val="center"/>
              <w:rPr>
                <w:rFonts w:ascii="Times New Roman" w:hAnsi="Times New Roman" w:cs="Times New Roman"/>
                <w:sz w:val="24"/>
                <w:szCs w:val="24"/>
              </w:rPr>
            </w:pPr>
          </w:p>
        </w:tc>
        <w:tc>
          <w:tcPr>
            <w:tcW w:w="1575" w:type="dxa"/>
            <w:vAlign w:val="center"/>
          </w:tcPr>
          <w:p w14:paraId="0A8EEA48" w14:textId="1F7ED9A5" w:rsidR="000B3433" w:rsidRPr="00A54483"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34:22-6.704</w:t>
            </w:r>
          </w:p>
        </w:tc>
        <w:tc>
          <w:tcPr>
            <w:tcW w:w="7223" w:type="dxa"/>
            <w:vAlign w:val="center"/>
          </w:tcPr>
          <w:p w14:paraId="27BE8268" w14:textId="01893F31" w:rsidR="000B3433" w:rsidRPr="00A54483"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 xml:space="preserve">Сильная зона подтопления при половодьях и паводках территорий в границах </w:t>
            </w:r>
            <w:proofErr w:type="spellStart"/>
            <w:r w:rsidRPr="000B3433">
              <w:rPr>
                <w:rFonts w:ascii="Times New Roman" w:hAnsi="Times New Roman" w:cs="Times New Roman"/>
                <w:sz w:val="24"/>
                <w:szCs w:val="24"/>
              </w:rPr>
              <w:t>с.Солодча</w:t>
            </w:r>
            <w:proofErr w:type="spellEnd"/>
            <w:r w:rsidRPr="000B3433">
              <w:rPr>
                <w:rFonts w:ascii="Times New Roman" w:hAnsi="Times New Roman" w:cs="Times New Roman"/>
                <w:sz w:val="24"/>
                <w:szCs w:val="24"/>
              </w:rPr>
              <w:t xml:space="preserve"> Ольховского района Волгоградской области</w:t>
            </w:r>
          </w:p>
        </w:tc>
      </w:tr>
      <w:tr w:rsidR="000B3433" w:rsidRPr="00775328" w14:paraId="456B7163" w14:textId="77777777" w:rsidTr="00A54483">
        <w:tc>
          <w:tcPr>
            <w:tcW w:w="547" w:type="dxa"/>
            <w:vAlign w:val="center"/>
          </w:tcPr>
          <w:p w14:paraId="0062B5B9" w14:textId="77777777" w:rsidR="000B3433" w:rsidRDefault="000B3433" w:rsidP="00310577">
            <w:pPr>
              <w:jc w:val="center"/>
              <w:rPr>
                <w:rFonts w:ascii="Times New Roman" w:hAnsi="Times New Roman" w:cs="Times New Roman"/>
                <w:sz w:val="24"/>
                <w:szCs w:val="24"/>
              </w:rPr>
            </w:pPr>
          </w:p>
        </w:tc>
        <w:tc>
          <w:tcPr>
            <w:tcW w:w="1575" w:type="dxa"/>
            <w:vAlign w:val="center"/>
          </w:tcPr>
          <w:p w14:paraId="65E218A0" w14:textId="5994E499" w:rsidR="000B3433" w:rsidRPr="000B3433"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34:22-6.705</w:t>
            </w:r>
          </w:p>
        </w:tc>
        <w:tc>
          <w:tcPr>
            <w:tcW w:w="7223" w:type="dxa"/>
            <w:vAlign w:val="center"/>
          </w:tcPr>
          <w:p w14:paraId="2DD7A897" w14:textId="0A5A4945" w:rsidR="000B3433" w:rsidRPr="000B3433"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 xml:space="preserve">Слабая зона подтопления при половодьях и паводках территорий в границах </w:t>
            </w:r>
            <w:proofErr w:type="spellStart"/>
            <w:r w:rsidRPr="000B3433">
              <w:rPr>
                <w:rFonts w:ascii="Times New Roman" w:hAnsi="Times New Roman" w:cs="Times New Roman"/>
                <w:sz w:val="24"/>
                <w:szCs w:val="24"/>
              </w:rPr>
              <w:t>с.Солодча</w:t>
            </w:r>
            <w:proofErr w:type="spellEnd"/>
            <w:r w:rsidRPr="000B3433">
              <w:rPr>
                <w:rFonts w:ascii="Times New Roman" w:hAnsi="Times New Roman" w:cs="Times New Roman"/>
                <w:sz w:val="24"/>
                <w:szCs w:val="24"/>
              </w:rPr>
              <w:t xml:space="preserve"> Ольховского </w:t>
            </w:r>
            <w:proofErr w:type="gramStart"/>
            <w:r w:rsidRPr="000B3433">
              <w:rPr>
                <w:rFonts w:ascii="Times New Roman" w:hAnsi="Times New Roman" w:cs="Times New Roman"/>
                <w:sz w:val="24"/>
                <w:szCs w:val="24"/>
              </w:rPr>
              <w:t>рай-она</w:t>
            </w:r>
            <w:proofErr w:type="gramEnd"/>
            <w:r w:rsidRPr="000B3433">
              <w:rPr>
                <w:rFonts w:ascii="Times New Roman" w:hAnsi="Times New Roman" w:cs="Times New Roman"/>
                <w:sz w:val="24"/>
                <w:szCs w:val="24"/>
              </w:rPr>
              <w:t xml:space="preserve"> Волгоградской области</w:t>
            </w:r>
          </w:p>
        </w:tc>
      </w:tr>
      <w:tr w:rsidR="000B3433" w:rsidRPr="00775328" w14:paraId="7EDC68EA" w14:textId="77777777" w:rsidTr="00A54483">
        <w:tc>
          <w:tcPr>
            <w:tcW w:w="547" w:type="dxa"/>
            <w:vAlign w:val="center"/>
          </w:tcPr>
          <w:p w14:paraId="0DA657D4" w14:textId="77777777" w:rsidR="000B3433" w:rsidRDefault="000B3433" w:rsidP="00310577">
            <w:pPr>
              <w:jc w:val="center"/>
              <w:rPr>
                <w:rFonts w:ascii="Times New Roman" w:hAnsi="Times New Roman" w:cs="Times New Roman"/>
                <w:sz w:val="24"/>
                <w:szCs w:val="24"/>
              </w:rPr>
            </w:pPr>
          </w:p>
        </w:tc>
        <w:tc>
          <w:tcPr>
            <w:tcW w:w="1575" w:type="dxa"/>
            <w:vAlign w:val="center"/>
          </w:tcPr>
          <w:p w14:paraId="41841D02" w14:textId="1E5B02AE" w:rsidR="000B3433" w:rsidRPr="000B3433"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34:22-6.70</w:t>
            </w:r>
            <w:r>
              <w:rPr>
                <w:rFonts w:ascii="Times New Roman" w:hAnsi="Times New Roman" w:cs="Times New Roman"/>
                <w:sz w:val="24"/>
                <w:szCs w:val="24"/>
              </w:rPr>
              <w:t>6</w:t>
            </w:r>
          </w:p>
        </w:tc>
        <w:tc>
          <w:tcPr>
            <w:tcW w:w="7223" w:type="dxa"/>
            <w:vAlign w:val="center"/>
          </w:tcPr>
          <w:p w14:paraId="0459AA06" w14:textId="548C3F5A" w:rsidR="000B3433" w:rsidRPr="000B3433"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Умеренная зона подтопления при половодьях и паводках территорий в границах с. Солодча Ольховского района Волгоградской области</w:t>
            </w:r>
          </w:p>
        </w:tc>
      </w:tr>
      <w:tr w:rsidR="00A54483" w:rsidRPr="00775328" w14:paraId="4856C4FA" w14:textId="77777777" w:rsidTr="00A54483">
        <w:tc>
          <w:tcPr>
            <w:tcW w:w="547" w:type="dxa"/>
            <w:vAlign w:val="center"/>
          </w:tcPr>
          <w:p w14:paraId="19286F8A" w14:textId="607061E3" w:rsidR="00A54483" w:rsidRDefault="00A54483" w:rsidP="00310577">
            <w:pPr>
              <w:jc w:val="center"/>
              <w:rPr>
                <w:rFonts w:ascii="Times New Roman" w:hAnsi="Times New Roman" w:cs="Times New Roman"/>
                <w:sz w:val="24"/>
                <w:szCs w:val="24"/>
              </w:rPr>
            </w:pPr>
          </w:p>
        </w:tc>
        <w:tc>
          <w:tcPr>
            <w:tcW w:w="1575" w:type="dxa"/>
            <w:vAlign w:val="center"/>
          </w:tcPr>
          <w:p w14:paraId="3F4BC551" w14:textId="6C175669" w:rsidR="00A54483" w:rsidRPr="00775328"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34:22-6.661</w:t>
            </w:r>
          </w:p>
        </w:tc>
        <w:tc>
          <w:tcPr>
            <w:tcW w:w="7223" w:type="dxa"/>
            <w:vAlign w:val="center"/>
          </w:tcPr>
          <w:p w14:paraId="58DD9981" w14:textId="36B4E3C9" w:rsidR="00A54483" w:rsidRPr="00775328"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Зона затопления при половодьях и паводках 1% обеспеченности территорий в границах с. Дмитриевка Ольховского муниципального района Волгоградской области</w:t>
            </w:r>
          </w:p>
        </w:tc>
      </w:tr>
      <w:tr w:rsidR="000B3433" w:rsidRPr="00775328" w14:paraId="7CA58C30" w14:textId="77777777" w:rsidTr="00A54483">
        <w:tc>
          <w:tcPr>
            <w:tcW w:w="547" w:type="dxa"/>
            <w:vAlign w:val="center"/>
          </w:tcPr>
          <w:p w14:paraId="34E03EBA" w14:textId="77777777" w:rsidR="000B3433" w:rsidRDefault="000B3433" w:rsidP="00310577">
            <w:pPr>
              <w:jc w:val="center"/>
              <w:rPr>
                <w:rFonts w:ascii="Times New Roman" w:hAnsi="Times New Roman" w:cs="Times New Roman"/>
                <w:sz w:val="24"/>
                <w:szCs w:val="24"/>
              </w:rPr>
            </w:pPr>
          </w:p>
        </w:tc>
        <w:tc>
          <w:tcPr>
            <w:tcW w:w="1575" w:type="dxa"/>
            <w:vAlign w:val="center"/>
          </w:tcPr>
          <w:p w14:paraId="19D33ED0" w14:textId="48738777" w:rsidR="000B3433" w:rsidRPr="000B3433"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34:22-6.680</w:t>
            </w:r>
          </w:p>
        </w:tc>
        <w:tc>
          <w:tcPr>
            <w:tcW w:w="7223" w:type="dxa"/>
            <w:vAlign w:val="center"/>
          </w:tcPr>
          <w:p w14:paraId="581D71DA" w14:textId="6CC2615A" w:rsidR="000B3433" w:rsidRPr="000B3433"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 xml:space="preserve">Сильная зона подтопления при половодьях и паводках территорий в границах </w:t>
            </w:r>
            <w:proofErr w:type="spellStart"/>
            <w:r w:rsidRPr="00924C3B">
              <w:rPr>
                <w:rFonts w:ascii="Times New Roman" w:hAnsi="Times New Roman" w:cs="Times New Roman"/>
                <w:sz w:val="24"/>
                <w:szCs w:val="24"/>
              </w:rPr>
              <w:t>с.Дмитриевка</w:t>
            </w:r>
            <w:proofErr w:type="spellEnd"/>
            <w:r w:rsidRPr="00924C3B">
              <w:rPr>
                <w:rFonts w:ascii="Times New Roman" w:hAnsi="Times New Roman" w:cs="Times New Roman"/>
                <w:sz w:val="24"/>
                <w:szCs w:val="24"/>
              </w:rPr>
              <w:t xml:space="preserve"> Ольховского района Волгоградской области</w:t>
            </w:r>
          </w:p>
        </w:tc>
      </w:tr>
      <w:tr w:rsidR="000B3433" w:rsidRPr="00775328" w14:paraId="11A9CDE9" w14:textId="77777777" w:rsidTr="00A54483">
        <w:tc>
          <w:tcPr>
            <w:tcW w:w="547" w:type="dxa"/>
            <w:vAlign w:val="center"/>
          </w:tcPr>
          <w:p w14:paraId="3B59ED50" w14:textId="77777777" w:rsidR="000B3433" w:rsidRDefault="000B3433" w:rsidP="00310577">
            <w:pPr>
              <w:jc w:val="center"/>
              <w:rPr>
                <w:rFonts w:ascii="Times New Roman" w:hAnsi="Times New Roman" w:cs="Times New Roman"/>
                <w:sz w:val="24"/>
                <w:szCs w:val="24"/>
              </w:rPr>
            </w:pPr>
          </w:p>
        </w:tc>
        <w:tc>
          <w:tcPr>
            <w:tcW w:w="1575" w:type="dxa"/>
            <w:vAlign w:val="center"/>
          </w:tcPr>
          <w:p w14:paraId="03F1DCF3" w14:textId="2461DB19" w:rsidR="000B3433" w:rsidRPr="000B3433"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34:22-6.68</w:t>
            </w:r>
            <w:r>
              <w:rPr>
                <w:rFonts w:ascii="Times New Roman" w:hAnsi="Times New Roman" w:cs="Times New Roman"/>
                <w:sz w:val="24"/>
                <w:szCs w:val="24"/>
              </w:rPr>
              <w:t>1</w:t>
            </w:r>
          </w:p>
        </w:tc>
        <w:tc>
          <w:tcPr>
            <w:tcW w:w="7223" w:type="dxa"/>
            <w:vAlign w:val="center"/>
          </w:tcPr>
          <w:p w14:paraId="70B6034E" w14:textId="0DC9243C" w:rsidR="000B3433" w:rsidRPr="000B3433"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 xml:space="preserve">Слабая зона подтопления при половодьях и паводках территорий в границах </w:t>
            </w:r>
            <w:proofErr w:type="spellStart"/>
            <w:r w:rsidRPr="00924C3B">
              <w:rPr>
                <w:rFonts w:ascii="Times New Roman" w:hAnsi="Times New Roman" w:cs="Times New Roman"/>
                <w:sz w:val="24"/>
                <w:szCs w:val="24"/>
              </w:rPr>
              <w:t>с.Дмитриевка</w:t>
            </w:r>
            <w:proofErr w:type="spellEnd"/>
            <w:r w:rsidRPr="00924C3B">
              <w:rPr>
                <w:rFonts w:ascii="Times New Roman" w:hAnsi="Times New Roman" w:cs="Times New Roman"/>
                <w:sz w:val="24"/>
                <w:szCs w:val="24"/>
              </w:rPr>
              <w:t xml:space="preserve"> Ольховского района Волгоградской области</w:t>
            </w:r>
          </w:p>
        </w:tc>
      </w:tr>
      <w:tr w:rsidR="000B3433" w:rsidRPr="00775328" w14:paraId="76CDA755" w14:textId="77777777" w:rsidTr="00A54483">
        <w:tc>
          <w:tcPr>
            <w:tcW w:w="547" w:type="dxa"/>
            <w:vAlign w:val="center"/>
          </w:tcPr>
          <w:p w14:paraId="3D8C5F34" w14:textId="77777777" w:rsidR="000B3433" w:rsidRDefault="000B3433" w:rsidP="00310577">
            <w:pPr>
              <w:jc w:val="center"/>
              <w:rPr>
                <w:rFonts w:ascii="Times New Roman" w:hAnsi="Times New Roman" w:cs="Times New Roman"/>
                <w:sz w:val="24"/>
                <w:szCs w:val="24"/>
              </w:rPr>
            </w:pPr>
          </w:p>
        </w:tc>
        <w:tc>
          <w:tcPr>
            <w:tcW w:w="1575" w:type="dxa"/>
            <w:vAlign w:val="center"/>
          </w:tcPr>
          <w:p w14:paraId="4D2D1D04" w14:textId="70D195A6" w:rsidR="000B3433" w:rsidRPr="000B3433"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34:22-6.68</w:t>
            </w:r>
            <w:r>
              <w:rPr>
                <w:rFonts w:ascii="Times New Roman" w:hAnsi="Times New Roman" w:cs="Times New Roman"/>
                <w:sz w:val="24"/>
                <w:szCs w:val="24"/>
              </w:rPr>
              <w:t>2</w:t>
            </w:r>
          </w:p>
        </w:tc>
        <w:tc>
          <w:tcPr>
            <w:tcW w:w="7223" w:type="dxa"/>
            <w:vAlign w:val="center"/>
          </w:tcPr>
          <w:p w14:paraId="56BEF519" w14:textId="10FD847D" w:rsidR="000B3433" w:rsidRPr="000B3433"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 xml:space="preserve">Умеренная зона подтопления при половодьях и паводках территорий в границах с. Дмитриевка </w:t>
            </w:r>
            <w:proofErr w:type="gramStart"/>
            <w:r w:rsidRPr="00924C3B">
              <w:rPr>
                <w:rFonts w:ascii="Times New Roman" w:hAnsi="Times New Roman" w:cs="Times New Roman"/>
                <w:sz w:val="24"/>
                <w:szCs w:val="24"/>
              </w:rPr>
              <w:t>Ольхов-</w:t>
            </w:r>
            <w:proofErr w:type="spellStart"/>
            <w:r w:rsidRPr="00924C3B">
              <w:rPr>
                <w:rFonts w:ascii="Times New Roman" w:hAnsi="Times New Roman" w:cs="Times New Roman"/>
                <w:sz w:val="24"/>
                <w:szCs w:val="24"/>
              </w:rPr>
              <w:t>ского</w:t>
            </w:r>
            <w:proofErr w:type="spellEnd"/>
            <w:proofErr w:type="gramEnd"/>
            <w:r w:rsidRPr="00924C3B">
              <w:rPr>
                <w:rFonts w:ascii="Times New Roman" w:hAnsi="Times New Roman" w:cs="Times New Roman"/>
                <w:sz w:val="24"/>
                <w:szCs w:val="24"/>
              </w:rPr>
              <w:t xml:space="preserve"> района Волгоградской области</w:t>
            </w:r>
          </w:p>
        </w:tc>
      </w:tr>
      <w:tr w:rsidR="00A54483" w:rsidRPr="00775328" w14:paraId="644EA3A8" w14:textId="77777777" w:rsidTr="00A54483">
        <w:tc>
          <w:tcPr>
            <w:tcW w:w="547" w:type="dxa"/>
            <w:vAlign w:val="center"/>
          </w:tcPr>
          <w:p w14:paraId="46A67DA4" w14:textId="52681E3A" w:rsidR="00A54483" w:rsidRDefault="00A54483" w:rsidP="00310577">
            <w:pPr>
              <w:jc w:val="center"/>
              <w:rPr>
                <w:rFonts w:ascii="Times New Roman" w:hAnsi="Times New Roman" w:cs="Times New Roman"/>
                <w:sz w:val="24"/>
                <w:szCs w:val="24"/>
              </w:rPr>
            </w:pPr>
          </w:p>
        </w:tc>
        <w:tc>
          <w:tcPr>
            <w:tcW w:w="1575" w:type="dxa"/>
            <w:vAlign w:val="center"/>
          </w:tcPr>
          <w:p w14:paraId="7C2ECE65" w14:textId="3D2A4871" w:rsidR="00A54483" w:rsidRPr="00775328"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34:22-6.430</w:t>
            </w:r>
          </w:p>
        </w:tc>
        <w:tc>
          <w:tcPr>
            <w:tcW w:w="7223" w:type="dxa"/>
            <w:vAlign w:val="center"/>
          </w:tcPr>
          <w:p w14:paraId="2AB10662" w14:textId="0A6F7D80" w:rsidR="00A54483" w:rsidRPr="00775328" w:rsidRDefault="000B3433" w:rsidP="00310577">
            <w:pPr>
              <w:jc w:val="center"/>
              <w:rPr>
                <w:rFonts w:ascii="Times New Roman" w:hAnsi="Times New Roman" w:cs="Times New Roman"/>
                <w:sz w:val="24"/>
                <w:szCs w:val="24"/>
              </w:rPr>
            </w:pPr>
            <w:r w:rsidRPr="000B3433">
              <w:rPr>
                <w:rFonts w:ascii="Times New Roman" w:hAnsi="Times New Roman" w:cs="Times New Roman"/>
                <w:sz w:val="24"/>
                <w:szCs w:val="24"/>
              </w:rPr>
              <w:t xml:space="preserve">Зона затопления при половодьях и паводках 1% обеспеченности территорий, прилегающих к реке Иловля </w:t>
            </w:r>
            <w:proofErr w:type="gramStart"/>
            <w:r w:rsidRPr="000B3433">
              <w:rPr>
                <w:rFonts w:ascii="Times New Roman" w:hAnsi="Times New Roman" w:cs="Times New Roman"/>
                <w:sz w:val="24"/>
                <w:szCs w:val="24"/>
              </w:rPr>
              <w:t>в границах</w:t>
            </w:r>
            <w:proofErr w:type="gramEnd"/>
            <w:r w:rsidRPr="000B3433">
              <w:rPr>
                <w:rFonts w:ascii="Times New Roman" w:hAnsi="Times New Roman" w:cs="Times New Roman"/>
                <w:sz w:val="24"/>
                <w:szCs w:val="24"/>
              </w:rPr>
              <w:t xml:space="preserve"> с. Захаровка Ольховского муниципального района Волгоградской области</w:t>
            </w:r>
          </w:p>
        </w:tc>
      </w:tr>
      <w:tr w:rsidR="00A54483" w:rsidRPr="00775328" w14:paraId="638FBE7F" w14:textId="77777777" w:rsidTr="00A54483">
        <w:tc>
          <w:tcPr>
            <w:tcW w:w="547" w:type="dxa"/>
            <w:vAlign w:val="center"/>
          </w:tcPr>
          <w:p w14:paraId="1C1DDDBA" w14:textId="7F5C6BF6" w:rsidR="00A54483" w:rsidRDefault="00A54483" w:rsidP="00310577">
            <w:pPr>
              <w:jc w:val="center"/>
              <w:rPr>
                <w:rFonts w:ascii="Times New Roman" w:hAnsi="Times New Roman" w:cs="Times New Roman"/>
                <w:sz w:val="24"/>
                <w:szCs w:val="24"/>
              </w:rPr>
            </w:pPr>
          </w:p>
        </w:tc>
        <w:tc>
          <w:tcPr>
            <w:tcW w:w="1575" w:type="dxa"/>
            <w:vAlign w:val="center"/>
          </w:tcPr>
          <w:p w14:paraId="40CFF752" w14:textId="3DCF4484" w:rsidR="00A54483" w:rsidRPr="00775328"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34:22-6.683</w:t>
            </w:r>
          </w:p>
        </w:tc>
        <w:tc>
          <w:tcPr>
            <w:tcW w:w="7223" w:type="dxa"/>
            <w:vAlign w:val="center"/>
          </w:tcPr>
          <w:p w14:paraId="054FDAF6" w14:textId="10747D19" w:rsidR="00A54483" w:rsidRPr="00775328"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 xml:space="preserve">Сильная зона подтопления при половодьях и паводках территорий в границах </w:t>
            </w:r>
            <w:proofErr w:type="spellStart"/>
            <w:r w:rsidRPr="00924C3B">
              <w:rPr>
                <w:rFonts w:ascii="Times New Roman" w:hAnsi="Times New Roman" w:cs="Times New Roman"/>
                <w:sz w:val="24"/>
                <w:szCs w:val="24"/>
              </w:rPr>
              <w:t>с.Захаровка</w:t>
            </w:r>
            <w:proofErr w:type="spellEnd"/>
            <w:r w:rsidRPr="00924C3B">
              <w:rPr>
                <w:rFonts w:ascii="Times New Roman" w:hAnsi="Times New Roman" w:cs="Times New Roman"/>
                <w:sz w:val="24"/>
                <w:szCs w:val="24"/>
              </w:rPr>
              <w:t xml:space="preserve"> Ольховского района Волгоградской области</w:t>
            </w:r>
          </w:p>
        </w:tc>
      </w:tr>
      <w:tr w:rsidR="00924C3B" w:rsidRPr="00775328" w14:paraId="040C592B" w14:textId="77777777" w:rsidTr="00A54483">
        <w:tc>
          <w:tcPr>
            <w:tcW w:w="547" w:type="dxa"/>
            <w:vAlign w:val="center"/>
          </w:tcPr>
          <w:p w14:paraId="53ACA160" w14:textId="77777777" w:rsidR="00924C3B" w:rsidRDefault="00924C3B" w:rsidP="00310577">
            <w:pPr>
              <w:jc w:val="center"/>
              <w:rPr>
                <w:rFonts w:ascii="Times New Roman" w:hAnsi="Times New Roman" w:cs="Times New Roman"/>
                <w:sz w:val="24"/>
                <w:szCs w:val="24"/>
              </w:rPr>
            </w:pPr>
          </w:p>
        </w:tc>
        <w:tc>
          <w:tcPr>
            <w:tcW w:w="1575" w:type="dxa"/>
            <w:vAlign w:val="center"/>
          </w:tcPr>
          <w:p w14:paraId="20B7B273" w14:textId="206FB4EC" w:rsidR="00924C3B" w:rsidRPr="00775328"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34:22-6.68</w:t>
            </w:r>
            <w:r>
              <w:rPr>
                <w:rFonts w:ascii="Times New Roman" w:hAnsi="Times New Roman" w:cs="Times New Roman"/>
                <w:sz w:val="24"/>
                <w:szCs w:val="24"/>
              </w:rPr>
              <w:t>4</w:t>
            </w:r>
          </w:p>
        </w:tc>
        <w:tc>
          <w:tcPr>
            <w:tcW w:w="7223" w:type="dxa"/>
            <w:vAlign w:val="center"/>
          </w:tcPr>
          <w:p w14:paraId="42459FB2" w14:textId="71C00139" w:rsidR="00924C3B" w:rsidRPr="00775328"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 xml:space="preserve">Слабая зона подтопления при половодьях и паводках территорий в границах </w:t>
            </w:r>
            <w:proofErr w:type="spellStart"/>
            <w:r w:rsidRPr="00924C3B">
              <w:rPr>
                <w:rFonts w:ascii="Times New Roman" w:hAnsi="Times New Roman" w:cs="Times New Roman"/>
                <w:sz w:val="24"/>
                <w:szCs w:val="24"/>
              </w:rPr>
              <w:t>с.Захаровка</w:t>
            </w:r>
            <w:proofErr w:type="spellEnd"/>
            <w:r w:rsidRPr="00924C3B">
              <w:rPr>
                <w:rFonts w:ascii="Times New Roman" w:hAnsi="Times New Roman" w:cs="Times New Roman"/>
                <w:sz w:val="24"/>
                <w:szCs w:val="24"/>
              </w:rPr>
              <w:t xml:space="preserve"> Ольховского района Волгоградской области</w:t>
            </w:r>
          </w:p>
        </w:tc>
      </w:tr>
      <w:tr w:rsidR="00924C3B" w:rsidRPr="00775328" w14:paraId="37442211" w14:textId="77777777" w:rsidTr="00A54483">
        <w:tc>
          <w:tcPr>
            <w:tcW w:w="547" w:type="dxa"/>
            <w:vAlign w:val="center"/>
          </w:tcPr>
          <w:p w14:paraId="01857510" w14:textId="77777777" w:rsidR="00924C3B" w:rsidRDefault="00924C3B" w:rsidP="00310577">
            <w:pPr>
              <w:jc w:val="center"/>
              <w:rPr>
                <w:rFonts w:ascii="Times New Roman" w:hAnsi="Times New Roman" w:cs="Times New Roman"/>
                <w:sz w:val="24"/>
                <w:szCs w:val="24"/>
              </w:rPr>
            </w:pPr>
          </w:p>
        </w:tc>
        <w:tc>
          <w:tcPr>
            <w:tcW w:w="1575" w:type="dxa"/>
            <w:vAlign w:val="center"/>
          </w:tcPr>
          <w:p w14:paraId="77E88767" w14:textId="1008A7C1" w:rsidR="00924C3B" w:rsidRPr="00775328"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34:22-6.68</w:t>
            </w:r>
            <w:r>
              <w:rPr>
                <w:rFonts w:ascii="Times New Roman" w:hAnsi="Times New Roman" w:cs="Times New Roman"/>
                <w:sz w:val="24"/>
                <w:szCs w:val="24"/>
              </w:rPr>
              <w:t>5</w:t>
            </w:r>
          </w:p>
        </w:tc>
        <w:tc>
          <w:tcPr>
            <w:tcW w:w="7223" w:type="dxa"/>
            <w:vAlign w:val="center"/>
          </w:tcPr>
          <w:p w14:paraId="2E9F7B26" w14:textId="0DFF4D36" w:rsidR="00924C3B" w:rsidRPr="00775328" w:rsidRDefault="00924C3B" w:rsidP="00310577">
            <w:pPr>
              <w:jc w:val="center"/>
              <w:rPr>
                <w:rFonts w:ascii="Times New Roman" w:hAnsi="Times New Roman" w:cs="Times New Roman"/>
                <w:sz w:val="24"/>
                <w:szCs w:val="24"/>
              </w:rPr>
            </w:pPr>
            <w:r w:rsidRPr="00924C3B">
              <w:rPr>
                <w:rFonts w:ascii="Times New Roman" w:hAnsi="Times New Roman" w:cs="Times New Roman"/>
                <w:sz w:val="24"/>
                <w:szCs w:val="24"/>
              </w:rPr>
              <w:t xml:space="preserve">Умеренная зона подтопления при половодьях и паводках территорий в границах </w:t>
            </w:r>
            <w:proofErr w:type="spellStart"/>
            <w:r w:rsidRPr="00924C3B">
              <w:rPr>
                <w:rFonts w:ascii="Times New Roman" w:hAnsi="Times New Roman" w:cs="Times New Roman"/>
                <w:sz w:val="24"/>
                <w:szCs w:val="24"/>
              </w:rPr>
              <w:t>с.Захаровка</w:t>
            </w:r>
            <w:proofErr w:type="spellEnd"/>
            <w:r w:rsidRPr="00924C3B">
              <w:rPr>
                <w:rFonts w:ascii="Times New Roman" w:hAnsi="Times New Roman" w:cs="Times New Roman"/>
                <w:sz w:val="24"/>
                <w:szCs w:val="24"/>
              </w:rPr>
              <w:t xml:space="preserve"> Ольховского района Волгоградской области</w:t>
            </w:r>
          </w:p>
        </w:tc>
      </w:tr>
    </w:tbl>
    <w:p w14:paraId="3BAE93A1" w14:textId="77777777" w:rsidR="00A54483" w:rsidRPr="00F85E10" w:rsidRDefault="00A54483" w:rsidP="00A54483">
      <w:pPr>
        <w:ind w:firstLine="851"/>
        <w:jc w:val="right"/>
        <w:rPr>
          <w:rFonts w:ascii="Times New Roman" w:hAnsi="Times New Roman" w:cs="Times New Roman"/>
          <w:sz w:val="28"/>
          <w:szCs w:val="28"/>
        </w:rPr>
      </w:pPr>
    </w:p>
    <w:p w14:paraId="2A7E532E" w14:textId="77777777" w:rsidR="00E52CA5" w:rsidRPr="00F85E10" w:rsidRDefault="00E52CA5" w:rsidP="00A54483">
      <w:pPr>
        <w:ind w:firstLine="851"/>
        <w:jc w:val="right"/>
        <w:rPr>
          <w:rFonts w:ascii="Times New Roman" w:hAnsi="Times New Roman" w:cs="Times New Roman"/>
          <w:sz w:val="28"/>
          <w:szCs w:val="28"/>
        </w:rPr>
      </w:pPr>
    </w:p>
    <w:p w14:paraId="6BB63260" w14:textId="77777777" w:rsidR="00E52CA5" w:rsidRPr="00F85E10" w:rsidRDefault="00E52CA5" w:rsidP="00A54483">
      <w:pPr>
        <w:ind w:firstLine="851"/>
        <w:jc w:val="right"/>
        <w:rPr>
          <w:rFonts w:ascii="Times New Roman" w:hAnsi="Times New Roman" w:cs="Times New Roman"/>
          <w:sz w:val="28"/>
          <w:szCs w:val="28"/>
        </w:rPr>
      </w:pPr>
    </w:p>
    <w:p w14:paraId="67C8C8B8" w14:textId="77777777" w:rsidR="00E52CA5" w:rsidRPr="00F85E10" w:rsidRDefault="00E52CA5" w:rsidP="00A54483">
      <w:pPr>
        <w:ind w:firstLine="851"/>
        <w:jc w:val="right"/>
        <w:rPr>
          <w:rFonts w:ascii="Times New Roman" w:hAnsi="Times New Roman" w:cs="Times New Roman"/>
          <w:sz w:val="28"/>
          <w:szCs w:val="28"/>
        </w:rPr>
      </w:pPr>
    </w:p>
    <w:p w14:paraId="69B828E8" w14:textId="77777777" w:rsidR="00E52CA5" w:rsidRPr="00F85E10" w:rsidRDefault="00E52CA5" w:rsidP="00A54483">
      <w:pPr>
        <w:ind w:firstLine="851"/>
        <w:jc w:val="right"/>
        <w:rPr>
          <w:rFonts w:ascii="Times New Roman" w:hAnsi="Times New Roman" w:cs="Times New Roman"/>
          <w:sz w:val="28"/>
          <w:szCs w:val="28"/>
        </w:rPr>
      </w:pPr>
    </w:p>
    <w:p w14:paraId="601BB4F4" w14:textId="77777777" w:rsidR="00E52CA5" w:rsidRPr="00F85E10" w:rsidRDefault="00E52CA5" w:rsidP="00A54483">
      <w:pPr>
        <w:ind w:firstLine="851"/>
        <w:jc w:val="right"/>
        <w:rPr>
          <w:rFonts w:ascii="Times New Roman" w:hAnsi="Times New Roman" w:cs="Times New Roman"/>
          <w:sz w:val="28"/>
          <w:szCs w:val="28"/>
        </w:rPr>
      </w:pPr>
    </w:p>
    <w:p w14:paraId="08396D70" w14:textId="77777777" w:rsidR="00E52CA5" w:rsidRPr="00F85E10" w:rsidRDefault="00E52CA5" w:rsidP="00A54483">
      <w:pPr>
        <w:ind w:firstLine="851"/>
        <w:jc w:val="right"/>
        <w:rPr>
          <w:rFonts w:ascii="Times New Roman" w:hAnsi="Times New Roman" w:cs="Times New Roman"/>
          <w:sz w:val="28"/>
          <w:szCs w:val="28"/>
        </w:rPr>
      </w:pPr>
    </w:p>
    <w:p w14:paraId="0050F9FF" w14:textId="77777777" w:rsidR="00E52CA5" w:rsidRPr="00F85E10" w:rsidRDefault="00E52CA5" w:rsidP="00A54483">
      <w:pPr>
        <w:ind w:firstLine="851"/>
        <w:jc w:val="right"/>
        <w:rPr>
          <w:rFonts w:ascii="Times New Roman" w:hAnsi="Times New Roman" w:cs="Times New Roman"/>
          <w:sz w:val="28"/>
          <w:szCs w:val="28"/>
        </w:rPr>
      </w:pPr>
    </w:p>
    <w:p w14:paraId="5B6C796C" w14:textId="77777777" w:rsidR="00E52CA5" w:rsidRPr="00F85E10" w:rsidRDefault="00E52CA5" w:rsidP="00A54483">
      <w:pPr>
        <w:ind w:firstLine="851"/>
        <w:jc w:val="right"/>
        <w:rPr>
          <w:rFonts w:ascii="Times New Roman" w:hAnsi="Times New Roman" w:cs="Times New Roman"/>
          <w:sz w:val="28"/>
          <w:szCs w:val="28"/>
        </w:rPr>
      </w:pPr>
    </w:p>
    <w:p w14:paraId="6807955B" w14:textId="77777777" w:rsidR="00E52CA5" w:rsidRPr="00F85E10" w:rsidRDefault="00E52CA5" w:rsidP="00A54483">
      <w:pPr>
        <w:ind w:firstLine="851"/>
        <w:jc w:val="right"/>
        <w:rPr>
          <w:rFonts w:ascii="Times New Roman" w:hAnsi="Times New Roman" w:cs="Times New Roman"/>
          <w:sz w:val="28"/>
          <w:szCs w:val="28"/>
        </w:rPr>
      </w:pPr>
    </w:p>
    <w:p w14:paraId="59B75257" w14:textId="77777777" w:rsidR="00E52CA5" w:rsidRPr="00F85E10" w:rsidRDefault="00E52CA5" w:rsidP="00A54483">
      <w:pPr>
        <w:ind w:firstLine="851"/>
        <w:jc w:val="right"/>
        <w:rPr>
          <w:rFonts w:ascii="Times New Roman" w:hAnsi="Times New Roman" w:cs="Times New Roman"/>
          <w:sz w:val="28"/>
          <w:szCs w:val="28"/>
        </w:rPr>
      </w:pPr>
    </w:p>
    <w:p w14:paraId="413DC542" w14:textId="77777777" w:rsidR="00E52CA5" w:rsidRPr="00F85E10" w:rsidRDefault="00E52CA5" w:rsidP="00A54483">
      <w:pPr>
        <w:ind w:firstLine="851"/>
        <w:jc w:val="right"/>
        <w:rPr>
          <w:rFonts w:ascii="Times New Roman" w:hAnsi="Times New Roman" w:cs="Times New Roman"/>
          <w:sz w:val="28"/>
          <w:szCs w:val="28"/>
        </w:rPr>
      </w:pPr>
    </w:p>
    <w:p w14:paraId="231126B8" w14:textId="77777777" w:rsidR="00E52CA5" w:rsidRPr="00F85E10" w:rsidRDefault="00E52CA5" w:rsidP="00A54483">
      <w:pPr>
        <w:ind w:firstLine="851"/>
        <w:jc w:val="right"/>
        <w:rPr>
          <w:rFonts w:ascii="Times New Roman" w:hAnsi="Times New Roman" w:cs="Times New Roman"/>
          <w:sz w:val="28"/>
          <w:szCs w:val="28"/>
        </w:rPr>
      </w:pPr>
    </w:p>
    <w:p w14:paraId="0063CB4A" w14:textId="77777777" w:rsidR="00E52CA5" w:rsidRPr="00F85E10" w:rsidRDefault="00E52CA5" w:rsidP="00A54483">
      <w:pPr>
        <w:ind w:firstLine="851"/>
        <w:jc w:val="right"/>
        <w:rPr>
          <w:rFonts w:ascii="Times New Roman" w:hAnsi="Times New Roman" w:cs="Times New Roman"/>
          <w:sz w:val="28"/>
          <w:szCs w:val="28"/>
        </w:rPr>
      </w:pPr>
    </w:p>
    <w:p w14:paraId="6C4790D5" w14:textId="77777777" w:rsidR="00E52CA5" w:rsidRPr="00F85E10" w:rsidRDefault="00E52CA5" w:rsidP="00A54483">
      <w:pPr>
        <w:ind w:firstLine="851"/>
        <w:jc w:val="right"/>
        <w:rPr>
          <w:rFonts w:ascii="Times New Roman" w:hAnsi="Times New Roman" w:cs="Times New Roman"/>
          <w:sz w:val="28"/>
          <w:szCs w:val="28"/>
        </w:rPr>
      </w:pPr>
    </w:p>
    <w:p w14:paraId="6D09F18B" w14:textId="77777777" w:rsidR="00E52CA5" w:rsidRPr="00F85E10" w:rsidRDefault="00E52CA5" w:rsidP="00A54483">
      <w:pPr>
        <w:ind w:firstLine="851"/>
        <w:jc w:val="right"/>
        <w:rPr>
          <w:rFonts w:ascii="Times New Roman" w:hAnsi="Times New Roman" w:cs="Times New Roman"/>
          <w:sz w:val="28"/>
          <w:szCs w:val="28"/>
        </w:rPr>
      </w:pPr>
    </w:p>
    <w:p w14:paraId="3A5233A4" w14:textId="77777777" w:rsidR="00E52CA5" w:rsidRPr="00F85E10" w:rsidRDefault="00E52CA5" w:rsidP="00A54483">
      <w:pPr>
        <w:ind w:firstLine="851"/>
        <w:jc w:val="right"/>
        <w:rPr>
          <w:rFonts w:ascii="Times New Roman" w:hAnsi="Times New Roman" w:cs="Times New Roman"/>
          <w:sz w:val="28"/>
          <w:szCs w:val="28"/>
        </w:rPr>
      </w:pPr>
    </w:p>
    <w:p w14:paraId="0AFFED60" w14:textId="77777777" w:rsidR="00781EE6" w:rsidRPr="00775328" w:rsidRDefault="00781EE6" w:rsidP="00781EE6">
      <w:pPr>
        <w:rPr>
          <w:rFonts w:ascii="Times New Roman" w:hAnsi="Times New Roman" w:cs="Times New Roman"/>
          <w:b/>
          <w:bCs/>
          <w:sz w:val="28"/>
          <w:szCs w:val="28"/>
        </w:rPr>
      </w:pPr>
    </w:p>
    <w:p w14:paraId="0C1B2EE9" w14:textId="42DA9B18" w:rsidR="00781EE6" w:rsidRPr="00775328" w:rsidRDefault="00781EE6" w:rsidP="00775328">
      <w:pPr>
        <w:pStyle w:val="2"/>
        <w:rPr>
          <w:rFonts w:ascii="Times New Roman" w:hAnsi="Times New Roman" w:cs="Times New Roman"/>
          <w:b/>
          <w:bCs/>
          <w:color w:val="auto"/>
          <w:sz w:val="28"/>
          <w:szCs w:val="28"/>
        </w:rPr>
      </w:pPr>
      <w:bookmarkStart w:id="20" w:name="_Toc160475404"/>
      <w:r w:rsidRPr="00775328">
        <w:rPr>
          <w:rFonts w:ascii="Times New Roman" w:hAnsi="Times New Roman" w:cs="Times New Roman"/>
          <w:b/>
          <w:bCs/>
          <w:color w:val="auto"/>
          <w:sz w:val="28"/>
          <w:szCs w:val="28"/>
        </w:rPr>
        <w:lastRenderedPageBreak/>
        <w:t xml:space="preserve">ГЛАВА </w:t>
      </w:r>
      <w:r w:rsidR="00BE05AE" w:rsidRPr="00775328">
        <w:rPr>
          <w:rFonts w:ascii="Times New Roman" w:hAnsi="Times New Roman" w:cs="Times New Roman"/>
          <w:b/>
          <w:bCs/>
          <w:color w:val="auto"/>
          <w:sz w:val="28"/>
          <w:szCs w:val="28"/>
        </w:rPr>
        <w:t>4</w:t>
      </w:r>
      <w:r w:rsidRPr="00775328">
        <w:rPr>
          <w:rFonts w:ascii="Times New Roman" w:hAnsi="Times New Roman" w:cs="Times New Roman"/>
          <w:b/>
          <w:bCs/>
          <w:color w:val="auto"/>
          <w:sz w:val="28"/>
          <w:szCs w:val="28"/>
        </w:rPr>
        <w:t>. ДЕМОГРАФИЧЕСКИЕ ТЕНДЕНЦИИ. ПРОГНОЗ ЧИСЛЕННОСТИ НАСЕЛЕНИЯ</w:t>
      </w:r>
      <w:bookmarkEnd w:id="20"/>
    </w:p>
    <w:p w14:paraId="78FE20C0" w14:textId="09E34D15" w:rsidR="005C4CF5" w:rsidRPr="00775328" w:rsidRDefault="00781EE6" w:rsidP="00506116">
      <w:pPr>
        <w:pStyle w:val="3"/>
      </w:pPr>
      <w:bookmarkStart w:id="21" w:name="_Toc160475405"/>
      <w:r w:rsidRPr="00775328">
        <w:t>4.1 Существующая демографическая ситуация</w:t>
      </w:r>
      <w:bookmarkEnd w:id="21"/>
    </w:p>
    <w:p w14:paraId="4D17EF4F" w14:textId="3D3FD989" w:rsidR="0066630D" w:rsidRPr="00775328" w:rsidRDefault="0066630D" w:rsidP="0066630D">
      <w:pPr>
        <w:ind w:firstLine="851"/>
        <w:jc w:val="both"/>
        <w:rPr>
          <w:rFonts w:ascii="Times New Roman" w:hAnsi="Times New Roman" w:cs="Times New Roman"/>
          <w:sz w:val="28"/>
          <w:szCs w:val="28"/>
        </w:rPr>
      </w:pPr>
      <w:r w:rsidRPr="00775328">
        <w:rPr>
          <w:rFonts w:ascii="Times New Roman" w:hAnsi="Times New Roman" w:cs="Times New Roman"/>
          <w:sz w:val="28"/>
          <w:szCs w:val="28"/>
        </w:rPr>
        <w:t>Демографические процессы определяют характер воспроизводства населения, оказывают влияние на изменение численности населения. Именно они характеризуют состояние рынка труда и устойчивость развития территории. Динамика численности населения, характеристика естественного и механического прироста, половозрастная структура населения по праву считаются важнейшими социально-экономическими показателями развития территории.</w:t>
      </w:r>
    </w:p>
    <w:p w14:paraId="22C1B366" w14:textId="2C903590" w:rsidR="0066630D" w:rsidRPr="00775328" w:rsidRDefault="0066630D" w:rsidP="0084030F">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Численность населения </w:t>
      </w:r>
      <w:proofErr w:type="spellStart"/>
      <w:r w:rsidR="00501BBB">
        <w:rPr>
          <w:rFonts w:ascii="Times New Roman" w:hAnsi="Times New Roman" w:cs="Times New Roman"/>
          <w:sz w:val="28"/>
          <w:szCs w:val="28"/>
        </w:rPr>
        <w:t>Солодчинского</w:t>
      </w:r>
      <w:proofErr w:type="spellEnd"/>
      <w:r w:rsidR="000F56F9" w:rsidRPr="000F56F9">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на 202</w:t>
      </w:r>
      <w:r w:rsidR="00F85593">
        <w:rPr>
          <w:rFonts w:ascii="Times New Roman" w:hAnsi="Times New Roman" w:cs="Times New Roman"/>
          <w:sz w:val="28"/>
          <w:szCs w:val="28"/>
        </w:rPr>
        <w:t>4</w:t>
      </w:r>
      <w:r w:rsidRPr="00775328">
        <w:rPr>
          <w:rFonts w:ascii="Times New Roman" w:hAnsi="Times New Roman" w:cs="Times New Roman"/>
          <w:sz w:val="28"/>
          <w:szCs w:val="28"/>
        </w:rPr>
        <w:t xml:space="preserve"> года составила</w:t>
      </w:r>
      <w:r w:rsidR="00546202" w:rsidRPr="00546202">
        <w:rPr>
          <w:rFonts w:ascii="Times New Roman" w:hAnsi="Times New Roman" w:cs="Times New Roman"/>
          <w:sz w:val="28"/>
          <w:szCs w:val="28"/>
        </w:rPr>
        <w:t xml:space="preserve"> 2183</w:t>
      </w:r>
      <w:r w:rsidRPr="00775328">
        <w:rPr>
          <w:rFonts w:ascii="Times New Roman" w:hAnsi="Times New Roman" w:cs="Times New Roman"/>
          <w:sz w:val="28"/>
          <w:szCs w:val="28"/>
        </w:rPr>
        <w:t xml:space="preserve"> человек</w:t>
      </w:r>
      <w:r w:rsidR="0084030F">
        <w:rPr>
          <w:rFonts w:ascii="Times New Roman" w:hAnsi="Times New Roman" w:cs="Times New Roman"/>
          <w:sz w:val="28"/>
          <w:szCs w:val="28"/>
        </w:rPr>
        <w:t xml:space="preserve">. </w:t>
      </w:r>
      <w:r w:rsidRPr="00775328">
        <w:rPr>
          <w:rFonts w:ascii="Times New Roman" w:hAnsi="Times New Roman" w:cs="Times New Roman"/>
          <w:sz w:val="28"/>
          <w:szCs w:val="28"/>
        </w:rPr>
        <w:t xml:space="preserve"> </w:t>
      </w:r>
      <w:r w:rsidR="0084030F" w:rsidRPr="00775328">
        <w:rPr>
          <w:rFonts w:ascii="Times New Roman" w:hAnsi="Times New Roman" w:cs="Times New Roman"/>
          <w:sz w:val="28"/>
          <w:szCs w:val="28"/>
        </w:rPr>
        <w:t xml:space="preserve">Динамика численности </w:t>
      </w:r>
      <w:proofErr w:type="spellStart"/>
      <w:r w:rsidR="0084030F">
        <w:rPr>
          <w:rFonts w:ascii="Times New Roman" w:hAnsi="Times New Roman" w:cs="Times New Roman"/>
          <w:sz w:val="28"/>
          <w:szCs w:val="28"/>
        </w:rPr>
        <w:t>Солодчинского</w:t>
      </w:r>
      <w:proofErr w:type="spellEnd"/>
      <w:r w:rsidR="0084030F" w:rsidRPr="00EE1A22">
        <w:rPr>
          <w:rFonts w:ascii="Times New Roman" w:hAnsi="Times New Roman" w:cs="Times New Roman"/>
          <w:sz w:val="28"/>
          <w:szCs w:val="28"/>
        </w:rPr>
        <w:t xml:space="preserve"> </w:t>
      </w:r>
      <w:r w:rsidR="0084030F" w:rsidRPr="00775328">
        <w:rPr>
          <w:rFonts w:ascii="Times New Roman" w:hAnsi="Times New Roman" w:cs="Times New Roman"/>
          <w:sz w:val="28"/>
          <w:szCs w:val="28"/>
        </w:rPr>
        <w:t>сельского поселения</w:t>
      </w:r>
      <w:r w:rsidR="0084030F">
        <w:rPr>
          <w:rFonts w:ascii="Times New Roman" w:hAnsi="Times New Roman" w:cs="Times New Roman"/>
          <w:sz w:val="28"/>
          <w:szCs w:val="28"/>
        </w:rPr>
        <w:t xml:space="preserve"> представлена в таблице </w:t>
      </w:r>
      <w:r w:rsidR="004D414E" w:rsidRPr="00775328">
        <w:rPr>
          <w:rFonts w:ascii="Times New Roman" w:hAnsi="Times New Roman" w:cs="Times New Roman"/>
          <w:sz w:val="28"/>
          <w:szCs w:val="28"/>
        </w:rPr>
        <w:t>4.1</w:t>
      </w:r>
      <w:r w:rsidRPr="00775328">
        <w:rPr>
          <w:rFonts w:ascii="Times New Roman" w:hAnsi="Times New Roman" w:cs="Times New Roman"/>
          <w:sz w:val="28"/>
          <w:szCs w:val="28"/>
        </w:rPr>
        <w:t>.</w:t>
      </w:r>
    </w:p>
    <w:p w14:paraId="0A11FB61" w14:textId="115BA576" w:rsidR="004D414E" w:rsidRPr="00775328" w:rsidRDefault="004D414E" w:rsidP="004D414E">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4.1</w:t>
      </w:r>
    </w:p>
    <w:p w14:paraId="3E46F066" w14:textId="7F47AA6E" w:rsidR="008D32F3" w:rsidRPr="00775328" w:rsidRDefault="008D32F3" w:rsidP="008D32F3">
      <w:pPr>
        <w:jc w:val="center"/>
        <w:rPr>
          <w:rFonts w:ascii="Times New Roman" w:hAnsi="Times New Roman" w:cs="Times New Roman"/>
          <w:sz w:val="28"/>
          <w:szCs w:val="28"/>
        </w:rPr>
      </w:pPr>
      <w:r w:rsidRPr="00775328">
        <w:rPr>
          <w:rFonts w:ascii="Times New Roman" w:hAnsi="Times New Roman" w:cs="Times New Roman"/>
          <w:sz w:val="28"/>
          <w:szCs w:val="28"/>
        </w:rPr>
        <w:t xml:space="preserve">Динамика численности </w:t>
      </w:r>
      <w:proofErr w:type="spellStart"/>
      <w:r w:rsidR="00501BBB">
        <w:rPr>
          <w:rFonts w:ascii="Times New Roman" w:hAnsi="Times New Roman" w:cs="Times New Roman"/>
          <w:sz w:val="28"/>
          <w:szCs w:val="28"/>
        </w:rPr>
        <w:t>Солодчинского</w:t>
      </w:r>
      <w:proofErr w:type="spellEnd"/>
      <w:r w:rsidR="00EE1A22" w:rsidRPr="00EE1A22">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w:t>
      </w:r>
    </w:p>
    <w:p w14:paraId="4019F1A1" w14:textId="428148DA" w:rsidR="00781EE6" w:rsidRPr="00775328" w:rsidRDefault="008D32F3" w:rsidP="008D32F3">
      <w:pPr>
        <w:jc w:val="center"/>
        <w:rPr>
          <w:rFonts w:ascii="Times New Roman" w:hAnsi="Times New Roman" w:cs="Times New Roman"/>
          <w:sz w:val="28"/>
          <w:szCs w:val="28"/>
        </w:rPr>
      </w:pPr>
      <w:r w:rsidRPr="00775328">
        <w:rPr>
          <w:rFonts w:ascii="Times New Roman" w:hAnsi="Times New Roman" w:cs="Times New Roman"/>
          <w:sz w:val="28"/>
          <w:szCs w:val="28"/>
        </w:rPr>
        <w:t>(данные на 01 января отчетного года) *</w:t>
      </w:r>
    </w:p>
    <w:tbl>
      <w:tblPr>
        <w:tblStyle w:val="a7"/>
        <w:tblW w:w="0" w:type="auto"/>
        <w:tblLook w:val="04A0" w:firstRow="1" w:lastRow="0" w:firstColumn="1" w:lastColumn="0" w:noHBand="0" w:noVBand="1"/>
      </w:tblPr>
      <w:tblGrid>
        <w:gridCol w:w="1838"/>
        <w:gridCol w:w="751"/>
        <w:gridCol w:w="751"/>
        <w:gridCol w:w="750"/>
        <w:gridCol w:w="751"/>
        <w:gridCol w:w="751"/>
        <w:gridCol w:w="750"/>
        <w:gridCol w:w="751"/>
        <w:gridCol w:w="751"/>
        <w:gridCol w:w="751"/>
        <w:gridCol w:w="750"/>
      </w:tblGrid>
      <w:tr w:rsidR="00BE1732" w:rsidRPr="00775328" w14:paraId="51A542F3" w14:textId="02897DCE" w:rsidTr="00BE1732">
        <w:trPr>
          <w:cantSplit/>
          <w:trHeight w:val="1134"/>
        </w:trPr>
        <w:tc>
          <w:tcPr>
            <w:tcW w:w="1838" w:type="dxa"/>
            <w:vAlign w:val="center"/>
          </w:tcPr>
          <w:p w14:paraId="6495F828" w14:textId="41E72067" w:rsidR="00BE1732" w:rsidRPr="00775328" w:rsidRDefault="00BE1732" w:rsidP="008D32F3">
            <w:pPr>
              <w:jc w:val="center"/>
              <w:rPr>
                <w:rFonts w:ascii="Times New Roman" w:hAnsi="Times New Roman" w:cs="Times New Roman"/>
                <w:sz w:val="24"/>
                <w:szCs w:val="24"/>
              </w:rPr>
            </w:pPr>
            <w:r w:rsidRPr="00775328">
              <w:rPr>
                <w:rFonts w:ascii="Times New Roman" w:hAnsi="Times New Roman" w:cs="Times New Roman"/>
                <w:b/>
                <w:sz w:val="24"/>
                <w:szCs w:val="24"/>
              </w:rPr>
              <w:t>Наименование</w:t>
            </w:r>
          </w:p>
        </w:tc>
        <w:tc>
          <w:tcPr>
            <w:tcW w:w="751" w:type="dxa"/>
            <w:textDirection w:val="btLr"/>
          </w:tcPr>
          <w:p w14:paraId="773A924E"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7B534AB5" w14:textId="72A11D88"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2015 года</w:t>
            </w:r>
          </w:p>
        </w:tc>
        <w:tc>
          <w:tcPr>
            <w:tcW w:w="751" w:type="dxa"/>
            <w:textDirection w:val="btLr"/>
          </w:tcPr>
          <w:p w14:paraId="1B26F910"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45660AF3" w14:textId="25ACF4DD"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2016 года</w:t>
            </w:r>
          </w:p>
        </w:tc>
        <w:tc>
          <w:tcPr>
            <w:tcW w:w="750" w:type="dxa"/>
            <w:textDirection w:val="btLr"/>
          </w:tcPr>
          <w:p w14:paraId="01ACB119"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76BED63B" w14:textId="6EFA80AA"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2017 года</w:t>
            </w:r>
          </w:p>
        </w:tc>
        <w:tc>
          <w:tcPr>
            <w:tcW w:w="751" w:type="dxa"/>
            <w:textDirection w:val="btLr"/>
          </w:tcPr>
          <w:p w14:paraId="56C8EE17"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122D79FE" w14:textId="1309FFF2"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2018 года</w:t>
            </w:r>
          </w:p>
        </w:tc>
        <w:tc>
          <w:tcPr>
            <w:tcW w:w="751" w:type="dxa"/>
            <w:textDirection w:val="btLr"/>
          </w:tcPr>
          <w:p w14:paraId="606EA551"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75ADAFC1" w14:textId="1D0B5502"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2019 года</w:t>
            </w:r>
          </w:p>
        </w:tc>
        <w:tc>
          <w:tcPr>
            <w:tcW w:w="750" w:type="dxa"/>
            <w:textDirection w:val="btLr"/>
          </w:tcPr>
          <w:p w14:paraId="4C2EFA3F"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233C7EF1" w14:textId="29489451"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2020 года</w:t>
            </w:r>
          </w:p>
        </w:tc>
        <w:tc>
          <w:tcPr>
            <w:tcW w:w="751" w:type="dxa"/>
            <w:textDirection w:val="btLr"/>
          </w:tcPr>
          <w:p w14:paraId="63598F63"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62DEB8E4" w14:textId="1CB0F836"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2021 года</w:t>
            </w:r>
          </w:p>
        </w:tc>
        <w:tc>
          <w:tcPr>
            <w:tcW w:w="751" w:type="dxa"/>
            <w:textDirection w:val="btLr"/>
          </w:tcPr>
          <w:p w14:paraId="0C891578"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0CB8F774" w14:textId="7580A57C"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2022 года</w:t>
            </w:r>
          </w:p>
        </w:tc>
        <w:tc>
          <w:tcPr>
            <w:tcW w:w="751" w:type="dxa"/>
            <w:textDirection w:val="btLr"/>
          </w:tcPr>
          <w:p w14:paraId="3C202D1C" w14:textId="77777777" w:rsidR="00BE1732" w:rsidRPr="00775328" w:rsidRDefault="00BE1732" w:rsidP="008D32F3">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1567FEC3" w14:textId="71740FA5" w:rsidR="00BE1732" w:rsidRPr="00775328" w:rsidRDefault="00BE1732" w:rsidP="008D32F3">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2023 года</w:t>
            </w:r>
          </w:p>
        </w:tc>
        <w:tc>
          <w:tcPr>
            <w:tcW w:w="750" w:type="dxa"/>
            <w:textDirection w:val="btLr"/>
          </w:tcPr>
          <w:p w14:paraId="109677F3" w14:textId="77777777" w:rsidR="00BE1732" w:rsidRPr="00775328" w:rsidRDefault="00BE1732" w:rsidP="00BE1732">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6FABF4DE" w14:textId="11EE0624" w:rsidR="00BE1732" w:rsidRPr="00775328" w:rsidRDefault="00BE1732" w:rsidP="00BE1732">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202</w:t>
            </w:r>
            <w:r>
              <w:rPr>
                <w:rFonts w:ascii="Times New Roman" w:hAnsi="Times New Roman" w:cs="Times New Roman"/>
                <w:b/>
                <w:sz w:val="20"/>
                <w:szCs w:val="20"/>
              </w:rPr>
              <w:t>4</w:t>
            </w:r>
            <w:r w:rsidRPr="00775328">
              <w:rPr>
                <w:rFonts w:ascii="Times New Roman" w:hAnsi="Times New Roman" w:cs="Times New Roman"/>
                <w:b/>
                <w:sz w:val="20"/>
                <w:szCs w:val="20"/>
              </w:rPr>
              <w:t xml:space="preserve"> года</w:t>
            </w:r>
          </w:p>
        </w:tc>
      </w:tr>
      <w:tr w:rsidR="00BE1732" w:rsidRPr="00775328" w14:paraId="0668107F" w14:textId="32DDC8DC" w:rsidTr="00BE1732">
        <w:tc>
          <w:tcPr>
            <w:tcW w:w="1838" w:type="dxa"/>
          </w:tcPr>
          <w:p w14:paraId="4C064263" w14:textId="170BAA61" w:rsidR="00BE1732" w:rsidRPr="00775328" w:rsidRDefault="00BE1732" w:rsidP="008D32F3">
            <w:pPr>
              <w:jc w:val="center"/>
              <w:rPr>
                <w:rFonts w:ascii="Times New Roman" w:hAnsi="Times New Roman" w:cs="Times New Roman"/>
                <w:b/>
                <w:bCs/>
                <w:sz w:val="24"/>
                <w:szCs w:val="24"/>
              </w:rPr>
            </w:pPr>
            <w:r w:rsidRPr="00775328">
              <w:rPr>
                <w:rFonts w:ascii="Times New Roman" w:hAnsi="Times New Roman" w:cs="Times New Roman"/>
                <w:b/>
                <w:bCs/>
                <w:sz w:val="24"/>
                <w:szCs w:val="24"/>
              </w:rPr>
              <w:t>1</w:t>
            </w:r>
          </w:p>
        </w:tc>
        <w:tc>
          <w:tcPr>
            <w:tcW w:w="751" w:type="dxa"/>
          </w:tcPr>
          <w:p w14:paraId="1EA70C33" w14:textId="6B6706CB"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751" w:type="dxa"/>
          </w:tcPr>
          <w:p w14:paraId="098BBDBF" w14:textId="49530F37"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750" w:type="dxa"/>
          </w:tcPr>
          <w:p w14:paraId="50FB0B39" w14:textId="269DE214"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51" w:type="dxa"/>
          </w:tcPr>
          <w:p w14:paraId="49EA6472" w14:textId="46276F07"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751" w:type="dxa"/>
          </w:tcPr>
          <w:p w14:paraId="401C41FB" w14:textId="041B006C"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750" w:type="dxa"/>
          </w:tcPr>
          <w:p w14:paraId="171C087D" w14:textId="6573BCA7"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751" w:type="dxa"/>
          </w:tcPr>
          <w:p w14:paraId="297E4FC5" w14:textId="74DE881F"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751" w:type="dxa"/>
          </w:tcPr>
          <w:p w14:paraId="42407E00" w14:textId="62D1DEEA"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751" w:type="dxa"/>
          </w:tcPr>
          <w:p w14:paraId="6DC7006C" w14:textId="713317DF"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750" w:type="dxa"/>
          </w:tcPr>
          <w:p w14:paraId="016F732C" w14:textId="21AF74EF" w:rsidR="00BE1732" w:rsidRPr="00775328" w:rsidRDefault="00BE1732" w:rsidP="008D32F3">
            <w:pPr>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BE1732" w:rsidRPr="00775328" w14:paraId="08FAED72" w14:textId="2BA20AE5" w:rsidTr="00BE1732">
        <w:tc>
          <w:tcPr>
            <w:tcW w:w="1838" w:type="dxa"/>
          </w:tcPr>
          <w:p w14:paraId="614D82EB" w14:textId="0D84E53E" w:rsidR="00BE1732" w:rsidRPr="00775328" w:rsidRDefault="00BE1732" w:rsidP="008D32F3">
            <w:pPr>
              <w:jc w:val="center"/>
              <w:rPr>
                <w:rFonts w:ascii="Times New Roman" w:hAnsi="Times New Roman" w:cs="Times New Roman"/>
                <w:sz w:val="24"/>
                <w:szCs w:val="24"/>
              </w:rPr>
            </w:pPr>
            <w:r w:rsidRPr="00775328">
              <w:rPr>
                <w:rFonts w:ascii="Times New Roman" w:hAnsi="Times New Roman" w:cs="Times New Roman"/>
                <w:sz w:val="24"/>
                <w:szCs w:val="24"/>
              </w:rPr>
              <w:t>Общая численность населения, чел.</w:t>
            </w:r>
          </w:p>
        </w:tc>
        <w:tc>
          <w:tcPr>
            <w:tcW w:w="751" w:type="dxa"/>
            <w:vAlign w:val="center"/>
          </w:tcPr>
          <w:p w14:paraId="3F0518D4" w14:textId="2AEA46B1"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2083</w:t>
            </w:r>
          </w:p>
        </w:tc>
        <w:tc>
          <w:tcPr>
            <w:tcW w:w="751" w:type="dxa"/>
            <w:vAlign w:val="center"/>
          </w:tcPr>
          <w:p w14:paraId="41964639" w14:textId="388BAEED"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2057</w:t>
            </w:r>
          </w:p>
        </w:tc>
        <w:tc>
          <w:tcPr>
            <w:tcW w:w="750" w:type="dxa"/>
            <w:vAlign w:val="center"/>
          </w:tcPr>
          <w:p w14:paraId="3D10BDF1" w14:textId="358AFC8B"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2024</w:t>
            </w:r>
          </w:p>
        </w:tc>
        <w:tc>
          <w:tcPr>
            <w:tcW w:w="751" w:type="dxa"/>
            <w:vAlign w:val="center"/>
          </w:tcPr>
          <w:p w14:paraId="46539A19" w14:textId="47708322"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2003</w:t>
            </w:r>
          </w:p>
        </w:tc>
        <w:tc>
          <w:tcPr>
            <w:tcW w:w="751" w:type="dxa"/>
            <w:vAlign w:val="center"/>
          </w:tcPr>
          <w:p w14:paraId="104B78DE" w14:textId="08B25601"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1975</w:t>
            </w:r>
          </w:p>
        </w:tc>
        <w:tc>
          <w:tcPr>
            <w:tcW w:w="750" w:type="dxa"/>
            <w:vAlign w:val="center"/>
          </w:tcPr>
          <w:p w14:paraId="3A689093" w14:textId="3E730CCF"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1937</w:t>
            </w:r>
          </w:p>
        </w:tc>
        <w:tc>
          <w:tcPr>
            <w:tcW w:w="751" w:type="dxa"/>
            <w:vAlign w:val="center"/>
          </w:tcPr>
          <w:p w14:paraId="587F2C85" w14:textId="02822F8E"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1893</w:t>
            </w:r>
          </w:p>
        </w:tc>
        <w:tc>
          <w:tcPr>
            <w:tcW w:w="751" w:type="dxa"/>
            <w:vAlign w:val="center"/>
          </w:tcPr>
          <w:p w14:paraId="799D1973" w14:textId="144FC4C2"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2041</w:t>
            </w:r>
          </w:p>
        </w:tc>
        <w:tc>
          <w:tcPr>
            <w:tcW w:w="751" w:type="dxa"/>
            <w:vAlign w:val="center"/>
          </w:tcPr>
          <w:p w14:paraId="21DBD158" w14:textId="7C8CA0FE" w:rsidR="00BE1732" w:rsidRPr="00775328" w:rsidRDefault="00A409CD" w:rsidP="008D32F3">
            <w:pPr>
              <w:jc w:val="center"/>
              <w:rPr>
                <w:rFonts w:ascii="Times New Roman" w:hAnsi="Times New Roman" w:cs="Times New Roman"/>
                <w:sz w:val="24"/>
                <w:szCs w:val="24"/>
              </w:rPr>
            </w:pPr>
            <w:r>
              <w:rPr>
                <w:rFonts w:ascii="Times New Roman" w:hAnsi="Times New Roman" w:cs="Times New Roman"/>
                <w:sz w:val="24"/>
                <w:szCs w:val="24"/>
              </w:rPr>
              <w:t>2160</w:t>
            </w:r>
          </w:p>
        </w:tc>
        <w:tc>
          <w:tcPr>
            <w:tcW w:w="750" w:type="dxa"/>
            <w:vAlign w:val="center"/>
          </w:tcPr>
          <w:p w14:paraId="0288B79B" w14:textId="099857A3" w:rsidR="00BE1732" w:rsidRDefault="00A409CD" w:rsidP="008D32F3">
            <w:pPr>
              <w:jc w:val="center"/>
              <w:rPr>
                <w:rFonts w:ascii="Times New Roman" w:hAnsi="Times New Roman" w:cs="Times New Roman"/>
                <w:sz w:val="24"/>
                <w:szCs w:val="24"/>
              </w:rPr>
            </w:pPr>
            <w:r>
              <w:rPr>
                <w:rFonts w:ascii="Times New Roman" w:hAnsi="Times New Roman" w:cs="Times New Roman"/>
                <w:sz w:val="24"/>
                <w:szCs w:val="24"/>
              </w:rPr>
              <w:t>2183</w:t>
            </w:r>
          </w:p>
        </w:tc>
      </w:tr>
    </w:tbl>
    <w:p w14:paraId="20914654" w14:textId="4840B5DC" w:rsidR="008D32F3" w:rsidRPr="00775328" w:rsidRDefault="004D414E" w:rsidP="008D32F3">
      <w:pPr>
        <w:ind w:firstLine="851"/>
        <w:rPr>
          <w:rFonts w:ascii="Times New Roman" w:hAnsi="Times New Roman" w:cs="Times New Roman"/>
          <w:sz w:val="28"/>
          <w:szCs w:val="28"/>
        </w:rPr>
      </w:pPr>
      <w:r w:rsidRPr="00775328">
        <w:rPr>
          <w:rFonts w:ascii="Times New Roman" w:hAnsi="Times New Roman" w:cs="Times New Roman"/>
          <w:sz w:val="28"/>
          <w:szCs w:val="28"/>
        </w:rPr>
        <w:t>Анализируя динамику численности населения территории, можно сделать вывод, что в период с 201</w:t>
      </w:r>
      <w:r w:rsidR="00BE1732">
        <w:rPr>
          <w:rFonts w:ascii="Times New Roman" w:hAnsi="Times New Roman" w:cs="Times New Roman"/>
          <w:sz w:val="28"/>
          <w:szCs w:val="28"/>
        </w:rPr>
        <w:t>5</w:t>
      </w:r>
      <w:r w:rsidRPr="00775328">
        <w:rPr>
          <w:rFonts w:ascii="Times New Roman" w:hAnsi="Times New Roman" w:cs="Times New Roman"/>
          <w:sz w:val="28"/>
          <w:szCs w:val="28"/>
        </w:rPr>
        <w:t xml:space="preserve"> по 202</w:t>
      </w:r>
      <w:r w:rsidR="00BE1732">
        <w:rPr>
          <w:rFonts w:ascii="Times New Roman" w:hAnsi="Times New Roman" w:cs="Times New Roman"/>
          <w:sz w:val="28"/>
          <w:szCs w:val="28"/>
        </w:rPr>
        <w:t>4</w:t>
      </w:r>
      <w:r w:rsidRPr="00775328">
        <w:rPr>
          <w:rFonts w:ascii="Times New Roman" w:hAnsi="Times New Roman" w:cs="Times New Roman"/>
          <w:sz w:val="28"/>
          <w:szCs w:val="28"/>
        </w:rPr>
        <w:t xml:space="preserve"> год</w:t>
      </w:r>
      <w:r w:rsidR="0084030F">
        <w:rPr>
          <w:rFonts w:ascii="Times New Roman" w:hAnsi="Times New Roman" w:cs="Times New Roman"/>
          <w:sz w:val="28"/>
          <w:szCs w:val="28"/>
        </w:rPr>
        <w:t xml:space="preserve"> </w:t>
      </w:r>
      <w:r w:rsidR="0084030F" w:rsidRPr="00546202">
        <w:rPr>
          <w:rFonts w:ascii="Times New Roman" w:hAnsi="Times New Roman" w:cs="Times New Roman"/>
          <w:sz w:val="28"/>
          <w:szCs w:val="28"/>
        </w:rPr>
        <w:t xml:space="preserve">сохраняется общая тенденция </w:t>
      </w:r>
      <w:r w:rsidR="0084030F">
        <w:rPr>
          <w:rFonts w:ascii="Times New Roman" w:hAnsi="Times New Roman" w:cs="Times New Roman"/>
          <w:sz w:val="28"/>
          <w:szCs w:val="28"/>
        </w:rPr>
        <w:t xml:space="preserve">сохранения </w:t>
      </w:r>
      <w:r w:rsidR="0084030F" w:rsidRPr="00546202">
        <w:rPr>
          <w:rFonts w:ascii="Times New Roman" w:hAnsi="Times New Roman" w:cs="Times New Roman"/>
          <w:sz w:val="28"/>
          <w:szCs w:val="28"/>
        </w:rPr>
        <w:t>численности</w:t>
      </w:r>
      <w:r w:rsidR="0084030F">
        <w:rPr>
          <w:rFonts w:ascii="Times New Roman" w:hAnsi="Times New Roman" w:cs="Times New Roman"/>
          <w:sz w:val="28"/>
          <w:szCs w:val="28"/>
        </w:rPr>
        <w:t xml:space="preserve"> с</w:t>
      </w:r>
      <w:r w:rsidR="0084030F" w:rsidRPr="00546202">
        <w:rPr>
          <w:rFonts w:ascii="Times New Roman" w:hAnsi="Times New Roman" w:cs="Times New Roman"/>
          <w:sz w:val="28"/>
          <w:szCs w:val="28"/>
        </w:rPr>
        <w:t xml:space="preserve"> </w:t>
      </w:r>
      <w:r w:rsidR="0084030F">
        <w:rPr>
          <w:rFonts w:ascii="Times New Roman" w:hAnsi="Times New Roman" w:cs="Times New Roman"/>
          <w:sz w:val="28"/>
          <w:szCs w:val="28"/>
        </w:rPr>
        <w:t xml:space="preserve">небольшим </w:t>
      </w:r>
      <w:r w:rsidR="0084030F" w:rsidRPr="00546202">
        <w:rPr>
          <w:rFonts w:ascii="Times New Roman" w:hAnsi="Times New Roman" w:cs="Times New Roman"/>
          <w:sz w:val="28"/>
          <w:szCs w:val="28"/>
        </w:rPr>
        <w:t>увеличени</w:t>
      </w:r>
      <w:r w:rsidR="0084030F">
        <w:rPr>
          <w:rFonts w:ascii="Times New Roman" w:hAnsi="Times New Roman" w:cs="Times New Roman"/>
          <w:sz w:val="28"/>
          <w:szCs w:val="28"/>
        </w:rPr>
        <w:t>ем</w:t>
      </w:r>
      <w:r w:rsidR="0084030F" w:rsidRPr="00546202">
        <w:rPr>
          <w:rFonts w:ascii="Times New Roman" w:hAnsi="Times New Roman" w:cs="Times New Roman"/>
          <w:sz w:val="28"/>
          <w:szCs w:val="28"/>
        </w:rPr>
        <w:t>, если к 01 января 2015 года численность населения составляла 2083 жител</w:t>
      </w:r>
      <w:r w:rsidR="0084030F">
        <w:rPr>
          <w:rFonts w:ascii="Times New Roman" w:hAnsi="Times New Roman" w:cs="Times New Roman"/>
          <w:sz w:val="28"/>
          <w:szCs w:val="28"/>
        </w:rPr>
        <w:t>я</w:t>
      </w:r>
      <w:r w:rsidR="0084030F" w:rsidRPr="00546202">
        <w:rPr>
          <w:rFonts w:ascii="Times New Roman" w:hAnsi="Times New Roman" w:cs="Times New Roman"/>
          <w:sz w:val="28"/>
          <w:szCs w:val="28"/>
        </w:rPr>
        <w:t>, то к началу 2024 года население увеличил</w:t>
      </w:r>
      <w:r w:rsidR="0084030F">
        <w:rPr>
          <w:rFonts w:ascii="Times New Roman" w:hAnsi="Times New Roman" w:cs="Times New Roman"/>
          <w:sz w:val="28"/>
          <w:szCs w:val="28"/>
        </w:rPr>
        <w:t>а</w:t>
      </w:r>
      <w:r w:rsidR="0084030F" w:rsidRPr="00546202">
        <w:rPr>
          <w:rFonts w:ascii="Times New Roman" w:hAnsi="Times New Roman" w:cs="Times New Roman"/>
          <w:sz w:val="28"/>
          <w:szCs w:val="28"/>
        </w:rPr>
        <w:t>сь на 5 % (на 100 жителей) и составила 2183 человек</w:t>
      </w:r>
    </w:p>
    <w:p w14:paraId="6168C5DF" w14:textId="52A0C3A4" w:rsidR="004D414E" w:rsidRPr="00775328" w:rsidRDefault="004D414E" w:rsidP="00506116">
      <w:pPr>
        <w:pStyle w:val="3"/>
      </w:pPr>
      <w:bookmarkStart w:id="22" w:name="_Toc160475406"/>
      <w:r w:rsidRPr="00775328">
        <w:t>4.2 Рынок труда и перспективы его развития</w:t>
      </w:r>
      <w:bookmarkEnd w:id="22"/>
    </w:p>
    <w:p w14:paraId="6A58977B" w14:textId="03FA575F"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Основным источником обеспечения благосостояния населения </w:t>
      </w:r>
      <w:proofErr w:type="spellStart"/>
      <w:r w:rsidR="00501BBB">
        <w:rPr>
          <w:rFonts w:ascii="Times New Roman" w:hAnsi="Times New Roman" w:cs="Times New Roman"/>
          <w:sz w:val="28"/>
          <w:szCs w:val="28"/>
        </w:rPr>
        <w:t>Солодчинского</w:t>
      </w:r>
      <w:proofErr w:type="spellEnd"/>
      <w:r w:rsidR="00EE1A22" w:rsidRPr="00EE1A22">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может стать развитый рынок приложения труда, предлагающий населению возможность реализации своих профессиональных знаний и навыков и получения материального вознаграждения, соответствующего качеству и количеству затраченного труда. </w:t>
      </w:r>
    </w:p>
    <w:p w14:paraId="63B84B15" w14:textId="7F69FE7A"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Трудовые ресурсы являются одним из главных факторов развития территории. К основным показателям, характеризующим состояние рынка труда, относятся: общая численность экономически активного населения, в </w:t>
      </w:r>
      <w:r w:rsidRPr="00775328">
        <w:rPr>
          <w:rFonts w:ascii="Times New Roman" w:hAnsi="Times New Roman" w:cs="Times New Roman"/>
          <w:sz w:val="28"/>
          <w:szCs w:val="28"/>
        </w:rPr>
        <w:lastRenderedPageBreak/>
        <w:t>нем доля занятого в экономике; уровень регистрируемой и общей безработицы; структура занятых по отраслям экономики.</w:t>
      </w:r>
    </w:p>
    <w:p w14:paraId="30255912" w14:textId="77777777"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Трудовые ресурсы – экономическая категория, характеризующая население, обладающее физическими и интеллектуальными способностями к трудовой деятельности, т.е. работающая и неработающая, но трудоспособная часть населения.</w:t>
      </w:r>
    </w:p>
    <w:p w14:paraId="23D6C55B" w14:textId="77777777"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состав трудовых ресурсов включаются:</w:t>
      </w:r>
    </w:p>
    <w:p w14:paraId="015E0848" w14:textId="72DE0D9E" w:rsidR="004D414E" w:rsidRPr="00775328" w:rsidRDefault="004D414E" w:rsidP="004D414E">
      <w:pPr>
        <w:ind w:firstLine="851"/>
        <w:rPr>
          <w:rFonts w:ascii="Times New Roman" w:hAnsi="Times New Roman" w:cs="Times New Roman"/>
          <w:sz w:val="28"/>
          <w:szCs w:val="28"/>
        </w:rPr>
      </w:pPr>
      <w:r w:rsidRPr="00775328">
        <w:rPr>
          <w:rFonts w:ascii="Times New Roman" w:hAnsi="Times New Roman" w:cs="Times New Roman"/>
          <w:sz w:val="28"/>
          <w:szCs w:val="28"/>
        </w:rPr>
        <w:t>- трудоспособное население в трудоспособном возрасте;</w:t>
      </w:r>
    </w:p>
    <w:p w14:paraId="0F706BEE" w14:textId="00388BC8" w:rsidR="004D414E" w:rsidRPr="00775328" w:rsidRDefault="004D414E" w:rsidP="004D414E">
      <w:pPr>
        <w:ind w:firstLine="851"/>
        <w:rPr>
          <w:rFonts w:ascii="Times New Roman" w:hAnsi="Times New Roman" w:cs="Times New Roman"/>
          <w:sz w:val="28"/>
          <w:szCs w:val="28"/>
        </w:rPr>
      </w:pPr>
      <w:r w:rsidRPr="00775328">
        <w:rPr>
          <w:rFonts w:ascii="Times New Roman" w:hAnsi="Times New Roman" w:cs="Times New Roman"/>
          <w:sz w:val="28"/>
          <w:szCs w:val="28"/>
        </w:rPr>
        <w:t>- иностранные трудовые мигранты (иностранные граждане, временно пребывающие в Российской Федерации и осуществляющие в установленном порядке трудовую деятельность);</w:t>
      </w:r>
    </w:p>
    <w:p w14:paraId="66E93EA9" w14:textId="29818CD9" w:rsidR="004D414E" w:rsidRPr="00775328" w:rsidRDefault="004D414E" w:rsidP="004D414E">
      <w:pPr>
        <w:ind w:firstLine="851"/>
        <w:rPr>
          <w:rFonts w:ascii="Times New Roman" w:hAnsi="Times New Roman" w:cs="Times New Roman"/>
          <w:sz w:val="28"/>
          <w:szCs w:val="28"/>
        </w:rPr>
      </w:pPr>
      <w:r w:rsidRPr="00775328">
        <w:rPr>
          <w:rFonts w:ascii="Times New Roman" w:hAnsi="Times New Roman" w:cs="Times New Roman"/>
          <w:sz w:val="28"/>
          <w:szCs w:val="28"/>
        </w:rPr>
        <w:t>- работающие лица старших возрастов (мужчины в возрасте 65 лет и старше, женщины в возрасте 60 лет и старше) и подростки (лица до 16 лет), занятые в экономике.</w:t>
      </w:r>
    </w:p>
    <w:p w14:paraId="166F07E1" w14:textId="6A0519ED" w:rsidR="004D414E"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Численность населения в трудоспособном возрасте включает численность женщин в возрасте 16-59 лет и мужчин в возрасте 16-64 лет, постоянно проживающих на данной территории на начало отчетного года.</w:t>
      </w:r>
    </w:p>
    <w:p w14:paraId="3D23C33F" w14:textId="5EFACFC4" w:rsidR="00BE1732" w:rsidRDefault="00BE1732" w:rsidP="004D414E">
      <w:pPr>
        <w:ind w:firstLine="851"/>
        <w:jc w:val="both"/>
        <w:rPr>
          <w:rFonts w:ascii="Times New Roman" w:hAnsi="Times New Roman" w:cs="Times New Roman"/>
          <w:sz w:val="28"/>
          <w:szCs w:val="28"/>
        </w:rPr>
      </w:pPr>
      <w:r w:rsidRPr="00BE1732">
        <w:rPr>
          <w:rFonts w:ascii="Times New Roman" w:hAnsi="Times New Roman" w:cs="Times New Roman"/>
          <w:sz w:val="28"/>
          <w:szCs w:val="28"/>
        </w:rPr>
        <w:t>Данные о возрастной структуре населения на 01.01.2018 г.</w:t>
      </w:r>
      <w:r>
        <w:rPr>
          <w:rFonts w:ascii="Times New Roman" w:hAnsi="Times New Roman" w:cs="Times New Roman"/>
          <w:sz w:val="28"/>
          <w:szCs w:val="28"/>
        </w:rPr>
        <w:t xml:space="preserve"> (Согласно </w:t>
      </w:r>
      <w:r w:rsidRPr="00BE1732">
        <w:rPr>
          <w:rFonts w:ascii="Times New Roman" w:hAnsi="Times New Roman" w:cs="Times New Roman"/>
          <w:sz w:val="28"/>
          <w:szCs w:val="28"/>
        </w:rPr>
        <w:t xml:space="preserve">Программы комплексного развития социальной инфраструктуры на территории </w:t>
      </w:r>
      <w:proofErr w:type="spellStart"/>
      <w:r w:rsidR="00501BBB">
        <w:rPr>
          <w:rFonts w:ascii="Times New Roman" w:hAnsi="Times New Roman" w:cs="Times New Roman"/>
          <w:sz w:val="28"/>
          <w:szCs w:val="28"/>
        </w:rPr>
        <w:t>Солодчинского</w:t>
      </w:r>
      <w:proofErr w:type="spellEnd"/>
      <w:r w:rsidRPr="00BE1732">
        <w:rPr>
          <w:rFonts w:ascii="Times New Roman" w:hAnsi="Times New Roman" w:cs="Times New Roman"/>
          <w:sz w:val="28"/>
          <w:szCs w:val="28"/>
        </w:rPr>
        <w:t xml:space="preserve"> сельского поселения на 2019-202</w:t>
      </w:r>
      <w:r w:rsidR="000A613D">
        <w:rPr>
          <w:rFonts w:ascii="Times New Roman" w:hAnsi="Times New Roman" w:cs="Times New Roman"/>
          <w:sz w:val="28"/>
          <w:szCs w:val="28"/>
        </w:rPr>
        <w:t>9</w:t>
      </w:r>
      <w:r w:rsidRPr="00BE1732">
        <w:rPr>
          <w:rFonts w:ascii="Times New Roman" w:hAnsi="Times New Roman" w:cs="Times New Roman"/>
          <w:sz w:val="28"/>
          <w:szCs w:val="28"/>
        </w:rPr>
        <w:t xml:space="preserve"> год</w:t>
      </w:r>
      <w:r>
        <w:rPr>
          <w:rFonts w:ascii="Times New Roman" w:hAnsi="Times New Roman" w:cs="Times New Roman"/>
          <w:sz w:val="28"/>
          <w:szCs w:val="28"/>
        </w:rPr>
        <w:t xml:space="preserve"> от 2</w:t>
      </w:r>
      <w:r w:rsidR="000A613D">
        <w:rPr>
          <w:rFonts w:ascii="Times New Roman" w:hAnsi="Times New Roman" w:cs="Times New Roman"/>
          <w:sz w:val="28"/>
          <w:szCs w:val="28"/>
        </w:rPr>
        <w:t>1</w:t>
      </w:r>
      <w:r>
        <w:rPr>
          <w:rFonts w:ascii="Times New Roman" w:hAnsi="Times New Roman" w:cs="Times New Roman"/>
          <w:sz w:val="28"/>
          <w:szCs w:val="28"/>
        </w:rPr>
        <w:t>.0</w:t>
      </w:r>
      <w:r w:rsidR="000A613D">
        <w:rPr>
          <w:rFonts w:ascii="Times New Roman" w:hAnsi="Times New Roman" w:cs="Times New Roman"/>
          <w:sz w:val="28"/>
          <w:szCs w:val="28"/>
        </w:rPr>
        <w:t>5</w:t>
      </w:r>
      <w:r>
        <w:rPr>
          <w:rFonts w:ascii="Times New Roman" w:hAnsi="Times New Roman" w:cs="Times New Roman"/>
          <w:sz w:val="28"/>
          <w:szCs w:val="28"/>
        </w:rPr>
        <w:t>.</w:t>
      </w:r>
      <w:r w:rsidR="000A613D">
        <w:rPr>
          <w:rFonts w:ascii="Times New Roman" w:hAnsi="Times New Roman" w:cs="Times New Roman"/>
          <w:sz w:val="28"/>
          <w:szCs w:val="28"/>
        </w:rPr>
        <w:t>20</w:t>
      </w:r>
      <w:r>
        <w:rPr>
          <w:rFonts w:ascii="Times New Roman" w:hAnsi="Times New Roman" w:cs="Times New Roman"/>
          <w:sz w:val="28"/>
          <w:szCs w:val="28"/>
        </w:rPr>
        <w:t xml:space="preserve"> г. № </w:t>
      </w:r>
      <w:r w:rsidR="000A613D">
        <w:rPr>
          <w:rFonts w:ascii="Times New Roman" w:hAnsi="Times New Roman" w:cs="Times New Roman"/>
          <w:sz w:val="28"/>
          <w:szCs w:val="28"/>
        </w:rPr>
        <w:t>21</w:t>
      </w:r>
      <w:r>
        <w:rPr>
          <w:rFonts w:ascii="Times New Roman" w:hAnsi="Times New Roman" w:cs="Times New Roman"/>
          <w:sz w:val="28"/>
          <w:szCs w:val="28"/>
        </w:rPr>
        <w:t>)</w:t>
      </w:r>
      <w:r w:rsidR="007368F0">
        <w:rPr>
          <w:rFonts w:ascii="Times New Roman" w:hAnsi="Times New Roman" w:cs="Times New Roman"/>
          <w:sz w:val="28"/>
          <w:szCs w:val="28"/>
        </w:rPr>
        <w:t xml:space="preserve"> приведены в таблице 4.2.</w:t>
      </w:r>
    </w:p>
    <w:p w14:paraId="7D1FC93C" w14:textId="77777777" w:rsidR="007368F0" w:rsidRDefault="007368F0" w:rsidP="007368F0">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4.2</w:t>
      </w:r>
    </w:p>
    <w:tbl>
      <w:tblPr>
        <w:tblStyle w:val="a7"/>
        <w:tblW w:w="9351" w:type="dxa"/>
        <w:tblLayout w:type="fixed"/>
        <w:tblLook w:val="04A0" w:firstRow="1" w:lastRow="0" w:firstColumn="1" w:lastColumn="0" w:noHBand="0" w:noVBand="1"/>
      </w:tblPr>
      <w:tblGrid>
        <w:gridCol w:w="1944"/>
        <w:gridCol w:w="1851"/>
        <w:gridCol w:w="1852"/>
        <w:gridCol w:w="1852"/>
        <w:gridCol w:w="1852"/>
      </w:tblGrid>
      <w:tr w:rsidR="007368F0" w:rsidRPr="00775328" w14:paraId="1EA904AF" w14:textId="77777777" w:rsidTr="007368F0">
        <w:tc>
          <w:tcPr>
            <w:tcW w:w="1944" w:type="dxa"/>
            <w:vAlign w:val="center"/>
          </w:tcPr>
          <w:p w14:paraId="47E53FAE" w14:textId="68BEE3AE" w:rsidR="007368F0" w:rsidRPr="00775328" w:rsidRDefault="007368F0" w:rsidP="00ED3F85">
            <w:pPr>
              <w:jc w:val="center"/>
              <w:rPr>
                <w:rFonts w:ascii="Times New Roman" w:hAnsi="Times New Roman" w:cs="Times New Roman"/>
                <w:b/>
                <w:bCs/>
                <w:sz w:val="24"/>
                <w:szCs w:val="24"/>
              </w:rPr>
            </w:pPr>
            <w:r w:rsidRPr="007368F0">
              <w:rPr>
                <w:rFonts w:ascii="Times New Roman" w:hAnsi="Times New Roman" w:cs="Times New Roman"/>
                <w:b/>
                <w:bCs/>
                <w:sz w:val="24"/>
                <w:szCs w:val="24"/>
              </w:rPr>
              <w:t>Наименование</w:t>
            </w:r>
          </w:p>
        </w:tc>
        <w:tc>
          <w:tcPr>
            <w:tcW w:w="1851" w:type="dxa"/>
            <w:vAlign w:val="center"/>
          </w:tcPr>
          <w:p w14:paraId="40C8E016" w14:textId="6665AD89" w:rsidR="007368F0" w:rsidRPr="00775328" w:rsidRDefault="007368F0" w:rsidP="00ED3F85">
            <w:pPr>
              <w:jc w:val="center"/>
              <w:rPr>
                <w:rFonts w:ascii="Times New Roman" w:hAnsi="Times New Roman" w:cs="Times New Roman"/>
                <w:b/>
                <w:bCs/>
                <w:sz w:val="24"/>
                <w:szCs w:val="24"/>
              </w:rPr>
            </w:pPr>
            <w:r w:rsidRPr="007368F0">
              <w:rPr>
                <w:rFonts w:ascii="Times New Roman" w:eastAsia="Times New Roman" w:hAnsi="Times New Roman" w:cs="Times New Roman"/>
                <w:b/>
                <w:bCs/>
                <w:sz w:val="24"/>
                <w:szCs w:val="24"/>
                <w:lang w:eastAsia="ru-RU"/>
              </w:rPr>
              <w:t>Число жителей, чел.</w:t>
            </w:r>
          </w:p>
        </w:tc>
        <w:tc>
          <w:tcPr>
            <w:tcW w:w="1852" w:type="dxa"/>
          </w:tcPr>
          <w:p w14:paraId="1BF2CA98" w14:textId="79893D61" w:rsidR="007368F0" w:rsidRPr="00025E62" w:rsidRDefault="007368F0" w:rsidP="00ED3F85">
            <w:pPr>
              <w:jc w:val="center"/>
              <w:rPr>
                <w:rFonts w:ascii="Times New Roman" w:hAnsi="Times New Roman" w:cs="Times New Roman"/>
                <w:b/>
                <w:bCs/>
                <w:sz w:val="24"/>
                <w:szCs w:val="24"/>
              </w:rPr>
            </w:pPr>
            <w:r w:rsidRPr="007368F0">
              <w:rPr>
                <w:rFonts w:ascii="Times New Roman" w:hAnsi="Times New Roman" w:cs="Times New Roman"/>
                <w:b/>
                <w:bCs/>
                <w:sz w:val="24"/>
                <w:szCs w:val="24"/>
              </w:rPr>
              <w:t>Детей от 0 до 18 лет</w:t>
            </w:r>
          </w:p>
        </w:tc>
        <w:tc>
          <w:tcPr>
            <w:tcW w:w="1852" w:type="dxa"/>
          </w:tcPr>
          <w:p w14:paraId="7FBD9567" w14:textId="6B03DACD" w:rsidR="007368F0" w:rsidRPr="00025E62" w:rsidRDefault="007368F0" w:rsidP="00ED3F85">
            <w:pPr>
              <w:jc w:val="center"/>
              <w:rPr>
                <w:rFonts w:ascii="Times New Roman" w:hAnsi="Times New Roman" w:cs="Times New Roman"/>
                <w:b/>
                <w:bCs/>
                <w:sz w:val="24"/>
                <w:szCs w:val="24"/>
              </w:rPr>
            </w:pPr>
            <w:r w:rsidRPr="007368F0">
              <w:rPr>
                <w:rFonts w:ascii="Times New Roman" w:hAnsi="Times New Roman" w:cs="Times New Roman"/>
                <w:b/>
                <w:bCs/>
                <w:sz w:val="24"/>
                <w:szCs w:val="24"/>
              </w:rPr>
              <w:t>Население трудоспособного возраста</w:t>
            </w:r>
          </w:p>
        </w:tc>
        <w:tc>
          <w:tcPr>
            <w:tcW w:w="1852" w:type="dxa"/>
            <w:vAlign w:val="center"/>
          </w:tcPr>
          <w:p w14:paraId="754978B7" w14:textId="1DF38FDB" w:rsidR="007368F0" w:rsidRPr="00775328" w:rsidRDefault="007368F0" w:rsidP="00ED3F85">
            <w:pPr>
              <w:jc w:val="center"/>
              <w:rPr>
                <w:rFonts w:ascii="Times New Roman" w:hAnsi="Times New Roman" w:cs="Times New Roman"/>
                <w:b/>
                <w:bCs/>
                <w:sz w:val="24"/>
                <w:szCs w:val="24"/>
              </w:rPr>
            </w:pPr>
            <w:r w:rsidRPr="007368F0">
              <w:rPr>
                <w:rFonts w:ascii="Times New Roman" w:hAnsi="Times New Roman" w:cs="Times New Roman"/>
                <w:b/>
                <w:bCs/>
                <w:sz w:val="24"/>
                <w:szCs w:val="24"/>
              </w:rPr>
              <w:t>Население пенсионного возраста</w:t>
            </w:r>
          </w:p>
        </w:tc>
      </w:tr>
      <w:tr w:rsidR="007368F0" w:rsidRPr="00775328" w14:paraId="03D8A664" w14:textId="77777777" w:rsidTr="007368F0">
        <w:tc>
          <w:tcPr>
            <w:tcW w:w="1944" w:type="dxa"/>
            <w:vAlign w:val="center"/>
          </w:tcPr>
          <w:p w14:paraId="1A924D26" w14:textId="69957AC7" w:rsidR="007368F0" w:rsidRPr="00775328" w:rsidRDefault="00501BBB" w:rsidP="00ED3F85">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007368F0" w:rsidRPr="007368F0">
              <w:rPr>
                <w:rFonts w:ascii="Times New Roman" w:hAnsi="Times New Roman" w:cs="Times New Roman"/>
                <w:sz w:val="24"/>
                <w:szCs w:val="24"/>
              </w:rPr>
              <w:t xml:space="preserve"> сельское поселение</w:t>
            </w:r>
          </w:p>
        </w:tc>
        <w:tc>
          <w:tcPr>
            <w:tcW w:w="1851" w:type="dxa"/>
            <w:vAlign w:val="center"/>
          </w:tcPr>
          <w:p w14:paraId="79A674E8" w14:textId="1D57DC43" w:rsidR="007368F0" w:rsidRPr="00775328" w:rsidRDefault="000A613D" w:rsidP="007368F0">
            <w:pPr>
              <w:jc w:val="center"/>
              <w:rPr>
                <w:rFonts w:ascii="Times New Roman" w:hAnsi="Times New Roman" w:cs="Times New Roman"/>
                <w:sz w:val="24"/>
                <w:szCs w:val="24"/>
              </w:rPr>
            </w:pPr>
            <w:r>
              <w:rPr>
                <w:rFonts w:ascii="Times New Roman" w:hAnsi="Times New Roman" w:cs="Times New Roman"/>
                <w:sz w:val="24"/>
                <w:szCs w:val="24"/>
              </w:rPr>
              <w:t>2319</w:t>
            </w:r>
          </w:p>
        </w:tc>
        <w:tc>
          <w:tcPr>
            <w:tcW w:w="1852" w:type="dxa"/>
            <w:vAlign w:val="center"/>
          </w:tcPr>
          <w:p w14:paraId="2667369C" w14:textId="3C17337F" w:rsidR="007368F0" w:rsidRDefault="000A613D" w:rsidP="007368F0">
            <w:pPr>
              <w:jc w:val="center"/>
              <w:rPr>
                <w:rFonts w:ascii="Times New Roman" w:hAnsi="Times New Roman" w:cs="Times New Roman"/>
                <w:sz w:val="24"/>
                <w:szCs w:val="24"/>
              </w:rPr>
            </w:pPr>
            <w:r>
              <w:rPr>
                <w:rFonts w:ascii="Times New Roman" w:hAnsi="Times New Roman" w:cs="Times New Roman"/>
                <w:sz w:val="24"/>
                <w:szCs w:val="24"/>
              </w:rPr>
              <w:t>497</w:t>
            </w:r>
          </w:p>
        </w:tc>
        <w:tc>
          <w:tcPr>
            <w:tcW w:w="1852" w:type="dxa"/>
            <w:vAlign w:val="center"/>
          </w:tcPr>
          <w:p w14:paraId="1BE1E919" w14:textId="27E12C7F" w:rsidR="007368F0" w:rsidRDefault="000A613D" w:rsidP="007368F0">
            <w:pPr>
              <w:jc w:val="center"/>
              <w:rPr>
                <w:rFonts w:ascii="Times New Roman" w:hAnsi="Times New Roman" w:cs="Times New Roman"/>
                <w:sz w:val="24"/>
                <w:szCs w:val="24"/>
              </w:rPr>
            </w:pPr>
            <w:r>
              <w:rPr>
                <w:rFonts w:ascii="Times New Roman" w:hAnsi="Times New Roman" w:cs="Times New Roman"/>
                <w:sz w:val="24"/>
                <w:szCs w:val="24"/>
              </w:rPr>
              <w:t>1197</w:t>
            </w:r>
          </w:p>
        </w:tc>
        <w:tc>
          <w:tcPr>
            <w:tcW w:w="1852" w:type="dxa"/>
            <w:vAlign w:val="center"/>
          </w:tcPr>
          <w:p w14:paraId="01DFDAC7" w14:textId="6D676260" w:rsidR="007368F0" w:rsidRPr="00775328" w:rsidRDefault="000A613D" w:rsidP="007368F0">
            <w:pPr>
              <w:jc w:val="center"/>
              <w:rPr>
                <w:rFonts w:ascii="Times New Roman" w:hAnsi="Times New Roman" w:cs="Times New Roman"/>
                <w:sz w:val="24"/>
                <w:szCs w:val="24"/>
              </w:rPr>
            </w:pPr>
            <w:r>
              <w:rPr>
                <w:rFonts w:ascii="Times New Roman" w:hAnsi="Times New Roman" w:cs="Times New Roman"/>
                <w:sz w:val="24"/>
                <w:szCs w:val="24"/>
              </w:rPr>
              <w:t>625</w:t>
            </w:r>
          </w:p>
        </w:tc>
      </w:tr>
    </w:tbl>
    <w:p w14:paraId="688A19F3" w14:textId="77777777" w:rsidR="00BE1732" w:rsidRPr="00775328" w:rsidRDefault="00BE1732" w:rsidP="004D414E">
      <w:pPr>
        <w:ind w:firstLine="851"/>
        <w:jc w:val="both"/>
        <w:rPr>
          <w:rFonts w:ascii="Times New Roman" w:hAnsi="Times New Roman" w:cs="Times New Roman"/>
          <w:sz w:val="28"/>
          <w:szCs w:val="28"/>
        </w:rPr>
      </w:pPr>
    </w:p>
    <w:p w14:paraId="45A8D0A3" w14:textId="536F663F" w:rsidR="000807F3" w:rsidRPr="00775328" w:rsidRDefault="004D414E" w:rsidP="00506116">
      <w:pPr>
        <w:pStyle w:val="3"/>
      </w:pPr>
      <w:bookmarkStart w:id="23" w:name="_Toc160475407"/>
      <w:r w:rsidRPr="00775328">
        <w:t>4.3 Демографический прогноз</w:t>
      </w:r>
      <w:bookmarkEnd w:id="23"/>
    </w:p>
    <w:p w14:paraId="66C091DA" w14:textId="301DB556"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На основе анализа мониторинга численности населения в сельского поселении в целом за последние годы были разработаны позитивный и негативный прогнозы численности населения   на период до 2040 года.  </w:t>
      </w:r>
    </w:p>
    <w:p w14:paraId="04A850D5" w14:textId="77777777"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Настоящим проектом учитываются все факторы, оказывающие влияние на численность постоянного населения.</w:t>
      </w:r>
    </w:p>
    <w:p w14:paraId="4831BFCA" w14:textId="7EC27C6E"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Проект принимает за основу определения перспективной численности населения неизбежность реализации правительственных и прочих </w:t>
      </w:r>
      <w:r w:rsidRPr="00775328">
        <w:rPr>
          <w:rFonts w:ascii="Times New Roman" w:hAnsi="Times New Roman" w:cs="Times New Roman"/>
          <w:sz w:val="28"/>
          <w:szCs w:val="28"/>
        </w:rPr>
        <w:lastRenderedPageBreak/>
        <w:t xml:space="preserve">мероприятий, направленных на повышение рождаемости и дальнейшее улучшение демографический обстановки. </w:t>
      </w:r>
    </w:p>
    <w:p w14:paraId="37977C01" w14:textId="613A358C" w:rsidR="004D414E" w:rsidRPr="00775328" w:rsidRDefault="004D414E" w:rsidP="004D414E">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расчете прогноза произведен анализ действующих документов территориального планирования территории рассмотрения, а именно прогнозируемых в них показателей естественного и механического прироста и ожидаемой при этом численности постоянного населения.</w:t>
      </w:r>
    </w:p>
    <w:p w14:paraId="5BA08BB4" w14:textId="442995D3" w:rsidR="004D414E" w:rsidRPr="00775328" w:rsidRDefault="004D414E" w:rsidP="0095417E">
      <w:pPr>
        <w:ind w:firstLine="851"/>
        <w:jc w:val="both"/>
        <w:rPr>
          <w:rFonts w:ascii="Times New Roman" w:hAnsi="Times New Roman" w:cs="Times New Roman"/>
          <w:sz w:val="28"/>
          <w:szCs w:val="28"/>
        </w:rPr>
      </w:pPr>
      <w:r w:rsidRPr="00775328">
        <w:rPr>
          <w:rFonts w:ascii="Times New Roman" w:hAnsi="Times New Roman" w:cs="Times New Roman"/>
          <w:sz w:val="28"/>
          <w:szCs w:val="28"/>
        </w:rPr>
        <w:t>Также произведен анализ действующих документов стратегического социально-экономического планирования</w:t>
      </w:r>
      <w:r w:rsidR="0095417E" w:rsidRPr="00775328">
        <w:rPr>
          <w:rFonts w:ascii="Times New Roman" w:hAnsi="Times New Roman" w:cs="Times New Roman"/>
          <w:sz w:val="28"/>
          <w:szCs w:val="28"/>
        </w:rPr>
        <w:t xml:space="preserve"> </w:t>
      </w:r>
      <w:r w:rsidR="00EB1FC0" w:rsidRPr="00775328">
        <w:rPr>
          <w:rFonts w:ascii="Times New Roman" w:hAnsi="Times New Roman" w:cs="Times New Roman"/>
          <w:sz w:val="28"/>
          <w:szCs w:val="28"/>
        </w:rPr>
        <w:t>Ольховского</w:t>
      </w:r>
      <w:r w:rsidRPr="00775328">
        <w:rPr>
          <w:rFonts w:ascii="Times New Roman" w:hAnsi="Times New Roman" w:cs="Times New Roman"/>
          <w:sz w:val="28"/>
          <w:szCs w:val="28"/>
        </w:rPr>
        <w:t xml:space="preserve"> муниципального района Волгоградской области.</w:t>
      </w:r>
    </w:p>
    <w:p w14:paraId="391C4DE2" w14:textId="73D4FE34" w:rsidR="004D414E" w:rsidRPr="0084030F" w:rsidRDefault="004D414E" w:rsidP="004D414E">
      <w:pPr>
        <w:ind w:firstLine="851"/>
        <w:jc w:val="both"/>
        <w:rPr>
          <w:rFonts w:ascii="Times New Roman" w:hAnsi="Times New Roman" w:cs="Times New Roman"/>
          <w:sz w:val="28"/>
          <w:szCs w:val="28"/>
        </w:rPr>
      </w:pPr>
      <w:r w:rsidRPr="0084030F">
        <w:rPr>
          <w:rFonts w:ascii="Times New Roman" w:hAnsi="Times New Roman" w:cs="Times New Roman"/>
          <w:sz w:val="28"/>
          <w:szCs w:val="28"/>
        </w:rPr>
        <w:t>Проектом предлагается прогнозная оценка численности населения на проектируемый период, в том числе расчетный срок – 2040 г. и на первую очередь – до 202</w:t>
      </w:r>
      <w:r w:rsidR="00F90BBF" w:rsidRPr="0084030F">
        <w:rPr>
          <w:rFonts w:ascii="Times New Roman" w:hAnsi="Times New Roman" w:cs="Times New Roman"/>
          <w:sz w:val="28"/>
          <w:szCs w:val="28"/>
        </w:rPr>
        <w:t>8</w:t>
      </w:r>
      <w:r w:rsidRPr="0084030F">
        <w:rPr>
          <w:rFonts w:ascii="Times New Roman" w:hAnsi="Times New Roman" w:cs="Times New Roman"/>
          <w:sz w:val="28"/>
          <w:szCs w:val="28"/>
        </w:rPr>
        <w:t xml:space="preserve"> г.</w:t>
      </w:r>
    </w:p>
    <w:p w14:paraId="1E3A5FBD" w14:textId="2563070A" w:rsidR="004D414E" w:rsidRPr="0084030F" w:rsidRDefault="004D414E" w:rsidP="004D414E">
      <w:pPr>
        <w:ind w:firstLine="851"/>
        <w:jc w:val="both"/>
        <w:rPr>
          <w:rFonts w:ascii="Times New Roman" w:hAnsi="Times New Roman" w:cs="Times New Roman"/>
          <w:sz w:val="28"/>
          <w:szCs w:val="28"/>
        </w:rPr>
      </w:pPr>
      <w:r w:rsidRPr="0084030F">
        <w:rPr>
          <w:rFonts w:ascii="Times New Roman" w:hAnsi="Times New Roman" w:cs="Times New Roman"/>
          <w:sz w:val="28"/>
          <w:szCs w:val="28"/>
        </w:rPr>
        <w:t xml:space="preserve">Рассмотрим два сценария развития </w:t>
      </w:r>
      <w:proofErr w:type="spellStart"/>
      <w:r w:rsidR="00501BBB" w:rsidRPr="0084030F">
        <w:rPr>
          <w:rFonts w:ascii="Times New Roman" w:hAnsi="Times New Roman" w:cs="Times New Roman"/>
          <w:sz w:val="28"/>
          <w:szCs w:val="28"/>
        </w:rPr>
        <w:t>Солодчинского</w:t>
      </w:r>
      <w:proofErr w:type="spellEnd"/>
      <w:r w:rsidR="003829A7" w:rsidRPr="0084030F">
        <w:rPr>
          <w:rFonts w:ascii="Times New Roman" w:hAnsi="Times New Roman" w:cs="Times New Roman"/>
          <w:sz w:val="28"/>
          <w:szCs w:val="28"/>
        </w:rPr>
        <w:t xml:space="preserve"> </w:t>
      </w:r>
      <w:r w:rsidR="00EB1FC0" w:rsidRPr="0084030F">
        <w:rPr>
          <w:rFonts w:ascii="Times New Roman" w:hAnsi="Times New Roman" w:cs="Times New Roman"/>
          <w:sz w:val="28"/>
          <w:szCs w:val="28"/>
        </w:rPr>
        <w:t xml:space="preserve">сельского </w:t>
      </w:r>
      <w:r w:rsidRPr="0084030F">
        <w:rPr>
          <w:rFonts w:ascii="Times New Roman" w:hAnsi="Times New Roman" w:cs="Times New Roman"/>
          <w:sz w:val="28"/>
          <w:szCs w:val="28"/>
        </w:rPr>
        <w:t>поселения – инерционный и сбалансированный.</w:t>
      </w:r>
    </w:p>
    <w:p w14:paraId="5DE6D16F" w14:textId="7B89C1BA" w:rsidR="00EB1FC0" w:rsidRPr="0084030F" w:rsidRDefault="00EB1FC0" w:rsidP="004D414E">
      <w:pPr>
        <w:ind w:firstLine="851"/>
        <w:jc w:val="both"/>
        <w:rPr>
          <w:rFonts w:ascii="Times New Roman" w:hAnsi="Times New Roman" w:cs="Times New Roman"/>
          <w:b/>
          <w:bCs/>
          <w:i/>
          <w:iCs/>
          <w:sz w:val="28"/>
          <w:szCs w:val="28"/>
        </w:rPr>
      </w:pPr>
      <w:r w:rsidRPr="0084030F">
        <w:rPr>
          <w:rFonts w:ascii="Times New Roman" w:hAnsi="Times New Roman" w:cs="Times New Roman"/>
          <w:b/>
          <w:bCs/>
          <w:i/>
          <w:iCs/>
          <w:sz w:val="28"/>
          <w:szCs w:val="28"/>
        </w:rPr>
        <w:t>Инерционный сценарий развития</w:t>
      </w:r>
    </w:p>
    <w:p w14:paraId="2F11FF8F" w14:textId="21C2E9B5" w:rsidR="00EB1FC0" w:rsidRPr="0084030F" w:rsidRDefault="00EB1FC0" w:rsidP="00EB1FC0">
      <w:pPr>
        <w:ind w:firstLine="851"/>
        <w:jc w:val="both"/>
        <w:rPr>
          <w:rFonts w:ascii="Times New Roman" w:hAnsi="Times New Roman" w:cs="Times New Roman"/>
          <w:sz w:val="28"/>
          <w:szCs w:val="28"/>
        </w:rPr>
      </w:pPr>
      <w:r w:rsidRPr="0084030F">
        <w:rPr>
          <w:rFonts w:ascii="Times New Roman" w:hAnsi="Times New Roman" w:cs="Times New Roman"/>
          <w:sz w:val="28"/>
          <w:szCs w:val="28"/>
        </w:rPr>
        <w:t xml:space="preserve">Инерционный сценарий развития не предполагает существенных изменений в экономическом и социальном развитии региона, социальный сектор будет развиваться исключительно в рамках удовлетворения собственных потребностей населения в объектах обслуживания. </w:t>
      </w:r>
    </w:p>
    <w:p w14:paraId="6085DF9F" w14:textId="7F79AE4D" w:rsidR="00EB1FC0" w:rsidRPr="0084030F" w:rsidRDefault="00EB1FC0" w:rsidP="00EB1FC0">
      <w:pPr>
        <w:ind w:firstLine="851"/>
        <w:jc w:val="both"/>
        <w:rPr>
          <w:rFonts w:ascii="Times New Roman" w:hAnsi="Times New Roman" w:cs="Times New Roman"/>
          <w:sz w:val="28"/>
          <w:szCs w:val="28"/>
        </w:rPr>
      </w:pPr>
      <w:r w:rsidRPr="0084030F">
        <w:rPr>
          <w:rFonts w:ascii="Times New Roman" w:hAnsi="Times New Roman" w:cs="Times New Roman"/>
          <w:sz w:val="28"/>
          <w:szCs w:val="28"/>
        </w:rPr>
        <w:t>В основу расчета данного варианта прогнозной оценки численности населения заложены демографические тенденции за период 201</w:t>
      </w:r>
      <w:r w:rsidR="00F90BBF" w:rsidRPr="0084030F">
        <w:rPr>
          <w:rFonts w:ascii="Times New Roman" w:hAnsi="Times New Roman" w:cs="Times New Roman"/>
          <w:sz w:val="28"/>
          <w:szCs w:val="28"/>
        </w:rPr>
        <w:t xml:space="preserve">5 </w:t>
      </w:r>
      <w:r w:rsidRPr="0084030F">
        <w:rPr>
          <w:rFonts w:ascii="Times New Roman" w:hAnsi="Times New Roman" w:cs="Times New Roman"/>
          <w:sz w:val="28"/>
          <w:szCs w:val="28"/>
        </w:rPr>
        <w:t>-</w:t>
      </w:r>
      <w:r w:rsidR="00F90BBF" w:rsidRPr="0084030F">
        <w:rPr>
          <w:rFonts w:ascii="Times New Roman" w:hAnsi="Times New Roman" w:cs="Times New Roman"/>
          <w:sz w:val="28"/>
          <w:szCs w:val="28"/>
        </w:rPr>
        <w:t xml:space="preserve"> </w:t>
      </w:r>
      <w:r w:rsidRPr="0084030F">
        <w:rPr>
          <w:rFonts w:ascii="Times New Roman" w:hAnsi="Times New Roman" w:cs="Times New Roman"/>
          <w:sz w:val="28"/>
          <w:szCs w:val="28"/>
        </w:rPr>
        <w:t>202</w:t>
      </w:r>
      <w:r w:rsidR="00F90BBF" w:rsidRPr="0084030F">
        <w:rPr>
          <w:rFonts w:ascii="Times New Roman" w:hAnsi="Times New Roman" w:cs="Times New Roman"/>
          <w:sz w:val="28"/>
          <w:szCs w:val="28"/>
        </w:rPr>
        <w:t>4</w:t>
      </w:r>
      <w:r w:rsidRPr="0084030F">
        <w:rPr>
          <w:rFonts w:ascii="Times New Roman" w:hAnsi="Times New Roman" w:cs="Times New Roman"/>
          <w:sz w:val="28"/>
          <w:szCs w:val="28"/>
        </w:rPr>
        <w:t xml:space="preserve"> гг.</w:t>
      </w:r>
    </w:p>
    <w:p w14:paraId="3B3ECFA0" w14:textId="662063B5" w:rsidR="00EB1FC0" w:rsidRPr="00027B6E" w:rsidRDefault="00EB1FC0" w:rsidP="00EB1FC0">
      <w:pPr>
        <w:ind w:firstLine="851"/>
        <w:jc w:val="both"/>
        <w:rPr>
          <w:rFonts w:ascii="Times New Roman" w:hAnsi="Times New Roman" w:cs="Times New Roman"/>
          <w:sz w:val="28"/>
          <w:szCs w:val="28"/>
        </w:rPr>
      </w:pPr>
      <w:r w:rsidRPr="00027B6E">
        <w:rPr>
          <w:rFonts w:ascii="Times New Roman" w:hAnsi="Times New Roman" w:cs="Times New Roman"/>
          <w:sz w:val="28"/>
          <w:szCs w:val="28"/>
        </w:rPr>
        <w:t>Прогноз численности населения в соответствии с инерционным вариантом развития представлен в таблице 4.</w:t>
      </w:r>
      <w:r w:rsidR="007368F0" w:rsidRPr="00027B6E">
        <w:rPr>
          <w:rFonts w:ascii="Times New Roman" w:hAnsi="Times New Roman" w:cs="Times New Roman"/>
          <w:sz w:val="28"/>
          <w:szCs w:val="28"/>
        </w:rPr>
        <w:t>3</w:t>
      </w:r>
      <w:r w:rsidRPr="00027B6E">
        <w:rPr>
          <w:rFonts w:ascii="Times New Roman" w:hAnsi="Times New Roman" w:cs="Times New Roman"/>
          <w:sz w:val="28"/>
          <w:szCs w:val="28"/>
        </w:rPr>
        <w:t>.</w:t>
      </w:r>
    </w:p>
    <w:p w14:paraId="7F243931" w14:textId="5E153E07" w:rsidR="00EB1FC0" w:rsidRPr="00775328" w:rsidRDefault="00EB1FC0" w:rsidP="00EB1FC0">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4.</w:t>
      </w:r>
      <w:r w:rsidR="007368F0">
        <w:rPr>
          <w:rFonts w:ascii="Times New Roman" w:hAnsi="Times New Roman" w:cs="Times New Roman"/>
          <w:sz w:val="28"/>
          <w:szCs w:val="28"/>
        </w:rPr>
        <w:t>3</w:t>
      </w:r>
    </w:p>
    <w:p w14:paraId="1F38BA1B" w14:textId="34315813" w:rsidR="00EB1FC0" w:rsidRPr="00775328" w:rsidRDefault="00EB1FC0" w:rsidP="00EB1FC0">
      <w:pPr>
        <w:jc w:val="center"/>
        <w:rPr>
          <w:rFonts w:ascii="Times New Roman" w:hAnsi="Times New Roman" w:cs="Times New Roman"/>
          <w:sz w:val="28"/>
          <w:szCs w:val="28"/>
        </w:rPr>
      </w:pPr>
      <w:r w:rsidRPr="00775328">
        <w:rPr>
          <w:rFonts w:ascii="Times New Roman" w:hAnsi="Times New Roman" w:cs="Times New Roman"/>
          <w:sz w:val="28"/>
          <w:szCs w:val="28"/>
        </w:rPr>
        <w:t>Прогноз численности населения в соответствии с инерционным вариантом развития</w:t>
      </w:r>
    </w:p>
    <w:tbl>
      <w:tblPr>
        <w:tblStyle w:val="a7"/>
        <w:tblW w:w="0" w:type="auto"/>
        <w:tblLook w:val="04A0" w:firstRow="1" w:lastRow="0" w:firstColumn="1" w:lastColumn="0" w:noHBand="0" w:noVBand="1"/>
      </w:tblPr>
      <w:tblGrid>
        <w:gridCol w:w="2263"/>
        <w:gridCol w:w="1204"/>
        <w:gridCol w:w="1204"/>
        <w:gridCol w:w="1845"/>
        <w:gridCol w:w="1414"/>
        <w:gridCol w:w="1415"/>
      </w:tblGrid>
      <w:tr w:rsidR="00775328" w:rsidRPr="00775328" w14:paraId="56C9ABF3" w14:textId="77777777" w:rsidTr="00EB1FC0">
        <w:tc>
          <w:tcPr>
            <w:tcW w:w="2263" w:type="dxa"/>
            <w:vMerge w:val="restart"/>
            <w:vAlign w:val="center"/>
          </w:tcPr>
          <w:p w14:paraId="317156C1" w14:textId="3FAFAEB8" w:rsidR="00EB1FC0" w:rsidRPr="00775328" w:rsidRDefault="00EB1FC0" w:rsidP="00EB1FC0">
            <w:pPr>
              <w:jc w:val="center"/>
              <w:rPr>
                <w:rFonts w:ascii="Times New Roman" w:hAnsi="Times New Roman" w:cs="Times New Roman"/>
                <w:sz w:val="24"/>
                <w:szCs w:val="24"/>
              </w:rPr>
            </w:pPr>
            <w:r w:rsidRPr="00775328">
              <w:rPr>
                <w:rFonts w:ascii="Times New Roman" w:hAnsi="Times New Roman" w:cs="Times New Roman"/>
                <w:b/>
                <w:sz w:val="24"/>
                <w:szCs w:val="24"/>
              </w:rPr>
              <w:t>Наименование</w:t>
            </w:r>
          </w:p>
        </w:tc>
        <w:tc>
          <w:tcPr>
            <w:tcW w:w="2408" w:type="dxa"/>
            <w:gridSpan w:val="2"/>
            <w:vAlign w:val="center"/>
          </w:tcPr>
          <w:p w14:paraId="6E2E16B7" w14:textId="77777777" w:rsidR="00EB1FC0" w:rsidRPr="00775328" w:rsidRDefault="00EB1FC0" w:rsidP="00EB1FC0">
            <w:pPr>
              <w:jc w:val="center"/>
              <w:rPr>
                <w:rFonts w:ascii="Times New Roman" w:eastAsia="Times New Roman" w:hAnsi="Times New Roman" w:cs="Times New Roman"/>
                <w:b/>
                <w:bCs/>
                <w:sz w:val="24"/>
                <w:szCs w:val="24"/>
              </w:rPr>
            </w:pPr>
            <w:r w:rsidRPr="00775328">
              <w:rPr>
                <w:rFonts w:ascii="Times New Roman" w:eastAsia="Times New Roman" w:hAnsi="Times New Roman" w:cs="Times New Roman"/>
                <w:b/>
                <w:bCs/>
                <w:sz w:val="24"/>
                <w:szCs w:val="24"/>
              </w:rPr>
              <w:t>Численность населения на</w:t>
            </w:r>
          </w:p>
          <w:p w14:paraId="51002863" w14:textId="792A61FD" w:rsidR="00EB1FC0" w:rsidRPr="00775328" w:rsidRDefault="00EB1FC0" w:rsidP="00EB1FC0">
            <w:pPr>
              <w:jc w:val="center"/>
              <w:rPr>
                <w:rFonts w:ascii="Times New Roman" w:hAnsi="Times New Roman" w:cs="Times New Roman"/>
                <w:sz w:val="24"/>
                <w:szCs w:val="24"/>
              </w:rPr>
            </w:pPr>
            <w:r w:rsidRPr="00775328">
              <w:rPr>
                <w:rFonts w:ascii="Times New Roman" w:eastAsia="Times New Roman" w:hAnsi="Times New Roman" w:cs="Times New Roman"/>
                <w:b/>
                <w:bCs/>
                <w:sz w:val="24"/>
                <w:szCs w:val="24"/>
              </w:rPr>
              <w:t>1 января</w:t>
            </w:r>
          </w:p>
        </w:tc>
        <w:tc>
          <w:tcPr>
            <w:tcW w:w="1845" w:type="dxa"/>
            <w:vMerge w:val="restart"/>
            <w:vAlign w:val="center"/>
          </w:tcPr>
          <w:p w14:paraId="0E1A3B41" w14:textId="1FCD6427" w:rsidR="00EB1FC0" w:rsidRPr="00775328" w:rsidRDefault="00EB1FC0" w:rsidP="00EB1FC0">
            <w:pPr>
              <w:jc w:val="center"/>
              <w:rPr>
                <w:rFonts w:ascii="Times New Roman" w:hAnsi="Times New Roman" w:cs="Times New Roman"/>
                <w:sz w:val="24"/>
                <w:szCs w:val="24"/>
              </w:rPr>
            </w:pPr>
            <w:r w:rsidRPr="00775328">
              <w:rPr>
                <w:rFonts w:ascii="Times New Roman" w:eastAsia="Times New Roman" w:hAnsi="Times New Roman" w:cs="Times New Roman"/>
                <w:b/>
                <w:bCs/>
                <w:sz w:val="24"/>
                <w:szCs w:val="24"/>
              </w:rPr>
              <w:t xml:space="preserve">Среднегодовой прирост / убыль </w:t>
            </w:r>
            <w:r w:rsidRPr="00775328">
              <w:rPr>
                <w:rFonts w:ascii="Times New Roman" w:eastAsia="Times New Roman" w:hAnsi="Times New Roman" w:cs="Times New Roman"/>
                <w:b/>
                <w:bCs/>
                <w:sz w:val="24"/>
                <w:szCs w:val="24"/>
              </w:rPr>
              <w:br/>
              <w:t>(201</w:t>
            </w:r>
            <w:r w:rsidR="00F90BBF">
              <w:rPr>
                <w:rFonts w:ascii="Times New Roman" w:eastAsia="Times New Roman" w:hAnsi="Times New Roman" w:cs="Times New Roman"/>
                <w:b/>
                <w:bCs/>
                <w:sz w:val="24"/>
                <w:szCs w:val="24"/>
              </w:rPr>
              <w:t>5</w:t>
            </w:r>
            <w:r w:rsidRPr="00775328">
              <w:rPr>
                <w:rFonts w:ascii="Times New Roman" w:eastAsia="Times New Roman" w:hAnsi="Times New Roman" w:cs="Times New Roman"/>
                <w:b/>
                <w:bCs/>
                <w:sz w:val="24"/>
                <w:szCs w:val="24"/>
              </w:rPr>
              <w:t>-202</w:t>
            </w:r>
            <w:r w:rsidR="00F90BBF">
              <w:rPr>
                <w:rFonts w:ascii="Times New Roman" w:eastAsia="Times New Roman" w:hAnsi="Times New Roman" w:cs="Times New Roman"/>
                <w:b/>
                <w:bCs/>
                <w:sz w:val="24"/>
                <w:szCs w:val="24"/>
              </w:rPr>
              <w:t>4</w:t>
            </w:r>
            <w:r w:rsidRPr="00775328">
              <w:rPr>
                <w:rFonts w:ascii="Times New Roman" w:eastAsia="Times New Roman" w:hAnsi="Times New Roman" w:cs="Times New Roman"/>
                <w:b/>
                <w:bCs/>
                <w:sz w:val="24"/>
                <w:szCs w:val="24"/>
              </w:rPr>
              <w:t xml:space="preserve"> годы)</w:t>
            </w:r>
          </w:p>
        </w:tc>
        <w:tc>
          <w:tcPr>
            <w:tcW w:w="2829" w:type="dxa"/>
            <w:gridSpan w:val="2"/>
            <w:vAlign w:val="center"/>
          </w:tcPr>
          <w:p w14:paraId="3CF67A96" w14:textId="6AA5D7B2" w:rsidR="00EB1FC0" w:rsidRPr="00775328" w:rsidRDefault="00EB1FC0" w:rsidP="00EB1FC0">
            <w:pPr>
              <w:jc w:val="center"/>
              <w:rPr>
                <w:rFonts w:ascii="Times New Roman" w:hAnsi="Times New Roman" w:cs="Times New Roman"/>
                <w:sz w:val="24"/>
                <w:szCs w:val="24"/>
              </w:rPr>
            </w:pPr>
            <w:r w:rsidRPr="00775328">
              <w:rPr>
                <w:rFonts w:ascii="Times New Roman" w:eastAsia="Times New Roman" w:hAnsi="Times New Roman" w:cs="Times New Roman"/>
                <w:b/>
                <w:bCs/>
                <w:sz w:val="24"/>
                <w:szCs w:val="24"/>
              </w:rPr>
              <w:t>Прогноз</w:t>
            </w:r>
          </w:p>
        </w:tc>
      </w:tr>
      <w:tr w:rsidR="00775328" w:rsidRPr="00775328" w14:paraId="7B38C68D" w14:textId="77777777" w:rsidTr="00EB1FC0">
        <w:tc>
          <w:tcPr>
            <w:tcW w:w="2263" w:type="dxa"/>
            <w:vMerge/>
            <w:vAlign w:val="center"/>
          </w:tcPr>
          <w:p w14:paraId="11D672DB" w14:textId="77777777" w:rsidR="00EB1FC0" w:rsidRPr="00775328" w:rsidRDefault="00EB1FC0" w:rsidP="00EB1FC0">
            <w:pPr>
              <w:jc w:val="center"/>
              <w:rPr>
                <w:rFonts w:ascii="Times New Roman" w:hAnsi="Times New Roman" w:cs="Times New Roman"/>
                <w:sz w:val="24"/>
                <w:szCs w:val="24"/>
              </w:rPr>
            </w:pPr>
          </w:p>
        </w:tc>
        <w:tc>
          <w:tcPr>
            <w:tcW w:w="1204" w:type="dxa"/>
            <w:vAlign w:val="center"/>
          </w:tcPr>
          <w:p w14:paraId="6B00EC69" w14:textId="5017923B" w:rsidR="00EB1FC0" w:rsidRPr="00775328" w:rsidRDefault="00EB1FC0" w:rsidP="00EB1FC0">
            <w:pPr>
              <w:jc w:val="center"/>
              <w:rPr>
                <w:rFonts w:ascii="Times New Roman" w:hAnsi="Times New Roman" w:cs="Times New Roman"/>
                <w:sz w:val="24"/>
                <w:szCs w:val="24"/>
              </w:rPr>
            </w:pPr>
            <w:r w:rsidRPr="00775328">
              <w:rPr>
                <w:rFonts w:ascii="Times New Roman" w:eastAsia="Times New Roman" w:hAnsi="Times New Roman" w:cs="Times New Roman"/>
                <w:b/>
                <w:bCs/>
                <w:sz w:val="24"/>
                <w:szCs w:val="24"/>
              </w:rPr>
              <w:t>201</w:t>
            </w:r>
            <w:r w:rsidR="00F90BBF">
              <w:rPr>
                <w:rFonts w:ascii="Times New Roman" w:eastAsia="Times New Roman" w:hAnsi="Times New Roman" w:cs="Times New Roman"/>
                <w:b/>
                <w:bCs/>
                <w:sz w:val="24"/>
                <w:szCs w:val="24"/>
              </w:rPr>
              <w:t>5</w:t>
            </w:r>
            <w:r w:rsidRPr="00775328">
              <w:rPr>
                <w:rFonts w:ascii="Times New Roman" w:eastAsia="Times New Roman" w:hAnsi="Times New Roman" w:cs="Times New Roman"/>
                <w:b/>
                <w:bCs/>
                <w:sz w:val="24"/>
                <w:szCs w:val="24"/>
              </w:rPr>
              <w:t xml:space="preserve"> год</w:t>
            </w:r>
          </w:p>
        </w:tc>
        <w:tc>
          <w:tcPr>
            <w:tcW w:w="1204" w:type="dxa"/>
            <w:vAlign w:val="center"/>
          </w:tcPr>
          <w:p w14:paraId="1D7A6278" w14:textId="62B530A6" w:rsidR="00EB1FC0" w:rsidRPr="00775328" w:rsidRDefault="00EB1FC0" w:rsidP="00EB1FC0">
            <w:pPr>
              <w:jc w:val="center"/>
              <w:rPr>
                <w:rFonts w:ascii="Times New Roman" w:hAnsi="Times New Roman" w:cs="Times New Roman"/>
                <w:sz w:val="24"/>
                <w:szCs w:val="24"/>
              </w:rPr>
            </w:pPr>
            <w:r w:rsidRPr="00775328">
              <w:rPr>
                <w:rFonts w:ascii="Times New Roman" w:eastAsia="Times New Roman" w:hAnsi="Times New Roman" w:cs="Times New Roman"/>
                <w:b/>
                <w:bCs/>
                <w:sz w:val="24"/>
                <w:szCs w:val="24"/>
              </w:rPr>
              <w:t>202</w:t>
            </w:r>
            <w:r w:rsidR="00F90BBF">
              <w:rPr>
                <w:rFonts w:ascii="Times New Roman" w:eastAsia="Times New Roman" w:hAnsi="Times New Roman" w:cs="Times New Roman"/>
                <w:b/>
                <w:bCs/>
                <w:sz w:val="24"/>
                <w:szCs w:val="24"/>
              </w:rPr>
              <w:t>4</w:t>
            </w:r>
            <w:r w:rsidRPr="00775328">
              <w:rPr>
                <w:rFonts w:ascii="Times New Roman" w:eastAsia="Times New Roman" w:hAnsi="Times New Roman" w:cs="Times New Roman"/>
                <w:b/>
                <w:bCs/>
                <w:sz w:val="24"/>
                <w:szCs w:val="24"/>
              </w:rPr>
              <w:t xml:space="preserve"> год</w:t>
            </w:r>
          </w:p>
        </w:tc>
        <w:tc>
          <w:tcPr>
            <w:tcW w:w="1845" w:type="dxa"/>
            <w:vMerge/>
            <w:vAlign w:val="center"/>
          </w:tcPr>
          <w:p w14:paraId="7B2065D7" w14:textId="77777777" w:rsidR="00EB1FC0" w:rsidRPr="00775328" w:rsidRDefault="00EB1FC0" w:rsidP="00EB1FC0">
            <w:pPr>
              <w:jc w:val="center"/>
              <w:rPr>
                <w:rFonts w:ascii="Times New Roman" w:hAnsi="Times New Roman" w:cs="Times New Roman"/>
                <w:sz w:val="24"/>
                <w:szCs w:val="24"/>
              </w:rPr>
            </w:pPr>
          </w:p>
        </w:tc>
        <w:tc>
          <w:tcPr>
            <w:tcW w:w="1414" w:type="dxa"/>
            <w:vAlign w:val="center"/>
          </w:tcPr>
          <w:p w14:paraId="24EFD78D" w14:textId="5070709E" w:rsidR="00EB1FC0" w:rsidRPr="00775328" w:rsidRDefault="00EB1FC0" w:rsidP="00EB1FC0">
            <w:pPr>
              <w:jc w:val="center"/>
              <w:rPr>
                <w:rFonts w:ascii="Times New Roman" w:hAnsi="Times New Roman" w:cs="Times New Roman"/>
                <w:sz w:val="24"/>
                <w:szCs w:val="24"/>
              </w:rPr>
            </w:pPr>
            <w:r w:rsidRPr="00775328">
              <w:rPr>
                <w:rFonts w:ascii="Times New Roman" w:eastAsia="Times New Roman" w:hAnsi="Times New Roman" w:cs="Times New Roman"/>
                <w:b/>
                <w:bCs/>
                <w:sz w:val="24"/>
                <w:szCs w:val="24"/>
              </w:rPr>
              <w:t>202</w:t>
            </w:r>
            <w:r w:rsidR="001D2E5E">
              <w:rPr>
                <w:rFonts w:ascii="Times New Roman" w:eastAsia="Times New Roman" w:hAnsi="Times New Roman" w:cs="Times New Roman"/>
                <w:b/>
                <w:bCs/>
                <w:sz w:val="24"/>
                <w:szCs w:val="24"/>
              </w:rPr>
              <w:t>8</w:t>
            </w:r>
            <w:r w:rsidRPr="00775328">
              <w:rPr>
                <w:rFonts w:ascii="Times New Roman" w:eastAsia="Times New Roman" w:hAnsi="Times New Roman" w:cs="Times New Roman"/>
                <w:b/>
                <w:bCs/>
                <w:sz w:val="24"/>
                <w:szCs w:val="24"/>
              </w:rPr>
              <w:t xml:space="preserve"> год</w:t>
            </w:r>
          </w:p>
        </w:tc>
        <w:tc>
          <w:tcPr>
            <w:tcW w:w="1415" w:type="dxa"/>
            <w:vAlign w:val="center"/>
          </w:tcPr>
          <w:p w14:paraId="202D0C2C" w14:textId="159F23DC" w:rsidR="00EB1FC0" w:rsidRPr="00775328" w:rsidRDefault="00EB1FC0" w:rsidP="00EB1FC0">
            <w:pPr>
              <w:jc w:val="center"/>
              <w:rPr>
                <w:rFonts w:ascii="Times New Roman" w:hAnsi="Times New Roman" w:cs="Times New Roman"/>
                <w:sz w:val="24"/>
                <w:szCs w:val="24"/>
              </w:rPr>
            </w:pPr>
            <w:r w:rsidRPr="00775328">
              <w:rPr>
                <w:rFonts w:ascii="Times New Roman" w:eastAsia="Times New Roman" w:hAnsi="Times New Roman" w:cs="Times New Roman"/>
                <w:b/>
                <w:bCs/>
                <w:sz w:val="24"/>
                <w:szCs w:val="24"/>
              </w:rPr>
              <w:t>2040 год</w:t>
            </w:r>
          </w:p>
        </w:tc>
      </w:tr>
      <w:tr w:rsidR="00775328" w:rsidRPr="00775328" w14:paraId="0918A9D3" w14:textId="77777777" w:rsidTr="00EB1FC0">
        <w:tc>
          <w:tcPr>
            <w:tcW w:w="2263" w:type="dxa"/>
          </w:tcPr>
          <w:p w14:paraId="4C2615DE" w14:textId="058E08C7" w:rsidR="00EB1FC0" w:rsidRPr="00775328" w:rsidRDefault="00EB1FC0" w:rsidP="00EB1FC0">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1204" w:type="dxa"/>
          </w:tcPr>
          <w:p w14:paraId="6C21CF38" w14:textId="34F37078" w:rsidR="00EB1FC0" w:rsidRPr="00775328" w:rsidRDefault="00EB1FC0" w:rsidP="00EB1FC0">
            <w:pPr>
              <w:jc w:val="center"/>
              <w:rPr>
                <w:rFonts w:ascii="Times New Roman" w:hAnsi="Times New Roman" w:cs="Times New Roman"/>
                <w:sz w:val="24"/>
                <w:szCs w:val="24"/>
              </w:rPr>
            </w:pPr>
            <w:r w:rsidRPr="00775328">
              <w:rPr>
                <w:rFonts w:ascii="Times New Roman" w:hAnsi="Times New Roman" w:cs="Times New Roman"/>
                <w:sz w:val="24"/>
                <w:szCs w:val="24"/>
              </w:rPr>
              <w:t>2</w:t>
            </w:r>
          </w:p>
        </w:tc>
        <w:tc>
          <w:tcPr>
            <w:tcW w:w="1204" w:type="dxa"/>
          </w:tcPr>
          <w:p w14:paraId="681794EC" w14:textId="7A2E6B94" w:rsidR="00EB1FC0" w:rsidRPr="00775328" w:rsidRDefault="00EB1FC0" w:rsidP="00EB1FC0">
            <w:pPr>
              <w:jc w:val="center"/>
              <w:rPr>
                <w:rFonts w:ascii="Times New Roman" w:hAnsi="Times New Roman" w:cs="Times New Roman"/>
                <w:sz w:val="24"/>
                <w:szCs w:val="24"/>
              </w:rPr>
            </w:pPr>
            <w:r w:rsidRPr="00775328">
              <w:rPr>
                <w:rFonts w:ascii="Times New Roman" w:hAnsi="Times New Roman" w:cs="Times New Roman"/>
                <w:sz w:val="24"/>
                <w:szCs w:val="24"/>
              </w:rPr>
              <w:t>3</w:t>
            </w:r>
          </w:p>
        </w:tc>
        <w:tc>
          <w:tcPr>
            <w:tcW w:w="1845" w:type="dxa"/>
          </w:tcPr>
          <w:p w14:paraId="6BB90C0E" w14:textId="61E2119D" w:rsidR="00EB1FC0" w:rsidRPr="00775328" w:rsidRDefault="00EB1FC0" w:rsidP="00EB1FC0">
            <w:pPr>
              <w:jc w:val="center"/>
              <w:rPr>
                <w:rFonts w:ascii="Times New Roman" w:hAnsi="Times New Roman" w:cs="Times New Roman"/>
                <w:sz w:val="24"/>
                <w:szCs w:val="24"/>
              </w:rPr>
            </w:pPr>
            <w:r w:rsidRPr="00775328">
              <w:rPr>
                <w:rFonts w:ascii="Times New Roman" w:hAnsi="Times New Roman" w:cs="Times New Roman"/>
                <w:sz w:val="24"/>
                <w:szCs w:val="24"/>
              </w:rPr>
              <w:t>4</w:t>
            </w:r>
          </w:p>
        </w:tc>
        <w:tc>
          <w:tcPr>
            <w:tcW w:w="1414" w:type="dxa"/>
          </w:tcPr>
          <w:p w14:paraId="35106BA0" w14:textId="38CA8FD3" w:rsidR="00EB1FC0" w:rsidRPr="00775328" w:rsidRDefault="00EB1FC0" w:rsidP="00EB1FC0">
            <w:pPr>
              <w:jc w:val="center"/>
              <w:rPr>
                <w:rFonts w:ascii="Times New Roman" w:hAnsi="Times New Roman" w:cs="Times New Roman"/>
                <w:sz w:val="24"/>
                <w:szCs w:val="24"/>
              </w:rPr>
            </w:pPr>
            <w:r w:rsidRPr="00775328">
              <w:rPr>
                <w:rFonts w:ascii="Times New Roman" w:hAnsi="Times New Roman" w:cs="Times New Roman"/>
                <w:sz w:val="24"/>
                <w:szCs w:val="24"/>
              </w:rPr>
              <w:t>5</w:t>
            </w:r>
          </w:p>
        </w:tc>
        <w:tc>
          <w:tcPr>
            <w:tcW w:w="1415" w:type="dxa"/>
          </w:tcPr>
          <w:p w14:paraId="51FD9A63" w14:textId="4DFC58AF" w:rsidR="00EB1FC0" w:rsidRPr="00775328" w:rsidRDefault="00EB1FC0" w:rsidP="00EB1FC0">
            <w:pPr>
              <w:jc w:val="center"/>
              <w:rPr>
                <w:rFonts w:ascii="Times New Roman" w:hAnsi="Times New Roman" w:cs="Times New Roman"/>
                <w:sz w:val="24"/>
                <w:szCs w:val="24"/>
              </w:rPr>
            </w:pPr>
            <w:r w:rsidRPr="00775328">
              <w:rPr>
                <w:rFonts w:ascii="Times New Roman" w:hAnsi="Times New Roman" w:cs="Times New Roman"/>
                <w:sz w:val="24"/>
                <w:szCs w:val="24"/>
              </w:rPr>
              <w:t>6</w:t>
            </w:r>
          </w:p>
        </w:tc>
      </w:tr>
      <w:tr w:rsidR="00775328" w:rsidRPr="00775328" w14:paraId="7ABD9C47" w14:textId="77777777" w:rsidTr="00EB1FC0">
        <w:tc>
          <w:tcPr>
            <w:tcW w:w="2263" w:type="dxa"/>
          </w:tcPr>
          <w:p w14:paraId="1237BFAC" w14:textId="068DEB32" w:rsidR="00EB1FC0" w:rsidRPr="00775328" w:rsidRDefault="00EB1FC0" w:rsidP="00EB1FC0">
            <w:pPr>
              <w:rPr>
                <w:rFonts w:ascii="Times New Roman" w:hAnsi="Times New Roman" w:cs="Times New Roman"/>
                <w:sz w:val="24"/>
                <w:szCs w:val="24"/>
              </w:rPr>
            </w:pPr>
            <w:r w:rsidRPr="00775328">
              <w:rPr>
                <w:rFonts w:ascii="Times New Roman" w:hAnsi="Times New Roman" w:cs="Times New Roman"/>
                <w:sz w:val="24"/>
                <w:szCs w:val="24"/>
              </w:rPr>
              <w:t>Общая численность населения</w:t>
            </w:r>
          </w:p>
        </w:tc>
        <w:tc>
          <w:tcPr>
            <w:tcW w:w="1204" w:type="dxa"/>
            <w:vAlign w:val="center"/>
          </w:tcPr>
          <w:p w14:paraId="7FC0EFEA" w14:textId="0612979B" w:rsidR="00EB1FC0" w:rsidRPr="00775328" w:rsidRDefault="00027B6E" w:rsidP="00EB1FC0">
            <w:pPr>
              <w:jc w:val="center"/>
              <w:rPr>
                <w:rFonts w:ascii="Times New Roman" w:hAnsi="Times New Roman" w:cs="Times New Roman"/>
                <w:sz w:val="24"/>
                <w:szCs w:val="24"/>
              </w:rPr>
            </w:pPr>
            <w:r>
              <w:rPr>
                <w:rFonts w:ascii="Times New Roman" w:hAnsi="Times New Roman" w:cs="Times New Roman"/>
                <w:sz w:val="24"/>
                <w:szCs w:val="24"/>
              </w:rPr>
              <w:t>2083</w:t>
            </w:r>
          </w:p>
        </w:tc>
        <w:tc>
          <w:tcPr>
            <w:tcW w:w="1204" w:type="dxa"/>
            <w:vAlign w:val="center"/>
          </w:tcPr>
          <w:p w14:paraId="27C0DA52" w14:textId="51755560" w:rsidR="00EB1FC0" w:rsidRPr="00775328" w:rsidRDefault="00027B6E" w:rsidP="00EB1FC0">
            <w:pPr>
              <w:jc w:val="center"/>
              <w:rPr>
                <w:rFonts w:ascii="Times New Roman" w:hAnsi="Times New Roman" w:cs="Times New Roman"/>
                <w:sz w:val="24"/>
                <w:szCs w:val="24"/>
              </w:rPr>
            </w:pPr>
            <w:r>
              <w:rPr>
                <w:rFonts w:ascii="Times New Roman" w:hAnsi="Times New Roman" w:cs="Times New Roman"/>
                <w:sz w:val="24"/>
                <w:szCs w:val="24"/>
              </w:rPr>
              <w:t>2183</w:t>
            </w:r>
          </w:p>
        </w:tc>
        <w:tc>
          <w:tcPr>
            <w:tcW w:w="1845" w:type="dxa"/>
            <w:vAlign w:val="center"/>
          </w:tcPr>
          <w:p w14:paraId="2C844E70" w14:textId="1402A80C" w:rsidR="00EB1FC0" w:rsidRPr="00775328" w:rsidRDefault="00027B6E" w:rsidP="00EB1FC0">
            <w:pPr>
              <w:jc w:val="center"/>
              <w:rPr>
                <w:rFonts w:ascii="Times New Roman" w:hAnsi="Times New Roman" w:cs="Times New Roman"/>
                <w:sz w:val="24"/>
                <w:szCs w:val="24"/>
              </w:rPr>
            </w:pPr>
            <w:r>
              <w:rPr>
                <w:rFonts w:ascii="Times New Roman" w:hAnsi="Times New Roman" w:cs="Times New Roman"/>
                <w:sz w:val="24"/>
                <w:szCs w:val="24"/>
              </w:rPr>
              <w:t>11</w:t>
            </w:r>
          </w:p>
        </w:tc>
        <w:tc>
          <w:tcPr>
            <w:tcW w:w="1414" w:type="dxa"/>
            <w:vAlign w:val="center"/>
          </w:tcPr>
          <w:p w14:paraId="6AC1DF93" w14:textId="3B5ADE4D" w:rsidR="00EB1FC0" w:rsidRPr="00775328" w:rsidRDefault="00027B6E" w:rsidP="00EB1FC0">
            <w:pPr>
              <w:jc w:val="center"/>
              <w:rPr>
                <w:rFonts w:ascii="Times New Roman" w:hAnsi="Times New Roman" w:cs="Times New Roman"/>
                <w:sz w:val="24"/>
                <w:szCs w:val="24"/>
              </w:rPr>
            </w:pPr>
            <w:r>
              <w:rPr>
                <w:rFonts w:ascii="Times New Roman" w:hAnsi="Times New Roman" w:cs="Times New Roman"/>
                <w:sz w:val="24"/>
                <w:szCs w:val="24"/>
              </w:rPr>
              <w:t>2227</w:t>
            </w:r>
          </w:p>
        </w:tc>
        <w:tc>
          <w:tcPr>
            <w:tcW w:w="1415" w:type="dxa"/>
            <w:vAlign w:val="center"/>
          </w:tcPr>
          <w:p w14:paraId="2AAAEFC8" w14:textId="20F4441D" w:rsidR="00EB1FC0" w:rsidRPr="00775328" w:rsidRDefault="00027B6E" w:rsidP="00EB1FC0">
            <w:pPr>
              <w:jc w:val="center"/>
              <w:rPr>
                <w:rFonts w:ascii="Times New Roman" w:hAnsi="Times New Roman" w:cs="Times New Roman"/>
                <w:sz w:val="24"/>
                <w:szCs w:val="24"/>
              </w:rPr>
            </w:pPr>
            <w:r>
              <w:rPr>
                <w:rFonts w:ascii="Times New Roman" w:hAnsi="Times New Roman" w:cs="Times New Roman"/>
                <w:sz w:val="24"/>
                <w:szCs w:val="24"/>
              </w:rPr>
              <w:t>2469</w:t>
            </w:r>
          </w:p>
        </w:tc>
      </w:tr>
    </w:tbl>
    <w:p w14:paraId="3DB7F16E" w14:textId="77777777" w:rsidR="003C5E54" w:rsidRPr="00775328" w:rsidRDefault="003C5E54" w:rsidP="003C5E54">
      <w:pPr>
        <w:ind w:firstLine="851"/>
        <w:jc w:val="both"/>
        <w:rPr>
          <w:rFonts w:ascii="Times New Roman" w:hAnsi="Times New Roman" w:cs="Times New Roman"/>
          <w:sz w:val="28"/>
          <w:szCs w:val="28"/>
        </w:rPr>
      </w:pPr>
    </w:p>
    <w:p w14:paraId="7785E4CF" w14:textId="77777777" w:rsidR="00027B6E" w:rsidRDefault="00027B6E" w:rsidP="003C5E54">
      <w:pPr>
        <w:ind w:firstLine="851"/>
        <w:jc w:val="both"/>
        <w:rPr>
          <w:rFonts w:ascii="Times New Roman" w:hAnsi="Times New Roman" w:cs="Times New Roman"/>
          <w:b/>
          <w:bCs/>
          <w:i/>
          <w:iCs/>
          <w:sz w:val="28"/>
          <w:szCs w:val="28"/>
        </w:rPr>
      </w:pPr>
    </w:p>
    <w:p w14:paraId="4DD3B29E" w14:textId="77777777" w:rsidR="00027B6E" w:rsidRDefault="00027B6E" w:rsidP="003C5E54">
      <w:pPr>
        <w:ind w:firstLine="851"/>
        <w:jc w:val="both"/>
        <w:rPr>
          <w:rFonts w:ascii="Times New Roman" w:hAnsi="Times New Roman" w:cs="Times New Roman"/>
          <w:b/>
          <w:bCs/>
          <w:i/>
          <w:iCs/>
          <w:sz w:val="28"/>
          <w:szCs w:val="28"/>
        </w:rPr>
      </w:pPr>
    </w:p>
    <w:p w14:paraId="18C222FD" w14:textId="66A7C8EA" w:rsidR="003C5E54" w:rsidRPr="0084030F" w:rsidRDefault="003C5E54" w:rsidP="003C5E54">
      <w:pPr>
        <w:ind w:firstLine="851"/>
        <w:jc w:val="both"/>
        <w:rPr>
          <w:rFonts w:ascii="Times New Roman" w:hAnsi="Times New Roman" w:cs="Times New Roman"/>
          <w:b/>
          <w:bCs/>
          <w:i/>
          <w:iCs/>
          <w:sz w:val="28"/>
          <w:szCs w:val="28"/>
        </w:rPr>
      </w:pPr>
      <w:r w:rsidRPr="0084030F">
        <w:rPr>
          <w:rFonts w:ascii="Times New Roman" w:hAnsi="Times New Roman" w:cs="Times New Roman"/>
          <w:b/>
          <w:bCs/>
          <w:i/>
          <w:iCs/>
          <w:sz w:val="28"/>
          <w:szCs w:val="28"/>
        </w:rPr>
        <w:lastRenderedPageBreak/>
        <w:t>Сбалансированный вариант развития</w:t>
      </w:r>
    </w:p>
    <w:p w14:paraId="6AC512F5" w14:textId="4031CABC" w:rsidR="003C5E54" w:rsidRPr="00775328" w:rsidRDefault="003C5E54" w:rsidP="003C5E54">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Методика расчета предусматривает прогноз численности населения в соответствии со сценарием сбалансированного устойчивого развития территории   на основе формирования современной производственной базы, привлечения средних и крупных инвестиционных проектов, формирования комплексной системы развития </w:t>
      </w:r>
      <w:proofErr w:type="spellStart"/>
      <w:r w:rsidR="00501BBB">
        <w:rPr>
          <w:rFonts w:ascii="Times New Roman" w:hAnsi="Times New Roman" w:cs="Times New Roman"/>
          <w:sz w:val="28"/>
          <w:szCs w:val="28"/>
        </w:rPr>
        <w:t>Солодчинского</w:t>
      </w:r>
      <w:proofErr w:type="spellEnd"/>
      <w:r w:rsidR="00EE1A22" w:rsidRPr="00EE1A22">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w:t>
      </w:r>
    </w:p>
    <w:p w14:paraId="2575330C" w14:textId="01EA1C5E" w:rsidR="003C5E54" w:rsidRPr="00775328" w:rsidRDefault="003C5E54" w:rsidP="003C5E54">
      <w:pPr>
        <w:ind w:firstLine="851"/>
        <w:jc w:val="both"/>
        <w:rPr>
          <w:rFonts w:ascii="Times New Roman" w:hAnsi="Times New Roman" w:cs="Times New Roman"/>
          <w:sz w:val="28"/>
          <w:szCs w:val="28"/>
        </w:rPr>
      </w:pPr>
      <w:r w:rsidRPr="00775328">
        <w:rPr>
          <w:rFonts w:ascii="Times New Roman" w:hAnsi="Times New Roman" w:cs="Times New Roman"/>
          <w:sz w:val="28"/>
          <w:szCs w:val="28"/>
        </w:rPr>
        <w:t>Данный вариант прогноза учитывает среднегодовые отклонения показателей уменьшения численности населения, планируемые инвестиционные проекты как точки привлечения производственных сил, рассматривает динамику численности населения как результат изменения ее составляющих – чисел рождений, смертей и сальдо миграции. Их прогноз осуществляется на основе разработки сценарных переменных. Для рождаемости это показатели среднего возраста матери при рождении ребенка и суммарного коэффициента рождаемости, для смертности – ожидаемой продолжительности жизни при рождении и младенческой смертности. Эти показатели задаются на каждый год прогнозного периода и непосредственно для прогнозных расчетов преобразуются в возрастные коэффициенты рождаемости и смертности. Для миграции в качестве сценарных переменных используются числа прибывших и выбывших. Возрастное распределение мигрантов осуществляется на основе их возрастной структуры за базовый год, которая устанавливается неизменной на весь прогнозный период.</w:t>
      </w:r>
    </w:p>
    <w:p w14:paraId="78619824" w14:textId="142145DE" w:rsidR="00EB1FC0" w:rsidRPr="00775328" w:rsidRDefault="003C5E54" w:rsidP="003C5E54">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Прогноз численности населения в соответствии со сценарием сбалансированного устойчивого развития представлен в таблице 4.</w:t>
      </w:r>
      <w:r w:rsidR="007368F0">
        <w:rPr>
          <w:rFonts w:ascii="Times New Roman" w:hAnsi="Times New Roman" w:cs="Times New Roman"/>
          <w:sz w:val="28"/>
          <w:szCs w:val="28"/>
        </w:rPr>
        <w:t>4</w:t>
      </w:r>
      <w:r w:rsidRPr="00775328">
        <w:rPr>
          <w:rFonts w:ascii="Times New Roman" w:hAnsi="Times New Roman" w:cs="Times New Roman"/>
          <w:sz w:val="28"/>
          <w:szCs w:val="28"/>
        </w:rPr>
        <w:t>.</w:t>
      </w:r>
    </w:p>
    <w:p w14:paraId="6A1D6009" w14:textId="69373EC9" w:rsidR="003C5E54" w:rsidRPr="00775328" w:rsidRDefault="003C5E54" w:rsidP="003C5E54">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4.</w:t>
      </w:r>
      <w:r w:rsidR="007368F0">
        <w:rPr>
          <w:rFonts w:ascii="Times New Roman" w:hAnsi="Times New Roman" w:cs="Times New Roman"/>
          <w:sz w:val="28"/>
          <w:szCs w:val="28"/>
        </w:rPr>
        <w:t>4</w:t>
      </w:r>
    </w:p>
    <w:p w14:paraId="6A51E942" w14:textId="03FA2206" w:rsidR="003C5E54" w:rsidRPr="00775328" w:rsidRDefault="003C5E54" w:rsidP="003C5E54">
      <w:pPr>
        <w:jc w:val="center"/>
        <w:rPr>
          <w:rFonts w:ascii="Times New Roman" w:hAnsi="Times New Roman" w:cs="Times New Roman"/>
          <w:sz w:val="28"/>
          <w:szCs w:val="28"/>
        </w:rPr>
      </w:pPr>
      <w:r w:rsidRPr="00775328">
        <w:rPr>
          <w:rFonts w:ascii="Times New Roman" w:hAnsi="Times New Roman" w:cs="Times New Roman"/>
          <w:sz w:val="28"/>
          <w:szCs w:val="28"/>
        </w:rPr>
        <w:t>Прогноз численности населения в соответствии со сбалансированным вариантом развития</w:t>
      </w:r>
    </w:p>
    <w:tbl>
      <w:tblPr>
        <w:tblStyle w:val="a7"/>
        <w:tblW w:w="0" w:type="auto"/>
        <w:tblLayout w:type="fixed"/>
        <w:tblLook w:val="04A0" w:firstRow="1" w:lastRow="0" w:firstColumn="1" w:lastColumn="0" w:noHBand="0" w:noVBand="1"/>
      </w:tblPr>
      <w:tblGrid>
        <w:gridCol w:w="1819"/>
        <w:gridCol w:w="627"/>
        <w:gridCol w:w="627"/>
        <w:gridCol w:w="627"/>
        <w:gridCol w:w="627"/>
        <w:gridCol w:w="627"/>
        <w:gridCol w:w="628"/>
        <w:gridCol w:w="627"/>
        <w:gridCol w:w="627"/>
        <w:gridCol w:w="627"/>
        <w:gridCol w:w="627"/>
        <w:gridCol w:w="627"/>
        <w:gridCol w:w="628"/>
      </w:tblGrid>
      <w:tr w:rsidR="00775328" w:rsidRPr="00775328" w14:paraId="667089B1" w14:textId="77777777" w:rsidTr="003C5E54">
        <w:trPr>
          <w:cantSplit/>
          <w:trHeight w:val="1134"/>
        </w:trPr>
        <w:tc>
          <w:tcPr>
            <w:tcW w:w="1819" w:type="dxa"/>
            <w:vMerge w:val="restart"/>
            <w:vAlign w:val="center"/>
          </w:tcPr>
          <w:p w14:paraId="27155FD2" w14:textId="4D25735D" w:rsidR="003C5E54" w:rsidRPr="00775328" w:rsidRDefault="003C5E54" w:rsidP="00E02BF8">
            <w:pPr>
              <w:jc w:val="center"/>
              <w:rPr>
                <w:rFonts w:ascii="Times New Roman" w:hAnsi="Times New Roman" w:cs="Times New Roman"/>
                <w:b/>
                <w:sz w:val="24"/>
                <w:szCs w:val="24"/>
              </w:rPr>
            </w:pPr>
            <w:r w:rsidRPr="00775328">
              <w:rPr>
                <w:rFonts w:ascii="Times New Roman" w:hAnsi="Times New Roman" w:cs="Times New Roman"/>
                <w:b/>
                <w:sz w:val="24"/>
                <w:szCs w:val="24"/>
              </w:rPr>
              <w:t>Наименование</w:t>
            </w:r>
          </w:p>
        </w:tc>
        <w:tc>
          <w:tcPr>
            <w:tcW w:w="6271" w:type="dxa"/>
            <w:gridSpan w:val="10"/>
            <w:vAlign w:val="center"/>
          </w:tcPr>
          <w:p w14:paraId="7D20D76F" w14:textId="6C0F1681" w:rsidR="003C5E54" w:rsidRPr="00775328" w:rsidRDefault="003C5E54" w:rsidP="003C5E54">
            <w:pPr>
              <w:jc w:val="center"/>
              <w:rPr>
                <w:rFonts w:ascii="Times New Roman" w:hAnsi="Times New Roman" w:cs="Times New Roman"/>
                <w:b/>
                <w:sz w:val="24"/>
                <w:szCs w:val="24"/>
              </w:rPr>
            </w:pPr>
            <w:r w:rsidRPr="00775328">
              <w:rPr>
                <w:rFonts w:ascii="Times New Roman" w:hAnsi="Times New Roman" w:cs="Times New Roman"/>
                <w:b/>
                <w:sz w:val="24"/>
                <w:szCs w:val="24"/>
              </w:rPr>
              <w:t>Численность населения на 01 января отчетного года</w:t>
            </w:r>
          </w:p>
        </w:tc>
        <w:tc>
          <w:tcPr>
            <w:tcW w:w="1255" w:type="dxa"/>
            <w:gridSpan w:val="2"/>
            <w:vAlign w:val="center"/>
          </w:tcPr>
          <w:p w14:paraId="42CDA645" w14:textId="3C17A51C" w:rsidR="003C5E54" w:rsidRPr="00775328" w:rsidRDefault="003C5E54" w:rsidP="003C5E54">
            <w:pPr>
              <w:jc w:val="center"/>
              <w:rPr>
                <w:rFonts w:ascii="Times New Roman" w:hAnsi="Times New Roman" w:cs="Times New Roman"/>
                <w:b/>
                <w:sz w:val="24"/>
                <w:szCs w:val="24"/>
              </w:rPr>
            </w:pPr>
            <w:r w:rsidRPr="00775328">
              <w:rPr>
                <w:rFonts w:ascii="Times New Roman" w:hAnsi="Times New Roman" w:cs="Times New Roman"/>
                <w:b/>
                <w:sz w:val="24"/>
                <w:szCs w:val="24"/>
              </w:rPr>
              <w:t>Прогноз, человек</w:t>
            </w:r>
          </w:p>
        </w:tc>
      </w:tr>
      <w:tr w:rsidR="00775328" w:rsidRPr="00775328" w14:paraId="09AE17C2" w14:textId="1FE71187" w:rsidTr="003C5E54">
        <w:trPr>
          <w:cantSplit/>
          <w:trHeight w:val="1134"/>
        </w:trPr>
        <w:tc>
          <w:tcPr>
            <w:tcW w:w="1819" w:type="dxa"/>
            <w:vMerge/>
            <w:vAlign w:val="center"/>
          </w:tcPr>
          <w:p w14:paraId="05E66235" w14:textId="1E200325" w:rsidR="003C5E54" w:rsidRPr="00775328" w:rsidRDefault="003C5E54" w:rsidP="00E02BF8">
            <w:pPr>
              <w:jc w:val="center"/>
              <w:rPr>
                <w:rFonts w:ascii="Times New Roman" w:hAnsi="Times New Roman" w:cs="Times New Roman"/>
                <w:sz w:val="24"/>
                <w:szCs w:val="24"/>
              </w:rPr>
            </w:pPr>
          </w:p>
        </w:tc>
        <w:tc>
          <w:tcPr>
            <w:tcW w:w="627" w:type="dxa"/>
            <w:textDirection w:val="btLr"/>
          </w:tcPr>
          <w:p w14:paraId="72524865"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59B02CEC" w14:textId="1F648E6A"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w:t>
            </w:r>
            <w:r w:rsidR="00FD6C9C">
              <w:rPr>
                <w:rFonts w:ascii="Times New Roman" w:hAnsi="Times New Roman" w:cs="Times New Roman"/>
                <w:b/>
                <w:sz w:val="20"/>
                <w:szCs w:val="20"/>
              </w:rPr>
              <w:t>5</w:t>
            </w:r>
            <w:r w:rsidRPr="00775328">
              <w:rPr>
                <w:rFonts w:ascii="Times New Roman" w:hAnsi="Times New Roman" w:cs="Times New Roman"/>
                <w:b/>
                <w:sz w:val="20"/>
                <w:szCs w:val="20"/>
              </w:rPr>
              <w:t xml:space="preserve"> года</w:t>
            </w:r>
          </w:p>
        </w:tc>
        <w:tc>
          <w:tcPr>
            <w:tcW w:w="627" w:type="dxa"/>
            <w:textDirection w:val="btLr"/>
          </w:tcPr>
          <w:p w14:paraId="56B838AB"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7462D747" w14:textId="08F4C348"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w:t>
            </w:r>
            <w:r w:rsidR="00FD6C9C">
              <w:rPr>
                <w:rFonts w:ascii="Times New Roman" w:hAnsi="Times New Roman" w:cs="Times New Roman"/>
                <w:b/>
                <w:sz w:val="20"/>
                <w:szCs w:val="20"/>
              </w:rPr>
              <w:t>6</w:t>
            </w:r>
            <w:r w:rsidRPr="00775328">
              <w:rPr>
                <w:rFonts w:ascii="Times New Roman" w:hAnsi="Times New Roman" w:cs="Times New Roman"/>
                <w:b/>
                <w:sz w:val="20"/>
                <w:szCs w:val="20"/>
              </w:rPr>
              <w:t xml:space="preserve"> года</w:t>
            </w:r>
          </w:p>
        </w:tc>
        <w:tc>
          <w:tcPr>
            <w:tcW w:w="627" w:type="dxa"/>
            <w:textDirection w:val="btLr"/>
          </w:tcPr>
          <w:p w14:paraId="0EE9B2DC"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367F6356" w14:textId="27E6E1F5"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w:t>
            </w:r>
            <w:r w:rsidR="00FD6C9C">
              <w:rPr>
                <w:rFonts w:ascii="Times New Roman" w:hAnsi="Times New Roman" w:cs="Times New Roman"/>
                <w:b/>
                <w:sz w:val="20"/>
                <w:szCs w:val="20"/>
              </w:rPr>
              <w:t>7</w:t>
            </w:r>
            <w:r w:rsidRPr="00775328">
              <w:rPr>
                <w:rFonts w:ascii="Times New Roman" w:hAnsi="Times New Roman" w:cs="Times New Roman"/>
                <w:b/>
                <w:sz w:val="20"/>
                <w:szCs w:val="20"/>
              </w:rPr>
              <w:t xml:space="preserve"> года</w:t>
            </w:r>
          </w:p>
        </w:tc>
        <w:tc>
          <w:tcPr>
            <w:tcW w:w="627" w:type="dxa"/>
            <w:textDirection w:val="btLr"/>
          </w:tcPr>
          <w:p w14:paraId="5012A3AC"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761DD79F" w14:textId="7C124A3F"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w:t>
            </w:r>
            <w:r w:rsidR="00FD6C9C">
              <w:rPr>
                <w:rFonts w:ascii="Times New Roman" w:hAnsi="Times New Roman" w:cs="Times New Roman"/>
                <w:b/>
                <w:sz w:val="20"/>
                <w:szCs w:val="20"/>
              </w:rPr>
              <w:t>8</w:t>
            </w:r>
            <w:r w:rsidRPr="00775328">
              <w:rPr>
                <w:rFonts w:ascii="Times New Roman" w:hAnsi="Times New Roman" w:cs="Times New Roman"/>
                <w:b/>
                <w:sz w:val="20"/>
                <w:szCs w:val="20"/>
              </w:rPr>
              <w:t xml:space="preserve"> года</w:t>
            </w:r>
          </w:p>
        </w:tc>
        <w:tc>
          <w:tcPr>
            <w:tcW w:w="627" w:type="dxa"/>
            <w:textDirection w:val="btLr"/>
          </w:tcPr>
          <w:p w14:paraId="71E5DC4E"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1A418BC2" w14:textId="650A4CFC"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201</w:t>
            </w:r>
            <w:r w:rsidR="00FD6C9C">
              <w:rPr>
                <w:rFonts w:ascii="Times New Roman" w:hAnsi="Times New Roman" w:cs="Times New Roman"/>
                <w:b/>
                <w:sz w:val="20"/>
                <w:szCs w:val="20"/>
              </w:rPr>
              <w:t>9</w:t>
            </w:r>
            <w:r w:rsidRPr="00775328">
              <w:rPr>
                <w:rFonts w:ascii="Times New Roman" w:hAnsi="Times New Roman" w:cs="Times New Roman"/>
                <w:b/>
                <w:sz w:val="20"/>
                <w:szCs w:val="20"/>
              </w:rPr>
              <w:t xml:space="preserve"> года</w:t>
            </w:r>
          </w:p>
        </w:tc>
        <w:tc>
          <w:tcPr>
            <w:tcW w:w="628" w:type="dxa"/>
            <w:textDirection w:val="btLr"/>
          </w:tcPr>
          <w:p w14:paraId="5F9B48D9"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63468F96" w14:textId="7AB3232D"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w:t>
            </w:r>
            <w:r w:rsidR="00FD6C9C">
              <w:rPr>
                <w:rFonts w:ascii="Times New Roman" w:hAnsi="Times New Roman" w:cs="Times New Roman"/>
                <w:b/>
                <w:sz w:val="20"/>
                <w:szCs w:val="20"/>
              </w:rPr>
              <w:t>20</w:t>
            </w:r>
            <w:r w:rsidRPr="00775328">
              <w:rPr>
                <w:rFonts w:ascii="Times New Roman" w:hAnsi="Times New Roman" w:cs="Times New Roman"/>
                <w:b/>
                <w:sz w:val="20"/>
                <w:szCs w:val="20"/>
              </w:rPr>
              <w:t xml:space="preserve"> года</w:t>
            </w:r>
          </w:p>
        </w:tc>
        <w:tc>
          <w:tcPr>
            <w:tcW w:w="627" w:type="dxa"/>
            <w:textDirection w:val="btLr"/>
          </w:tcPr>
          <w:p w14:paraId="24FF56C5"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72B07EE8" w14:textId="132ABD8B"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w:t>
            </w:r>
            <w:r w:rsidR="00FD6C9C">
              <w:rPr>
                <w:rFonts w:ascii="Times New Roman" w:hAnsi="Times New Roman" w:cs="Times New Roman"/>
                <w:b/>
                <w:sz w:val="20"/>
                <w:szCs w:val="20"/>
              </w:rPr>
              <w:t>1</w:t>
            </w:r>
            <w:r w:rsidRPr="00775328">
              <w:rPr>
                <w:rFonts w:ascii="Times New Roman" w:hAnsi="Times New Roman" w:cs="Times New Roman"/>
                <w:b/>
                <w:sz w:val="20"/>
                <w:szCs w:val="20"/>
              </w:rPr>
              <w:t xml:space="preserve"> года</w:t>
            </w:r>
          </w:p>
        </w:tc>
        <w:tc>
          <w:tcPr>
            <w:tcW w:w="627" w:type="dxa"/>
            <w:textDirection w:val="btLr"/>
          </w:tcPr>
          <w:p w14:paraId="78018516"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6D5B921A" w14:textId="0E30EA3E"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w:t>
            </w:r>
            <w:r w:rsidR="00FD6C9C">
              <w:rPr>
                <w:rFonts w:ascii="Times New Roman" w:hAnsi="Times New Roman" w:cs="Times New Roman"/>
                <w:b/>
                <w:sz w:val="20"/>
                <w:szCs w:val="20"/>
              </w:rPr>
              <w:t>2</w:t>
            </w:r>
            <w:r w:rsidRPr="00775328">
              <w:rPr>
                <w:rFonts w:ascii="Times New Roman" w:hAnsi="Times New Roman" w:cs="Times New Roman"/>
                <w:b/>
                <w:sz w:val="20"/>
                <w:szCs w:val="20"/>
              </w:rPr>
              <w:t xml:space="preserve"> года</w:t>
            </w:r>
          </w:p>
        </w:tc>
        <w:tc>
          <w:tcPr>
            <w:tcW w:w="627" w:type="dxa"/>
            <w:textDirection w:val="btLr"/>
          </w:tcPr>
          <w:p w14:paraId="6D00EC0C"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576C8B42" w14:textId="0F68D4D6"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w:t>
            </w:r>
            <w:r w:rsidR="00FD6C9C">
              <w:rPr>
                <w:rFonts w:ascii="Times New Roman" w:hAnsi="Times New Roman" w:cs="Times New Roman"/>
                <w:b/>
                <w:sz w:val="20"/>
                <w:szCs w:val="20"/>
              </w:rPr>
              <w:t>3</w:t>
            </w:r>
            <w:r w:rsidRPr="00775328">
              <w:rPr>
                <w:rFonts w:ascii="Times New Roman" w:hAnsi="Times New Roman" w:cs="Times New Roman"/>
                <w:b/>
                <w:sz w:val="20"/>
                <w:szCs w:val="20"/>
              </w:rPr>
              <w:t xml:space="preserve"> года</w:t>
            </w:r>
          </w:p>
        </w:tc>
        <w:tc>
          <w:tcPr>
            <w:tcW w:w="627" w:type="dxa"/>
            <w:textDirection w:val="btLr"/>
          </w:tcPr>
          <w:p w14:paraId="7A274966" w14:textId="77777777" w:rsidR="003C5E54" w:rsidRPr="00775328" w:rsidRDefault="003C5E54" w:rsidP="00E02BF8">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5037D9DF" w14:textId="499A18D1" w:rsidR="003C5E54" w:rsidRPr="00775328" w:rsidRDefault="003C5E54" w:rsidP="00E02BF8">
            <w:pPr>
              <w:ind w:left="113" w:right="113"/>
              <w:jc w:val="center"/>
              <w:rPr>
                <w:rFonts w:ascii="Times New Roman" w:hAnsi="Times New Roman" w:cs="Times New Roman"/>
                <w:sz w:val="28"/>
                <w:szCs w:val="28"/>
              </w:rPr>
            </w:pPr>
            <w:r w:rsidRPr="00775328">
              <w:rPr>
                <w:rFonts w:ascii="Times New Roman" w:hAnsi="Times New Roman" w:cs="Times New Roman"/>
                <w:b/>
                <w:sz w:val="20"/>
                <w:szCs w:val="20"/>
              </w:rPr>
              <w:t>202</w:t>
            </w:r>
            <w:r w:rsidR="00FD6C9C">
              <w:rPr>
                <w:rFonts w:ascii="Times New Roman" w:hAnsi="Times New Roman" w:cs="Times New Roman"/>
                <w:b/>
                <w:sz w:val="20"/>
                <w:szCs w:val="20"/>
              </w:rPr>
              <w:t>4</w:t>
            </w:r>
            <w:r w:rsidRPr="00775328">
              <w:rPr>
                <w:rFonts w:ascii="Times New Roman" w:hAnsi="Times New Roman" w:cs="Times New Roman"/>
                <w:b/>
                <w:sz w:val="20"/>
                <w:szCs w:val="20"/>
              </w:rPr>
              <w:t xml:space="preserve"> года</w:t>
            </w:r>
          </w:p>
        </w:tc>
        <w:tc>
          <w:tcPr>
            <w:tcW w:w="627" w:type="dxa"/>
            <w:textDirection w:val="btLr"/>
          </w:tcPr>
          <w:p w14:paraId="67F6C3E2" w14:textId="77777777" w:rsidR="003C5E54" w:rsidRPr="00775328" w:rsidRDefault="003C5E54" w:rsidP="003C5E54">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4BB05762" w14:textId="7F3B3D23" w:rsidR="003C5E54" w:rsidRPr="00775328" w:rsidRDefault="003C5E54" w:rsidP="003C5E54">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202</w:t>
            </w:r>
            <w:r w:rsidR="00FD6C9C">
              <w:rPr>
                <w:rFonts w:ascii="Times New Roman" w:hAnsi="Times New Roman" w:cs="Times New Roman"/>
                <w:b/>
                <w:sz w:val="20"/>
                <w:szCs w:val="20"/>
              </w:rPr>
              <w:t>8</w:t>
            </w:r>
            <w:r w:rsidRPr="00775328">
              <w:rPr>
                <w:rFonts w:ascii="Times New Roman" w:hAnsi="Times New Roman" w:cs="Times New Roman"/>
                <w:b/>
                <w:sz w:val="20"/>
                <w:szCs w:val="20"/>
              </w:rPr>
              <w:t xml:space="preserve"> года</w:t>
            </w:r>
          </w:p>
        </w:tc>
        <w:tc>
          <w:tcPr>
            <w:tcW w:w="628" w:type="dxa"/>
            <w:textDirection w:val="btLr"/>
          </w:tcPr>
          <w:p w14:paraId="38E3A460" w14:textId="77777777" w:rsidR="003C5E54" w:rsidRPr="00775328" w:rsidRDefault="003C5E54" w:rsidP="003C5E54">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на 01.01.</w:t>
            </w:r>
          </w:p>
          <w:p w14:paraId="7E983E6C" w14:textId="1BC2578E" w:rsidR="003C5E54" w:rsidRPr="00775328" w:rsidRDefault="003C5E54" w:rsidP="003C5E54">
            <w:pPr>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2040 года</w:t>
            </w:r>
          </w:p>
        </w:tc>
      </w:tr>
      <w:tr w:rsidR="00775328" w:rsidRPr="00775328" w14:paraId="7FB14B58" w14:textId="319FB6C0" w:rsidTr="003C5E54">
        <w:tc>
          <w:tcPr>
            <w:tcW w:w="1819" w:type="dxa"/>
          </w:tcPr>
          <w:p w14:paraId="76D2157C"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1</w:t>
            </w:r>
          </w:p>
        </w:tc>
        <w:tc>
          <w:tcPr>
            <w:tcW w:w="627" w:type="dxa"/>
          </w:tcPr>
          <w:p w14:paraId="748F3619"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2</w:t>
            </w:r>
          </w:p>
        </w:tc>
        <w:tc>
          <w:tcPr>
            <w:tcW w:w="627" w:type="dxa"/>
          </w:tcPr>
          <w:p w14:paraId="351B4742"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3</w:t>
            </w:r>
          </w:p>
        </w:tc>
        <w:tc>
          <w:tcPr>
            <w:tcW w:w="627" w:type="dxa"/>
          </w:tcPr>
          <w:p w14:paraId="72897149"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4</w:t>
            </w:r>
          </w:p>
        </w:tc>
        <w:tc>
          <w:tcPr>
            <w:tcW w:w="627" w:type="dxa"/>
          </w:tcPr>
          <w:p w14:paraId="1DCBF435"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5</w:t>
            </w:r>
          </w:p>
        </w:tc>
        <w:tc>
          <w:tcPr>
            <w:tcW w:w="627" w:type="dxa"/>
          </w:tcPr>
          <w:p w14:paraId="3464644E"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6</w:t>
            </w:r>
          </w:p>
        </w:tc>
        <w:tc>
          <w:tcPr>
            <w:tcW w:w="628" w:type="dxa"/>
          </w:tcPr>
          <w:p w14:paraId="0A68D004"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7</w:t>
            </w:r>
          </w:p>
        </w:tc>
        <w:tc>
          <w:tcPr>
            <w:tcW w:w="627" w:type="dxa"/>
          </w:tcPr>
          <w:p w14:paraId="7200EE76"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8</w:t>
            </w:r>
          </w:p>
        </w:tc>
        <w:tc>
          <w:tcPr>
            <w:tcW w:w="627" w:type="dxa"/>
          </w:tcPr>
          <w:p w14:paraId="28C909DF"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9</w:t>
            </w:r>
          </w:p>
        </w:tc>
        <w:tc>
          <w:tcPr>
            <w:tcW w:w="627" w:type="dxa"/>
          </w:tcPr>
          <w:p w14:paraId="438C8428"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10</w:t>
            </w:r>
          </w:p>
        </w:tc>
        <w:tc>
          <w:tcPr>
            <w:tcW w:w="627" w:type="dxa"/>
          </w:tcPr>
          <w:p w14:paraId="00B6CBB3" w14:textId="77777777" w:rsidR="003C5E54" w:rsidRPr="00775328" w:rsidRDefault="003C5E54" w:rsidP="00E02BF8">
            <w:pPr>
              <w:jc w:val="center"/>
              <w:rPr>
                <w:rFonts w:ascii="Times New Roman" w:hAnsi="Times New Roman" w:cs="Times New Roman"/>
                <w:b/>
                <w:bCs/>
                <w:sz w:val="24"/>
                <w:szCs w:val="24"/>
              </w:rPr>
            </w:pPr>
            <w:r w:rsidRPr="00775328">
              <w:rPr>
                <w:rFonts w:ascii="Times New Roman" w:hAnsi="Times New Roman" w:cs="Times New Roman"/>
                <w:b/>
                <w:bCs/>
                <w:sz w:val="24"/>
                <w:szCs w:val="24"/>
              </w:rPr>
              <w:t>11</w:t>
            </w:r>
          </w:p>
        </w:tc>
        <w:tc>
          <w:tcPr>
            <w:tcW w:w="627" w:type="dxa"/>
          </w:tcPr>
          <w:p w14:paraId="0FF32DE6" w14:textId="77777777" w:rsidR="003C5E54" w:rsidRPr="00775328" w:rsidRDefault="003C5E54" w:rsidP="00E02BF8">
            <w:pPr>
              <w:jc w:val="center"/>
              <w:rPr>
                <w:rFonts w:ascii="Times New Roman" w:hAnsi="Times New Roman" w:cs="Times New Roman"/>
                <w:b/>
                <w:bCs/>
                <w:sz w:val="24"/>
                <w:szCs w:val="24"/>
              </w:rPr>
            </w:pPr>
          </w:p>
        </w:tc>
        <w:tc>
          <w:tcPr>
            <w:tcW w:w="628" w:type="dxa"/>
          </w:tcPr>
          <w:p w14:paraId="5732A935" w14:textId="77777777" w:rsidR="003C5E54" w:rsidRPr="00775328" w:rsidRDefault="003C5E54" w:rsidP="00E02BF8">
            <w:pPr>
              <w:jc w:val="center"/>
              <w:rPr>
                <w:rFonts w:ascii="Times New Roman" w:hAnsi="Times New Roman" w:cs="Times New Roman"/>
                <w:b/>
                <w:bCs/>
                <w:sz w:val="24"/>
                <w:szCs w:val="24"/>
              </w:rPr>
            </w:pPr>
          </w:p>
        </w:tc>
      </w:tr>
      <w:tr w:rsidR="00556E9A" w:rsidRPr="00775328" w14:paraId="011FE55D" w14:textId="4D923EB4" w:rsidTr="00556E9A">
        <w:tc>
          <w:tcPr>
            <w:tcW w:w="1819" w:type="dxa"/>
          </w:tcPr>
          <w:p w14:paraId="4FA46D73" w14:textId="77777777" w:rsidR="00556E9A" w:rsidRPr="00775328" w:rsidRDefault="00556E9A" w:rsidP="00556E9A">
            <w:pPr>
              <w:jc w:val="center"/>
              <w:rPr>
                <w:rFonts w:ascii="Times New Roman" w:hAnsi="Times New Roman" w:cs="Times New Roman"/>
                <w:sz w:val="24"/>
                <w:szCs w:val="24"/>
              </w:rPr>
            </w:pPr>
            <w:r w:rsidRPr="00775328">
              <w:rPr>
                <w:rFonts w:ascii="Times New Roman" w:hAnsi="Times New Roman" w:cs="Times New Roman"/>
                <w:sz w:val="24"/>
                <w:szCs w:val="24"/>
              </w:rPr>
              <w:t>Общая численность населения, чел.</w:t>
            </w:r>
          </w:p>
        </w:tc>
        <w:tc>
          <w:tcPr>
            <w:tcW w:w="627" w:type="dxa"/>
            <w:vAlign w:val="center"/>
          </w:tcPr>
          <w:p w14:paraId="7207AB2B" w14:textId="2D34C422"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2083</w:t>
            </w:r>
          </w:p>
        </w:tc>
        <w:tc>
          <w:tcPr>
            <w:tcW w:w="627" w:type="dxa"/>
            <w:vAlign w:val="center"/>
          </w:tcPr>
          <w:p w14:paraId="2B3E7B05" w14:textId="36D56E1A"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2057</w:t>
            </w:r>
          </w:p>
        </w:tc>
        <w:tc>
          <w:tcPr>
            <w:tcW w:w="627" w:type="dxa"/>
            <w:vAlign w:val="center"/>
          </w:tcPr>
          <w:p w14:paraId="170245F6" w14:textId="7F82BB73"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2024</w:t>
            </w:r>
          </w:p>
        </w:tc>
        <w:tc>
          <w:tcPr>
            <w:tcW w:w="627" w:type="dxa"/>
            <w:vAlign w:val="center"/>
          </w:tcPr>
          <w:p w14:paraId="4D42AB5C" w14:textId="2FFFC3FD"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2003</w:t>
            </w:r>
          </w:p>
        </w:tc>
        <w:tc>
          <w:tcPr>
            <w:tcW w:w="627" w:type="dxa"/>
            <w:vAlign w:val="center"/>
          </w:tcPr>
          <w:p w14:paraId="11B4BCB8" w14:textId="1498D9E2"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1975</w:t>
            </w:r>
          </w:p>
        </w:tc>
        <w:tc>
          <w:tcPr>
            <w:tcW w:w="628" w:type="dxa"/>
            <w:vAlign w:val="center"/>
          </w:tcPr>
          <w:p w14:paraId="5DB89F95" w14:textId="6F59B18F"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1937</w:t>
            </w:r>
          </w:p>
        </w:tc>
        <w:tc>
          <w:tcPr>
            <w:tcW w:w="627" w:type="dxa"/>
            <w:vAlign w:val="center"/>
          </w:tcPr>
          <w:p w14:paraId="0ECEEE93" w14:textId="78CAD9C8"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1893</w:t>
            </w:r>
          </w:p>
        </w:tc>
        <w:tc>
          <w:tcPr>
            <w:tcW w:w="627" w:type="dxa"/>
            <w:vAlign w:val="center"/>
          </w:tcPr>
          <w:p w14:paraId="33A32FE8" w14:textId="4547FF3E"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2041</w:t>
            </w:r>
          </w:p>
        </w:tc>
        <w:tc>
          <w:tcPr>
            <w:tcW w:w="627" w:type="dxa"/>
            <w:vAlign w:val="center"/>
          </w:tcPr>
          <w:p w14:paraId="16719B18" w14:textId="736841E3"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2160</w:t>
            </w:r>
          </w:p>
        </w:tc>
        <w:tc>
          <w:tcPr>
            <w:tcW w:w="627" w:type="dxa"/>
            <w:vAlign w:val="center"/>
          </w:tcPr>
          <w:p w14:paraId="1F57A9F5" w14:textId="2C8D6488" w:rsidR="00556E9A" w:rsidRPr="00556E9A" w:rsidRDefault="00117310" w:rsidP="00556E9A">
            <w:pPr>
              <w:jc w:val="center"/>
              <w:rPr>
                <w:rFonts w:ascii="Times New Roman" w:hAnsi="Times New Roman" w:cs="Times New Roman"/>
                <w:sz w:val="20"/>
                <w:szCs w:val="20"/>
              </w:rPr>
            </w:pPr>
            <w:r>
              <w:rPr>
                <w:rFonts w:ascii="Times New Roman" w:hAnsi="Times New Roman" w:cs="Times New Roman"/>
                <w:sz w:val="20"/>
                <w:szCs w:val="20"/>
              </w:rPr>
              <w:t>2183</w:t>
            </w:r>
          </w:p>
        </w:tc>
        <w:tc>
          <w:tcPr>
            <w:tcW w:w="627" w:type="dxa"/>
            <w:vAlign w:val="center"/>
          </w:tcPr>
          <w:p w14:paraId="1DAE4D96" w14:textId="1167D407" w:rsidR="00556E9A" w:rsidRPr="00775328" w:rsidRDefault="00E63814" w:rsidP="00556E9A">
            <w:pPr>
              <w:jc w:val="center"/>
              <w:rPr>
                <w:rFonts w:ascii="Times New Roman" w:hAnsi="Times New Roman" w:cs="Times New Roman"/>
                <w:sz w:val="20"/>
                <w:szCs w:val="20"/>
              </w:rPr>
            </w:pPr>
            <w:r>
              <w:rPr>
                <w:rFonts w:ascii="Times New Roman" w:hAnsi="Times New Roman" w:cs="Times New Roman"/>
                <w:sz w:val="20"/>
                <w:szCs w:val="20"/>
              </w:rPr>
              <w:t>2283</w:t>
            </w:r>
          </w:p>
        </w:tc>
        <w:tc>
          <w:tcPr>
            <w:tcW w:w="628" w:type="dxa"/>
            <w:vAlign w:val="center"/>
          </w:tcPr>
          <w:p w14:paraId="7E7C612B" w14:textId="45AA2B1C" w:rsidR="00556E9A" w:rsidRPr="00775328" w:rsidRDefault="00E63814" w:rsidP="00556E9A">
            <w:pPr>
              <w:jc w:val="center"/>
              <w:rPr>
                <w:rFonts w:ascii="Times New Roman" w:hAnsi="Times New Roman" w:cs="Times New Roman"/>
                <w:sz w:val="20"/>
                <w:szCs w:val="20"/>
              </w:rPr>
            </w:pPr>
            <w:r>
              <w:rPr>
                <w:rFonts w:ascii="Times New Roman" w:hAnsi="Times New Roman" w:cs="Times New Roman"/>
                <w:sz w:val="20"/>
                <w:szCs w:val="20"/>
              </w:rPr>
              <w:t>2516</w:t>
            </w:r>
          </w:p>
        </w:tc>
      </w:tr>
    </w:tbl>
    <w:p w14:paraId="25BD1AA0" w14:textId="77777777" w:rsidR="00B157AD" w:rsidRPr="00775328" w:rsidRDefault="00B157AD" w:rsidP="00B157AD">
      <w:pPr>
        <w:ind w:firstLine="851"/>
        <w:jc w:val="both"/>
        <w:rPr>
          <w:rFonts w:ascii="Times New Roman" w:hAnsi="Times New Roman" w:cs="Times New Roman"/>
          <w:sz w:val="28"/>
          <w:szCs w:val="28"/>
        </w:rPr>
      </w:pPr>
    </w:p>
    <w:p w14:paraId="0A0E9069" w14:textId="34ED08F7" w:rsidR="00B157AD" w:rsidRPr="00775328" w:rsidRDefault="00B157AD" w:rsidP="00B157AD">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 xml:space="preserve">Таким образом, в соответствии с данными прогнозов, в перспективе до 2040 года численность постоянного населения может как увеличиться, так и </w:t>
      </w:r>
      <w:r w:rsidR="00E63814">
        <w:rPr>
          <w:rFonts w:ascii="Times New Roman" w:hAnsi="Times New Roman" w:cs="Times New Roman"/>
          <w:sz w:val="28"/>
          <w:szCs w:val="28"/>
        </w:rPr>
        <w:t>остаться без изменений</w:t>
      </w:r>
      <w:r w:rsidRPr="00775328">
        <w:rPr>
          <w:rFonts w:ascii="Times New Roman" w:hAnsi="Times New Roman" w:cs="Times New Roman"/>
          <w:sz w:val="28"/>
          <w:szCs w:val="28"/>
        </w:rPr>
        <w:t xml:space="preserve">. При </w:t>
      </w:r>
      <w:r w:rsidR="002441ED">
        <w:rPr>
          <w:rFonts w:ascii="Times New Roman" w:hAnsi="Times New Roman" w:cs="Times New Roman"/>
          <w:sz w:val="28"/>
          <w:szCs w:val="28"/>
        </w:rPr>
        <w:t>обычном</w:t>
      </w:r>
      <w:r w:rsidRPr="00775328">
        <w:rPr>
          <w:rFonts w:ascii="Times New Roman" w:hAnsi="Times New Roman" w:cs="Times New Roman"/>
          <w:sz w:val="28"/>
          <w:szCs w:val="28"/>
        </w:rPr>
        <w:t xml:space="preserve"> исходе, общая численность сельского поселения может составить к 2040 году</w:t>
      </w:r>
      <w:r w:rsidRPr="009D3982">
        <w:rPr>
          <w:rFonts w:ascii="Times New Roman" w:hAnsi="Times New Roman" w:cs="Times New Roman"/>
          <w:sz w:val="28"/>
          <w:szCs w:val="28"/>
        </w:rPr>
        <w:t xml:space="preserve"> </w:t>
      </w:r>
      <w:r w:rsidR="00E63814">
        <w:rPr>
          <w:rFonts w:ascii="Times New Roman" w:hAnsi="Times New Roman" w:cs="Times New Roman"/>
          <w:sz w:val="28"/>
          <w:szCs w:val="28"/>
        </w:rPr>
        <w:t>2469</w:t>
      </w:r>
      <w:r w:rsidRPr="009D3982">
        <w:rPr>
          <w:rFonts w:ascii="Times New Roman" w:hAnsi="Times New Roman" w:cs="Times New Roman"/>
          <w:sz w:val="28"/>
          <w:szCs w:val="28"/>
        </w:rPr>
        <w:t xml:space="preserve"> </w:t>
      </w:r>
      <w:r w:rsidRPr="00775328">
        <w:rPr>
          <w:rFonts w:ascii="Times New Roman" w:hAnsi="Times New Roman" w:cs="Times New Roman"/>
          <w:sz w:val="28"/>
          <w:szCs w:val="28"/>
        </w:rPr>
        <w:t>человек, при позитивном –</w:t>
      </w:r>
      <w:r w:rsidR="009D3982">
        <w:rPr>
          <w:rFonts w:ascii="Times New Roman" w:hAnsi="Times New Roman" w:cs="Times New Roman"/>
          <w:sz w:val="28"/>
          <w:szCs w:val="28"/>
        </w:rPr>
        <w:t xml:space="preserve"> 356</w:t>
      </w:r>
      <w:r w:rsidRPr="00775328">
        <w:rPr>
          <w:rFonts w:ascii="Times New Roman" w:hAnsi="Times New Roman" w:cs="Times New Roman"/>
          <w:sz w:val="28"/>
          <w:szCs w:val="28"/>
        </w:rPr>
        <w:t>. Учитывая все меры, направленные на повышение демографической ситуации в стране, за проектную численность жителей поселения принимается численность, получившаяся в результате позитивного прогноза на первую очередь –</w:t>
      </w:r>
      <w:r w:rsidR="009D3982">
        <w:rPr>
          <w:rFonts w:ascii="Times New Roman" w:hAnsi="Times New Roman" w:cs="Times New Roman"/>
          <w:sz w:val="28"/>
          <w:szCs w:val="28"/>
        </w:rPr>
        <w:t xml:space="preserve"> </w:t>
      </w:r>
      <w:r w:rsidR="00E63814">
        <w:rPr>
          <w:rFonts w:ascii="Times New Roman" w:hAnsi="Times New Roman" w:cs="Times New Roman"/>
          <w:sz w:val="28"/>
          <w:szCs w:val="28"/>
        </w:rPr>
        <w:t>2283</w:t>
      </w:r>
      <w:r w:rsidRPr="00775328">
        <w:rPr>
          <w:rFonts w:ascii="Times New Roman" w:hAnsi="Times New Roman" w:cs="Times New Roman"/>
          <w:sz w:val="28"/>
          <w:szCs w:val="28"/>
        </w:rPr>
        <w:t xml:space="preserve"> человек, на вторую –</w:t>
      </w:r>
      <w:r w:rsidR="00E63814">
        <w:rPr>
          <w:rFonts w:ascii="Times New Roman" w:hAnsi="Times New Roman" w:cs="Times New Roman"/>
          <w:sz w:val="28"/>
          <w:szCs w:val="28"/>
        </w:rPr>
        <w:t xml:space="preserve"> 2516</w:t>
      </w:r>
      <w:r w:rsidR="009D3982" w:rsidRPr="009D3982">
        <w:rPr>
          <w:rFonts w:ascii="Times New Roman" w:hAnsi="Times New Roman" w:cs="Times New Roman"/>
          <w:sz w:val="28"/>
          <w:szCs w:val="28"/>
        </w:rPr>
        <w:t xml:space="preserve"> </w:t>
      </w:r>
      <w:r w:rsidRPr="00775328">
        <w:rPr>
          <w:rFonts w:ascii="Times New Roman" w:hAnsi="Times New Roman" w:cs="Times New Roman"/>
          <w:sz w:val="28"/>
          <w:szCs w:val="28"/>
        </w:rPr>
        <w:t>человек.</w:t>
      </w:r>
    </w:p>
    <w:p w14:paraId="6BC6CDA1" w14:textId="04278903" w:rsidR="00B157AD" w:rsidRPr="00775328" w:rsidRDefault="00B157AD" w:rsidP="00B157AD">
      <w:pPr>
        <w:ind w:firstLine="851"/>
        <w:jc w:val="both"/>
        <w:rPr>
          <w:rFonts w:ascii="Times New Roman" w:hAnsi="Times New Roman" w:cs="Times New Roman"/>
          <w:sz w:val="28"/>
          <w:szCs w:val="28"/>
        </w:rPr>
      </w:pPr>
      <w:r w:rsidRPr="00775328">
        <w:rPr>
          <w:rFonts w:ascii="Times New Roman" w:hAnsi="Times New Roman" w:cs="Times New Roman"/>
          <w:sz w:val="28"/>
          <w:szCs w:val="28"/>
        </w:rPr>
        <w:t>Данный вариант прогноза выбран как основной, показатели прогноза будут учитываться при дальнейших расчетах в Проекте.</w:t>
      </w:r>
    </w:p>
    <w:p w14:paraId="44CB9040" w14:textId="0BBBF97B" w:rsidR="00B157AD" w:rsidRPr="00775328" w:rsidRDefault="00B157AD" w:rsidP="00B157AD">
      <w:pPr>
        <w:ind w:firstLine="851"/>
        <w:jc w:val="both"/>
        <w:rPr>
          <w:rFonts w:ascii="Times New Roman" w:hAnsi="Times New Roman" w:cs="Times New Roman"/>
          <w:sz w:val="28"/>
          <w:szCs w:val="28"/>
        </w:rPr>
      </w:pPr>
      <w:bookmarkStart w:id="24" w:name="_Hlk160456843"/>
      <w:r w:rsidRPr="00775328">
        <w:rPr>
          <w:rFonts w:ascii="Times New Roman" w:hAnsi="Times New Roman" w:cs="Times New Roman"/>
          <w:sz w:val="28"/>
          <w:szCs w:val="28"/>
        </w:rPr>
        <w:t xml:space="preserve">Реализация социальной политики направлена на улучшение демографических показателей – повышение рождаемости, снижение показателей смертности, увеличение продолжительности жизни и создание условий для закрепления населения на территории </w:t>
      </w:r>
      <w:r w:rsidR="00936110" w:rsidRPr="00775328">
        <w:rPr>
          <w:rFonts w:ascii="Times New Roman" w:hAnsi="Times New Roman" w:cs="Times New Roman"/>
          <w:sz w:val="28"/>
          <w:szCs w:val="28"/>
        </w:rPr>
        <w:t>сельского поселения</w:t>
      </w:r>
      <w:r w:rsidRPr="00775328">
        <w:rPr>
          <w:rFonts w:ascii="Times New Roman" w:hAnsi="Times New Roman" w:cs="Times New Roman"/>
          <w:sz w:val="28"/>
          <w:szCs w:val="28"/>
        </w:rPr>
        <w:t>, об этом свидетельствует Закон Волгоградской области №</w:t>
      </w:r>
      <w:r w:rsidR="00F82418">
        <w:rPr>
          <w:rFonts w:ascii="Times New Roman" w:hAnsi="Times New Roman" w:cs="Times New Roman"/>
          <w:sz w:val="28"/>
          <w:szCs w:val="28"/>
        </w:rPr>
        <w:t xml:space="preserve"> </w:t>
      </w:r>
      <w:r w:rsidR="00F82418" w:rsidRPr="00F82418">
        <w:rPr>
          <w:rFonts w:ascii="Times New Roman" w:hAnsi="Times New Roman" w:cs="Times New Roman"/>
          <w:sz w:val="28"/>
          <w:szCs w:val="28"/>
        </w:rPr>
        <w:t xml:space="preserve">134-ОД </w:t>
      </w:r>
      <w:r w:rsidRPr="00775328">
        <w:rPr>
          <w:rFonts w:ascii="Times New Roman" w:hAnsi="Times New Roman" w:cs="Times New Roman"/>
          <w:sz w:val="28"/>
          <w:szCs w:val="28"/>
        </w:rPr>
        <w:t>от 2</w:t>
      </w:r>
      <w:r w:rsidR="00F82418">
        <w:rPr>
          <w:rFonts w:ascii="Times New Roman" w:hAnsi="Times New Roman" w:cs="Times New Roman"/>
          <w:sz w:val="28"/>
          <w:szCs w:val="28"/>
        </w:rPr>
        <w:t>8</w:t>
      </w:r>
      <w:r w:rsidRPr="00775328">
        <w:rPr>
          <w:rFonts w:ascii="Times New Roman" w:hAnsi="Times New Roman" w:cs="Times New Roman"/>
          <w:sz w:val="28"/>
          <w:szCs w:val="28"/>
        </w:rPr>
        <w:t>.1</w:t>
      </w:r>
      <w:r w:rsidR="00F82418">
        <w:rPr>
          <w:rFonts w:ascii="Times New Roman" w:hAnsi="Times New Roman" w:cs="Times New Roman"/>
          <w:sz w:val="28"/>
          <w:szCs w:val="28"/>
        </w:rPr>
        <w:t>2</w:t>
      </w:r>
      <w:r w:rsidRPr="00775328">
        <w:rPr>
          <w:rFonts w:ascii="Times New Roman" w:hAnsi="Times New Roman" w:cs="Times New Roman"/>
          <w:sz w:val="28"/>
          <w:szCs w:val="28"/>
        </w:rPr>
        <w:t>.20</w:t>
      </w:r>
      <w:r w:rsidR="00F82418">
        <w:rPr>
          <w:rFonts w:ascii="Times New Roman" w:hAnsi="Times New Roman" w:cs="Times New Roman"/>
          <w:sz w:val="28"/>
          <w:szCs w:val="28"/>
        </w:rPr>
        <w:t>21</w:t>
      </w:r>
      <w:r w:rsidRPr="00775328">
        <w:rPr>
          <w:rFonts w:ascii="Times New Roman" w:hAnsi="Times New Roman" w:cs="Times New Roman"/>
          <w:sz w:val="28"/>
          <w:szCs w:val="28"/>
        </w:rPr>
        <w:t xml:space="preserve"> года «О стратегии социально-экономического развития Волгоградской области до 20</w:t>
      </w:r>
      <w:r w:rsidR="00F82418">
        <w:rPr>
          <w:rFonts w:ascii="Times New Roman" w:hAnsi="Times New Roman" w:cs="Times New Roman"/>
          <w:sz w:val="28"/>
          <w:szCs w:val="28"/>
        </w:rPr>
        <w:t>30</w:t>
      </w:r>
      <w:r w:rsidRPr="00775328">
        <w:rPr>
          <w:rFonts w:ascii="Times New Roman" w:hAnsi="Times New Roman" w:cs="Times New Roman"/>
          <w:sz w:val="28"/>
          <w:szCs w:val="28"/>
        </w:rPr>
        <w:t xml:space="preserve"> года»</w:t>
      </w:r>
      <w:bookmarkEnd w:id="24"/>
      <w:r w:rsidRPr="00775328">
        <w:rPr>
          <w:rFonts w:ascii="Times New Roman" w:hAnsi="Times New Roman" w:cs="Times New Roman"/>
          <w:sz w:val="28"/>
          <w:szCs w:val="28"/>
        </w:rPr>
        <w:t>.</w:t>
      </w:r>
    </w:p>
    <w:p w14:paraId="5069BD58" w14:textId="1E5764BB" w:rsidR="00B157AD" w:rsidRPr="00775328" w:rsidRDefault="00B157AD" w:rsidP="00B157AD">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Главной целью Стратегии является создание условий для увеличения продолжительности жизни людей, прироста населения за счет повышения его благосостояния, уменьшения бедности (рост денежных доходов населения, сокращение доли населения с доходами ниже прожиточного минимума) на основе динамичного и устойчивого экономического роста. </w:t>
      </w:r>
    </w:p>
    <w:p w14:paraId="0391A77F" w14:textId="77777777" w:rsidR="00B157AD" w:rsidRPr="00775328" w:rsidRDefault="00B157AD" w:rsidP="00B157AD">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Среди приоритетных направлений в сфере демографической политики должны быть следующие: </w:t>
      </w:r>
    </w:p>
    <w:p w14:paraId="05D37467" w14:textId="50FF15CC" w:rsidR="00B157AD" w:rsidRPr="00775328" w:rsidRDefault="00936110" w:rsidP="00936110">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 xml:space="preserve">улучшение демографической ситуации, преодоление тенденции депопуляции населения, рост уровня рождаемости и снижение уровня смертности; </w:t>
      </w:r>
    </w:p>
    <w:p w14:paraId="1C254EEA" w14:textId="18646231" w:rsidR="00B157AD" w:rsidRPr="00775328" w:rsidRDefault="00936110" w:rsidP="00936110">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 xml:space="preserve">повышение уровня жизни населения, увеличение доходов, развитие социальной инфраструктуры, улучшение систем здравоохранения и образования, обеспечение населения доступным жильем (реализация соответствующих приоритетных национальных проектов); </w:t>
      </w:r>
    </w:p>
    <w:p w14:paraId="5E512306" w14:textId="1D286E77" w:rsidR="00B157AD" w:rsidRPr="00775328" w:rsidRDefault="00936110" w:rsidP="00936110">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увеличение экономического потенциала области, развитие промышленного производства, повышение его эффективности и конкурентоспособности; развитие агропромышленного и строительного комплексов; обеспечение экономического роста;</w:t>
      </w:r>
    </w:p>
    <w:p w14:paraId="69B989F9" w14:textId="271EA2E8" w:rsidR="00B157AD" w:rsidRPr="00775328" w:rsidRDefault="00936110" w:rsidP="00936110">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развитие энергетики, обеспечение энергетической безопасности региона;</w:t>
      </w:r>
    </w:p>
    <w:p w14:paraId="0DEF0BC6" w14:textId="0F4527BB" w:rsidR="00B157AD" w:rsidRPr="00775328" w:rsidRDefault="00936110" w:rsidP="00936110">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xml:space="preserve">- </w:t>
      </w:r>
      <w:r w:rsidR="00B157AD" w:rsidRPr="00775328">
        <w:rPr>
          <w:rFonts w:ascii="Times New Roman" w:hAnsi="Times New Roman" w:cs="Times New Roman"/>
          <w:sz w:val="28"/>
          <w:szCs w:val="28"/>
        </w:rPr>
        <w:t>расширение транспортной инфраструктуры: строительство крупных объектов и дорог с твердым покрытием;</w:t>
      </w:r>
    </w:p>
    <w:p w14:paraId="6352B9FF" w14:textId="30C10813" w:rsidR="00B157AD" w:rsidRPr="00775328" w:rsidRDefault="00B157AD" w:rsidP="00B157AD">
      <w:pPr>
        <w:ind w:firstLine="851"/>
        <w:jc w:val="both"/>
        <w:rPr>
          <w:rFonts w:ascii="Times New Roman" w:hAnsi="Times New Roman" w:cs="Times New Roman"/>
          <w:sz w:val="28"/>
          <w:szCs w:val="28"/>
        </w:rPr>
      </w:pPr>
      <w:r w:rsidRPr="00775328">
        <w:rPr>
          <w:rFonts w:ascii="Times New Roman" w:hAnsi="Times New Roman" w:cs="Times New Roman"/>
          <w:sz w:val="28"/>
          <w:szCs w:val="28"/>
        </w:rPr>
        <w:t>Необходимым фактором роста численности населения является развитие экономики, обеспечение доступности и качества транспортных услуг для населения, стимулирование предпринимательской и инновационной активности для повышения уровня доходов и качества жизни населения.</w:t>
      </w:r>
    </w:p>
    <w:p w14:paraId="77B65522" w14:textId="72AA1BF9" w:rsidR="00B157AD" w:rsidRPr="00775328" w:rsidRDefault="00B157AD" w:rsidP="00B157AD">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Уровень естественного прироста на перспективу во многом будет зависеть от реализации целевых программ: федеральных, областных, а также мероприятий, которые должны быть осуществлены администрацией муниципального района, </w:t>
      </w:r>
      <w:r w:rsidR="00B7258A" w:rsidRPr="00775328">
        <w:rPr>
          <w:rFonts w:ascii="Times New Roman" w:hAnsi="Times New Roman" w:cs="Times New Roman"/>
          <w:sz w:val="28"/>
          <w:szCs w:val="28"/>
        </w:rPr>
        <w:t>сельского поселения</w:t>
      </w:r>
      <w:r w:rsidRPr="00775328">
        <w:rPr>
          <w:rFonts w:ascii="Times New Roman" w:hAnsi="Times New Roman" w:cs="Times New Roman"/>
          <w:sz w:val="28"/>
          <w:szCs w:val="28"/>
        </w:rPr>
        <w:t xml:space="preserve">, для решения демографических проблем. </w:t>
      </w:r>
    </w:p>
    <w:p w14:paraId="28ECEFF7" w14:textId="0DACA4E4" w:rsidR="00B157AD" w:rsidRPr="00775328" w:rsidRDefault="00B157AD" w:rsidP="00B157AD">
      <w:pPr>
        <w:ind w:firstLine="851"/>
        <w:jc w:val="both"/>
        <w:rPr>
          <w:rFonts w:ascii="Times New Roman" w:hAnsi="Times New Roman" w:cs="Times New Roman"/>
          <w:sz w:val="28"/>
          <w:szCs w:val="28"/>
        </w:rPr>
      </w:pPr>
      <w:r w:rsidRPr="00775328">
        <w:rPr>
          <w:rFonts w:ascii="Times New Roman" w:hAnsi="Times New Roman" w:cs="Times New Roman"/>
          <w:sz w:val="28"/>
          <w:szCs w:val="28"/>
        </w:rPr>
        <w:t>Для реализации прогноза были выделены основные задачи Проекта в сфере демографической политики:</w:t>
      </w:r>
    </w:p>
    <w:p w14:paraId="24BE9EE3" w14:textId="77777777" w:rsidR="00B157AD" w:rsidRPr="00775328" w:rsidRDefault="00B157AD" w:rsidP="00936110">
      <w:pPr>
        <w:ind w:left="426"/>
        <w:rPr>
          <w:rFonts w:ascii="Times New Roman" w:hAnsi="Times New Roman" w:cs="Times New Roman"/>
          <w:sz w:val="28"/>
          <w:szCs w:val="28"/>
        </w:rPr>
      </w:pPr>
      <w:r w:rsidRPr="00775328">
        <w:rPr>
          <w:rFonts w:ascii="Times New Roman" w:hAnsi="Times New Roman" w:cs="Times New Roman"/>
          <w:sz w:val="28"/>
          <w:szCs w:val="28"/>
        </w:rPr>
        <w:t>1.</w:t>
      </w:r>
      <w:r w:rsidRPr="00775328">
        <w:rPr>
          <w:rFonts w:ascii="Times New Roman" w:hAnsi="Times New Roman" w:cs="Times New Roman"/>
          <w:sz w:val="28"/>
          <w:szCs w:val="28"/>
        </w:rPr>
        <w:tab/>
        <w:t xml:space="preserve">В области улучшения здоровья и роста продолжительности жизни: </w:t>
      </w:r>
    </w:p>
    <w:p w14:paraId="3FE2413B" w14:textId="34C49BB4"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рост средней продолжительности жизни среди мужчин и женщин;</w:t>
      </w:r>
    </w:p>
    <w:p w14:paraId="65ED5B4F" w14:textId="6C0A9EA4"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снижение масштабов смертности в трудоспособном возрасте;</w:t>
      </w:r>
    </w:p>
    <w:p w14:paraId="5DD4CE99" w14:textId="44D71AD7" w:rsidR="00B157AD"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развитие и укрепление системы учреждений социального обслуживания.</w:t>
      </w:r>
    </w:p>
    <w:p w14:paraId="4806A8CF" w14:textId="77777777" w:rsidR="00B157AD" w:rsidRPr="00775328" w:rsidRDefault="00B157AD" w:rsidP="00936110">
      <w:pPr>
        <w:ind w:left="426"/>
        <w:rPr>
          <w:rFonts w:ascii="Times New Roman" w:hAnsi="Times New Roman" w:cs="Times New Roman"/>
          <w:sz w:val="28"/>
          <w:szCs w:val="28"/>
        </w:rPr>
      </w:pPr>
      <w:r w:rsidRPr="00775328">
        <w:rPr>
          <w:rFonts w:ascii="Times New Roman" w:hAnsi="Times New Roman" w:cs="Times New Roman"/>
          <w:sz w:val="28"/>
          <w:szCs w:val="28"/>
        </w:rPr>
        <w:t>2.</w:t>
      </w:r>
      <w:r w:rsidRPr="00775328">
        <w:rPr>
          <w:rFonts w:ascii="Times New Roman" w:hAnsi="Times New Roman" w:cs="Times New Roman"/>
          <w:sz w:val="28"/>
          <w:szCs w:val="28"/>
        </w:rPr>
        <w:tab/>
        <w:t xml:space="preserve">В области повышения рождаемости: </w:t>
      </w:r>
    </w:p>
    <w:p w14:paraId="4286F640" w14:textId="25E9BEE3"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 xml:space="preserve">переориентация системы ценностей на устойчивую, юридически оформленную семью с несколькими детьми; </w:t>
      </w:r>
    </w:p>
    <w:p w14:paraId="4EA1C20D" w14:textId="21979A90"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повышение адресности выплаты пособий гражданам, имеющим детей;</w:t>
      </w:r>
    </w:p>
    <w:p w14:paraId="2E9E4D88" w14:textId="4563E890"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обеспечение доступности для всех семей, имеющих детей, услуг детских дошкольных и общеобразовательных учреждений;</w:t>
      </w:r>
    </w:p>
    <w:p w14:paraId="0A1127F6" w14:textId="79C45624"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развитие и укрепление системы учреждений социального обслуживания семьи и детей, в рамках которых семьям, оказавшимся в трудной жизненной ситуации, оказывается социальная поддержка.</w:t>
      </w:r>
    </w:p>
    <w:p w14:paraId="4F36BBC4" w14:textId="77777777" w:rsidR="00B157AD" w:rsidRPr="00775328" w:rsidRDefault="00B157AD" w:rsidP="00936110">
      <w:pPr>
        <w:ind w:left="426"/>
        <w:rPr>
          <w:rFonts w:ascii="Times New Roman" w:hAnsi="Times New Roman" w:cs="Times New Roman"/>
          <w:sz w:val="28"/>
          <w:szCs w:val="28"/>
        </w:rPr>
      </w:pPr>
      <w:r w:rsidRPr="00775328">
        <w:rPr>
          <w:rFonts w:ascii="Times New Roman" w:hAnsi="Times New Roman" w:cs="Times New Roman"/>
          <w:sz w:val="28"/>
          <w:szCs w:val="28"/>
        </w:rPr>
        <w:t>3.</w:t>
      </w:r>
      <w:r w:rsidRPr="00775328">
        <w:rPr>
          <w:rFonts w:ascii="Times New Roman" w:hAnsi="Times New Roman" w:cs="Times New Roman"/>
          <w:sz w:val="28"/>
          <w:szCs w:val="28"/>
        </w:rPr>
        <w:tab/>
        <w:t xml:space="preserve">В области трудовой миграции и миграционного прироста населения: </w:t>
      </w:r>
    </w:p>
    <w:p w14:paraId="01CE3F46" w14:textId="46C3C72E"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внедрение системы эффективных рычагов регулирования притока мигрантов, прибывающих на постоянное место жительства;</w:t>
      </w:r>
    </w:p>
    <w:p w14:paraId="605E1793" w14:textId="7A63145E" w:rsidR="00B157AD"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создание благоприятных условий проживания для мигрантов;</w:t>
      </w:r>
    </w:p>
    <w:p w14:paraId="620FCB86" w14:textId="1FE83574" w:rsidR="003C5E54" w:rsidRPr="00775328" w:rsidRDefault="00936110" w:rsidP="00936110">
      <w:pPr>
        <w:ind w:left="709"/>
        <w:rPr>
          <w:rFonts w:ascii="Times New Roman" w:hAnsi="Times New Roman" w:cs="Times New Roman"/>
          <w:sz w:val="28"/>
          <w:szCs w:val="28"/>
        </w:rPr>
      </w:pPr>
      <w:r w:rsidRPr="00775328">
        <w:rPr>
          <w:rFonts w:ascii="Times New Roman" w:hAnsi="Times New Roman" w:cs="Times New Roman"/>
          <w:sz w:val="28"/>
          <w:szCs w:val="28"/>
        </w:rPr>
        <w:t xml:space="preserve">- </w:t>
      </w:r>
      <w:r w:rsidR="00B157AD" w:rsidRPr="00775328">
        <w:rPr>
          <w:rFonts w:ascii="Times New Roman" w:hAnsi="Times New Roman" w:cs="Times New Roman"/>
          <w:sz w:val="28"/>
          <w:szCs w:val="28"/>
        </w:rPr>
        <w:t xml:space="preserve">развитие механизмов предоставления предприятиями ссуд мигрантам, приобретающим жилье на территории </w:t>
      </w:r>
      <w:r w:rsidR="00B7258A" w:rsidRPr="00775328">
        <w:rPr>
          <w:rFonts w:ascii="Times New Roman" w:hAnsi="Times New Roman" w:cs="Times New Roman"/>
          <w:sz w:val="28"/>
          <w:szCs w:val="28"/>
        </w:rPr>
        <w:t>сельского поселения</w:t>
      </w:r>
      <w:r w:rsidR="00B157AD" w:rsidRPr="00775328">
        <w:rPr>
          <w:rFonts w:ascii="Times New Roman" w:hAnsi="Times New Roman" w:cs="Times New Roman"/>
          <w:sz w:val="28"/>
          <w:szCs w:val="28"/>
        </w:rPr>
        <w:t>.</w:t>
      </w:r>
    </w:p>
    <w:p w14:paraId="7785C350" w14:textId="27A4957F" w:rsidR="00936110" w:rsidRPr="00775328" w:rsidRDefault="00936110" w:rsidP="00775328">
      <w:pPr>
        <w:pStyle w:val="2"/>
        <w:rPr>
          <w:rFonts w:ascii="Times New Roman" w:hAnsi="Times New Roman" w:cs="Times New Roman"/>
          <w:b/>
          <w:bCs/>
          <w:color w:val="auto"/>
          <w:sz w:val="28"/>
          <w:szCs w:val="28"/>
        </w:rPr>
      </w:pPr>
      <w:bookmarkStart w:id="25" w:name="_Toc160475408"/>
      <w:r w:rsidRPr="00775328">
        <w:rPr>
          <w:rFonts w:ascii="Times New Roman" w:hAnsi="Times New Roman" w:cs="Times New Roman"/>
          <w:b/>
          <w:bCs/>
          <w:color w:val="auto"/>
          <w:sz w:val="28"/>
          <w:szCs w:val="28"/>
        </w:rPr>
        <w:lastRenderedPageBreak/>
        <w:t xml:space="preserve">ГЛАВА </w:t>
      </w:r>
      <w:r w:rsidR="00BE05AE" w:rsidRPr="00775328">
        <w:rPr>
          <w:rFonts w:ascii="Times New Roman" w:hAnsi="Times New Roman" w:cs="Times New Roman"/>
          <w:b/>
          <w:bCs/>
          <w:color w:val="auto"/>
          <w:sz w:val="28"/>
          <w:szCs w:val="28"/>
        </w:rPr>
        <w:t>5</w:t>
      </w:r>
      <w:r w:rsidRPr="00775328">
        <w:rPr>
          <w:rFonts w:ascii="Times New Roman" w:hAnsi="Times New Roman" w:cs="Times New Roman"/>
          <w:b/>
          <w:bCs/>
          <w:color w:val="auto"/>
          <w:sz w:val="28"/>
          <w:szCs w:val="28"/>
        </w:rPr>
        <w:t>. ЖИЛИЩНЫЙ ФОНД</w:t>
      </w:r>
      <w:bookmarkEnd w:id="25"/>
    </w:p>
    <w:p w14:paraId="5145930B" w14:textId="6896EF4D" w:rsidR="00936110" w:rsidRPr="00775328" w:rsidRDefault="001A5C29" w:rsidP="00506116">
      <w:pPr>
        <w:pStyle w:val="3"/>
      </w:pPr>
      <w:bookmarkStart w:id="26" w:name="_Toc160475409"/>
      <w:r w:rsidRPr="00775328">
        <w:t>5.1 Существующее состояние</w:t>
      </w:r>
      <w:bookmarkEnd w:id="26"/>
    </w:p>
    <w:p w14:paraId="62CA1FAE" w14:textId="74F21B9C" w:rsidR="007C2FDE" w:rsidRDefault="007C2FDE" w:rsidP="00A12694">
      <w:pPr>
        <w:ind w:firstLine="851"/>
        <w:jc w:val="both"/>
        <w:rPr>
          <w:rFonts w:ascii="Times New Roman" w:hAnsi="Times New Roman" w:cs="Times New Roman"/>
          <w:sz w:val="28"/>
          <w:szCs w:val="28"/>
        </w:rPr>
      </w:pPr>
      <w:r w:rsidRPr="007C2FDE">
        <w:rPr>
          <w:rFonts w:ascii="Times New Roman" w:hAnsi="Times New Roman" w:cs="Times New Roman"/>
          <w:sz w:val="28"/>
          <w:szCs w:val="28"/>
        </w:rPr>
        <w:t xml:space="preserve">Жилищный фонд </w:t>
      </w:r>
      <w:proofErr w:type="spellStart"/>
      <w:r w:rsidRPr="007C2FDE">
        <w:rPr>
          <w:rFonts w:ascii="Times New Roman" w:hAnsi="Times New Roman" w:cs="Times New Roman"/>
          <w:sz w:val="28"/>
          <w:szCs w:val="28"/>
        </w:rPr>
        <w:t>Солодчинского</w:t>
      </w:r>
      <w:proofErr w:type="spellEnd"/>
      <w:r w:rsidRPr="007C2FDE">
        <w:rPr>
          <w:rFonts w:ascii="Times New Roman" w:hAnsi="Times New Roman" w:cs="Times New Roman"/>
          <w:sz w:val="28"/>
          <w:szCs w:val="28"/>
        </w:rPr>
        <w:t xml:space="preserve"> сельского поселения по состоянию на 01.01.2018 г. составил 56800 </w:t>
      </w:r>
      <w:proofErr w:type="spellStart"/>
      <w:proofErr w:type="gramStart"/>
      <w:r>
        <w:rPr>
          <w:rFonts w:ascii="Times New Roman" w:hAnsi="Times New Roman" w:cs="Times New Roman"/>
          <w:sz w:val="28"/>
          <w:szCs w:val="28"/>
        </w:rPr>
        <w:t>кв.</w:t>
      </w:r>
      <w:r w:rsidRPr="007C2FDE">
        <w:rPr>
          <w:rFonts w:ascii="Times New Roman" w:hAnsi="Times New Roman" w:cs="Times New Roman"/>
          <w:sz w:val="28"/>
          <w:szCs w:val="28"/>
        </w:rPr>
        <w:t>м</w:t>
      </w:r>
      <w:proofErr w:type="spellEnd"/>
      <w:proofErr w:type="gramEnd"/>
      <w:r>
        <w:rPr>
          <w:rFonts w:ascii="Times New Roman" w:hAnsi="Times New Roman" w:cs="Times New Roman"/>
          <w:sz w:val="28"/>
          <w:szCs w:val="28"/>
        </w:rPr>
        <w:t xml:space="preserve"> </w:t>
      </w:r>
      <w:r w:rsidRPr="007C2FDE">
        <w:rPr>
          <w:rFonts w:ascii="Times New Roman" w:hAnsi="Times New Roman" w:cs="Times New Roman"/>
          <w:sz w:val="28"/>
          <w:szCs w:val="28"/>
        </w:rPr>
        <w:t>общей площади.</w:t>
      </w:r>
      <w:r>
        <w:rPr>
          <w:rFonts w:ascii="Times New Roman" w:hAnsi="Times New Roman" w:cs="Times New Roman"/>
          <w:sz w:val="28"/>
          <w:szCs w:val="28"/>
        </w:rPr>
        <w:t xml:space="preserve"> </w:t>
      </w:r>
      <w:r w:rsidRPr="007C2FDE">
        <w:rPr>
          <w:rFonts w:ascii="Times New Roman" w:hAnsi="Times New Roman" w:cs="Times New Roman"/>
          <w:sz w:val="28"/>
          <w:szCs w:val="28"/>
        </w:rPr>
        <w:t>Распределение жилищного фонда по материалу стен</w:t>
      </w:r>
      <w:r>
        <w:rPr>
          <w:rFonts w:ascii="Times New Roman" w:hAnsi="Times New Roman" w:cs="Times New Roman"/>
          <w:sz w:val="28"/>
          <w:szCs w:val="28"/>
        </w:rPr>
        <w:t xml:space="preserve"> отображено в таблице 5.1</w:t>
      </w:r>
    </w:p>
    <w:p w14:paraId="1404669B" w14:textId="1FC62E72" w:rsidR="007C2FDE" w:rsidRDefault="007C2FDE" w:rsidP="007C2FDE">
      <w:pPr>
        <w:ind w:firstLine="851"/>
        <w:jc w:val="right"/>
        <w:rPr>
          <w:rFonts w:ascii="Times New Roman" w:hAnsi="Times New Roman" w:cs="Times New Roman"/>
          <w:sz w:val="28"/>
          <w:szCs w:val="28"/>
        </w:rPr>
      </w:pPr>
      <w:r>
        <w:rPr>
          <w:rFonts w:ascii="Times New Roman" w:hAnsi="Times New Roman" w:cs="Times New Roman"/>
          <w:sz w:val="28"/>
          <w:szCs w:val="28"/>
        </w:rPr>
        <w:t>Таблица 5.1</w:t>
      </w:r>
    </w:p>
    <w:p w14:paraId="5D4F6AD5" w14:textId="75448196" w:rsidR="007C2FDE" w:rsidRDefault="007C2FDE" w:rsidP="007C2FDE">
      <w:pPr>
        <w:ind w:firstLine="851"/>
        <w:jc w:val="center"/>
        <w:rPr>
          <w:rFonts w:ascii="Times New Roman" w:hAnsi="Times New Roman" w:cs="Times New Roman"/>
          <w:sz w:val="28"/>
          <w:szCs w:val="28"/>
        </w:rPr>
      </w:pPr>
      <w:r w:rsidRPr="007C2FDE">
        <w:rPr>
          <w:rFonts w:ascii="Times New Roman" w:hAnsi="Times New Roman" w:cs="Times New Roman"/>
          <w:sz w:val="28"/>
          <w:szCs w:val="28"/>
        </w:rPr>
        <w:t>Распределение жилищного фонда по материалу стен</w:t>
      </w:r>
    </w:p>
    <w:tbl>
      <w:tblPr>
        <w:tblStyle w:val="a7"/>
        <w:tblW w:w="9351" w:type="dxa"/>
        <w:tblLayout w:type="fixed"/>
        <w:tblLook w:val="04A0" w:firstRow="1" w:lastRow="0" w:firstColumn="1" w:lastColumn="0" w:noHBand="0" w:noVBand="1"/>
      </w:tblPr>
      <w:tblGrid>
        <w:gridCol w:w="3539"/>
        <w:gridCol w:w="2906"/>
        <w:gridCol w:w="2906"/>
      </w:tblGrid>
      <w:tr w:rsidR="007C2FDE" w:rsidRPr="00775328" w14:paraId="1E901293" w14:textId="77777777" w:rsidTr="007A259B">
        <w:tc>
          <w:tcPr>
            <w:tcW w:w="3539" w:type="dxa"/>
            <w:vAlign w:val="center"/>
          </w:tcPr>
          <w:p w14:paraId="11D09733" w14:textId="77777777" w:rsidR="007A259B" w:rsidRPr="007A259B" w:rsidRDefault="007A259B" w:rsidP="007A259B">
            <w:pPr>
              <w:jc w:val="center"/>
              <w:rPr>
                <w:rFonts w:ascii="Times New Roman" w:hAnsi="Times New Roman" w:cs="Times New Roman"/>
                <w:b/>
                <w:bCs/>
                <w:sz w:val="24"/>
                <w:szCs w:val="24"/>
              </w:rPr>
            </w:pPr>
            <w:r w:rsidRPr="007A259B">
              <w:rPr>
                <w:rFonts w:ascii="Times New Roman" w:hAnsi="Times New Roman" w:cs="Times New Roman"/>
                <w:b/>
                <w:bCs/>
                <w:sz w:val="24"/>
                <w:szCs w:val="24"/>
              </w:rPr>
              <w:t>Наименование</w:t>
            </w:r>
          </w:p>
          <w:p w14:paraId="34C30AAD" w14:textId="0A4541EB" w:rsidR="007C2FDE" w:rsidRPr="00775328" w:rsidRDefault="007A259B" w:rsidP="007A259B">
            <w:pPr>
              <w:jc w:val="center"/>
              <w:rPr>
                <w:rFonts w:ascii="Times New Roman" w:hAnsi="Times New Roman" w:cs="Times New Roman"/>
                <w:b/>
                <w:bCs/>
                <w:sz w:val="24"/>
                <w:szCs w:val="24"/>
              </w:rPr>
            </w:pPr>
            <w:r w:rsidRPr="007A259B">
              <w:rPr>
                <w:rFonts w:ascii="Times New Roman" w:hAnsi="Times New Roman" w:cs="Times New Roman"/>
                <w:b/>
                <w:bCs/>
                <w:sz w:val="24"/>
                <w:szCs w:val="24"/>
              </w:rPr>
              <w:t>показателя</w:t>
            </w:r>
          </w:p>
        </w:tc>
        <w:tc>
          <w:tcPr>
            <w:tcW w:w="2906" w:type="dxa"/>
            <w:vAlign w:val="center"/>
          </w:tcPr>
          <w:p w14:paraId="383464D4" w14:textId="77777777" w:rsidR="007A259B" w:rsidRPr="007A259B" w:rsidRDefault="007A259B" w:rsidP="007A259B">
            <w:pPr>
              <w:jc w:val="center"/>
              <w:rPr>
                <w:rFonts w:ascii="Times New Roman" w:hAnsi="Times New Roman" w:cs="Times New Roman"/>
                <w:b/>
                <w:bCs/>
                <w:sz w:val="24"/>
                <w:szCs w:val="24"/>
              </w:rPr>
            </w:pPr>
            <w:r w:rsidRPr="007A259B">
              <w:rPr>
                <w:rFonts w:ascii="Times New Roman" w:hAnsi="Times New Roman" w:cs="Times New Roman"/>
                <w:b/>
                <w:bCs/>
                <w:sz w:val="24"/>
                <w:szCs w:val="24"/>
              </w:rPr>
              <w:t>Общая площадь жилых</w:t>
            </w:r>
          </w:p>
          <w:p w14:paraId="194BBA74" w14:textId="0441C803" w:rsidR="007C2FDE" w:rsidRPr="00025E62" w:rsidRDefault="007A259B" w:rsidP="007A259B">
            <w:pPr>
              <w:jc w:val="center"/>
              <w:rPr>
                <w:rFonts w:ascii="Times New Roman" w:hAnsi="Times New Roman" w:cs="Times New Roman"/>
                <w:b/>
                <w:bCs/>
                <w:sz w:val="24"/>
                <w:szCs w:val="24"/>
              </w:rPr>
            </w:pPr>
            <w:r w:rsidRPr="007A259B">
              <w:rPr>
                <w:rFonts w:ascii="Times New Roman" w:hAnsi="Times New Roman" w:cs="Times New Roman"/>
                <w:b/>
                <w:bCs/>
                <w:sz w:val="24"/>
                <w:szCs w:val="24"/>
              </w:rPr>
              <w:t>помещений,</w:t>
            </w:r>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кв.м</w:t>
            </w:r>
            <w:proofErr w:type="spellEnd"/>
            <w:proofErr w:type="gramEnd"/>
          </w:p>
        </w:tc>
        <w:tc>
          <w:tcPr>
            <w:tcW w:w="2906" w:type="dxa"/>
          </w:tcPr>
          <w:p w14:paraId="778403BB" w14:textId="2104244E" w:rsidR="007C2FDE" w:rsidRPr="00775328" w:rsidRDefault="007A259B" w:rsidP="00310577">
            <w:pPr>
              <w:jc w:val="center"/>
              <w:rPr>
                <w:rFonts w:ascii="Times New Roman" w:hAnsi="Times New Roman" w:cs="Times New Roman"/>
                <w:b/>
                <w:bCs/>
                <w:sz w:val="24"/>
                <w:szCs w:val="24"/>
              </w:rPr>
            </w:pPr>
            <w:r w:rsidRPr="007A259B">
              <w:rPr>
                <w:rFonts w:ascii="Times New Roman" w:hAnsi="Times New Roman" w:cs="Times New Roman"/>
                <w:b/>
                <w:bCs/>
                <w:sz w:val="24"/>
                <w:szCs w:val="24"/>
              </w:rPr>
              <w:t>Процент</w:t>
            </w:r>
            <w:r>
              <w:rPr>
                <w:rFonts w:ascii="Times New Roman" w:hAnsi="Times New Roman" w:cs="Times New Roman"/>
                <w:b/>
                <w:bCs/>
                <w:sz w:val="24"/>
                <w:szCs w:val="24"/>
              </w:rPr>
              <w:t xml:space="preserve"> </w:t>
            </w:r>
            <w:r w:rsidRPr="007A259B">
              <w:rPr>
                <w:rFonts w:ascii="Times New Roman" w:hAnsi="Times New Roman" w:cs="Times New Roman"/>
                <w:b/>
                <w:bCs/>
                <w:sz w:val="24"/>
                <w:szCs w:val="24"/>
              </w:rPr>
              <w:t>(%) к общей площади</w:t>
            </w:r>
          </w:p>
        </w:tc>
      </w:tr>
      <w:tr w:rsidR="007A259B" w:rsidRPr="00775328" w14:paraId="67B95608" w14:textId="77777777" w:rsidTr="007A259B">
        <w:tc>
          <w:tcPr>
            <w:tcW w:w="3539" w:type="dxa"/>
            <w:vAlign w:val="center"/>
          </w:tcPr>
          <w:p w14:paraId="04739C47" w14:textId="4C26621F" w:rsidR="007A259B" w:rsidRPr="007368F0" w:rsidRDefault="007A259B" w:rsidP="00310577">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2906" w:type="dxa"/>
            <w:vAlign w:val="center"/>
          </w:tcPr>
          <w:p w14:paraId="623F0298" w14:textId="778F2AB5" w:rsidR="007A259B" w:rsidRPr="00025E62" w:rsidRDefault="007A259B" w:rsidP="00310577">
            <w:pPr>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906" w:type="dxa"/>
          </w:tcPr>
          <w:p w14:paraId="265360E7" w14:textId="4A664DBA" w:rsidR="007A259B" w:rsidRPr="00775328" w:rsidRDefault="007A259B" w:rsidP="00310577">
            <w:pPr>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A259B" w:rsidRPr="00775328" w14:paraId="69F2D61E" w14:textId="77777777" w:rsidTr="00AA3478">
        <w:tc>
          <w:tcPr>
            <w:tcW w:w="9351" w:type="dxa"/>
            <w:gridSpan w:val="3"/>
            <w:vAlign w:val="center"/>
          </w:tcPr>
          <w:p w14:paraId="765304FA" w14:textId="476FBCAB" w:rsidR="007A259B" w:rsidRPr="007A259B" w:rsidRDefault="007A259B" w:rsidP="00310577">
            <w:pPr>
              <w:jc w:val="center"/>
              <w:rPr>
                <w:rFonts w:ascii="Times New Roman" w:hAnsi="Times New Roman" w:cs="Times New Roman"/>
                <w:sz w:val="24"/>
                <w:szCs w:val="24"/>
              </w:rPr>
            </w:pPr>
            <w:r w:rsidRPr="007A259B">
              <w:rPr>
                <w:rFonts w:ascii="Times New Roman" w:hAnsi="Times New Roman" w:cs="Times New Roman"/>
                <w:sz w:val="24"/>
                <w:szCs w:val="24"/>
              </w:rPr>
              <w:t>По материалу стен</w:t>
            </w:r>
          </w:p>
        </w:tc>
      </w:tr>
      <w:tr w:rsidR="007A259B" w:rsidRPr="00775328" w14:paraId="0D2000C7" w14:textId="77777777" w:rsidTr="007A259B">
        <w:tc>
          <w:tcPr>
            <w:tcW w:w="3539" w:type="dxa"/>
            <w:vAlign w:val="center"/>
          </w:tcPr>
          <w:p w14:paraId="18254BC6" w14:textId="073B98D4" w:rsidR="007A259B" w:rsidRPr="00775328" w:rsidRDefault="007A259B" w:rsidP="00310577">
            <w:pPr>
              <w:jc w:val="center"/>
              <w:rPr>
                <w:rFonts w:ascii="Times New Roman" w:hAnsi="Times New Roman" w:cs="Times New Roman"/>
                <w:sz w:val="24"/>
                <w:szCs w:val="24"/>
              </w:rPr>
            </w:pPr>
            <w:r w:rsidRPr="007A259B">
              <w:rPr>
                <w:rFonts w:ascii="Times New Roman" w:hAnsi="Times New Roman" w:cs="Times New Roman"/>
                <w:sz w:val="24"/>
                <w:szCs w:val="24"/>
              </w:rPr>
              <w:t>Каменные, кирпичные</w:t>
            </w:r>
          </w:p>
        </w:tc>
        <w:tc>
          <w:tcPr>
            <w:tcW w:w="2906" w:type="dxa"/>
            <w:vAlign w:val="center"/>
          </w:tcPr>
          <w:p w14:paraId="391ECC7A" w14:textId="1D16650B" w:rsidR="007A259B" w:rsidRDefault="007A259B" w:rsidP="00310577">
            <w:pPr>
              <w:jc w:val="center"/>
              <w:rPr>
                <w:rFonts w:ascii="Times New Roman" w:hAnsi="Times New Roman" w:cs="Times New Roman"/>
                <w:sz w:val="24"/>
                <w:szCs w:val="24"/>
              </w:rPr>
            </w:pPr>
            <w:r w:rsidRPr="007A259B">
              <w:rPr>
                <w:rFonts w:ascii="Times New Roman" w:hAnsi="Times New Roman" w:cs="Times New Roman"/>
                <w:sz w:val="24"/>
                <w:szCs w:val="24"/>
              </w:rPr>
              <w:t>22720</w:t>
            </w:r>
          </w:p>
        </w:tc>
        <w:tc>
          <w:tcPr>
            <w:tcW w:w="2906" w:type="dxa"/>
            <w:vAlign w:val="center"/>
          </w:tcPr>
          <w:p w14:paraId="5BE57756" w14:textId="58DC27EB" w:rsidR="007A259B" w:rsidRPr="00775328" w:rsidRDefault="007A259B" w:rsidP="00310577">
            <w:pPr>
              <w:jc w:val="center"/>
              <w:rPr>
                <w:rFonts w:ascii="Times New Roman" w:hAnsi="Times New Roman" w:cs="Times New Roman"/>
                <w:sz w:val="24"/>
                <w:szCs w:val="24"/>
              </w:rPr>
            </w:pPr>
            <w:r>
              <w:rPr>
                <w:rFonts w:ascii="Times New Roman" w:hAnsi="Times New Roman" w:cs="Times New Roman"/>
                <w:sz w:val="24"/>
                <w:szCs w:val="24"/>
              </w:rPr>
              <w:t>40%</w:t>
            </w:r>
          </w:p>
        </w:tc>
      </w:tr>
      <w:tr w:rsidR="007A259B" w:rsidRPr="00775328" w14:paraId="69DDD58B" w14:textId="77777777" w:rsidTr="007A259B">
        <w:tc>
          <w:tcPr>
            <w:tcW w:w="3539" w:type="dxa"/>
            <w:vAlign w:val="center"/>
          </w:tcPr>
          <w:p w14:paraId="20EE287E" w14:textId="063F2079" w:rsidR="007A259B" w:rsidRPr="007A259B" w:rsidRDefault="007A259B" w:rsidP="00310577">
            <w:pPr>
              <w:jc w:val="center"/>
              <w:rPr>
                <w:rFonts w:ascii="Times New Roman" w:hAnsi="Times New Roman" w:cs="Times New Roman"/>
                <w:sz w:val="24"/>
                <w:szCs w:val="24"/>
              </w:rPr>
            </w:pPr>
            <w:r w:rsidRPr="007A259B">
              <w:rPr>
                <w:rFonts w:ascii="Times New Roman" w:hAnsi="Times New Roman" w:cs="Times New Roman"/>
                <w:sz w:val="24"/>
                <w:szCs w:val="24"/>
              </w:rPr>
              <w:t>Блочные</w:t>
            </w:r>
          </w:p>
        </w:tc>
        <w:tc>
          <w:tcPr>
            <w:tcW w:w="2906" w:type="dxa"/>
            <w:vAlign w:val="center"/>
          </w:tcPr>
          <w:p w14:paraId="6B943E97" w14:textId="3B31554F" w:rsidR="007A259B" w:rsidRPr="007A259B" w:rsidRDefault="007A259B" w:rsidP="00310577">
            <w:pPr>
              <w:jc w:val="center"/>
              <w:rPr>
                <w:rFonts w:ascii="Times New Roman" w:hAnsi="Times New Roman" w:cs="Times New Roman"/>
                <w:sz w:val="24"/>
                <w:szCs w:val="24"/>
              </w:rPr>
            </w:pPr>
            <w:r w:rsidRPr="007A259B">
              <w:rPr>
                <w:rFonts w:ascii="Times New Roman" w:hAnsi="Times New Roman" w:cs="Times New Roman"/>
                <w:sz w:val="24"/>
                <w:szCs w:val="24"/>
              </w:rPr>
              <w:t>5680</w:t>
            </w:r>
          </w:p>
        </w:tc>
        <w:tc>
          <w:tcPr>
            <w:tcW w:w="2906" w:type="dxa"/>
            <w:vAlign w:val="center"/>
          </w:tcPr>
          <w:p w14:paraId="31321860" w14:textId="35AFFACD" w:rsidR="007A259B" w:rsidRDefault="007A259B" w:rsidP="00310577">
            <w:pPr>
              <w:jc w:val="center"/>
              <w:rPr>
                <w:rFonts w:ascii="Times New Roman" w:hAnsi="Times New Roman" w:cs="Times New Roman"/>
                <w:sz w:val="24"/>
                <w:szCs w:val="24"/>
              </w:rPr>
            </w:pPr>
            <w:r>
              <w:rPr>
                <w:rFonts w:ascii="Times New Roman" w:hAnsi="Times New Roman" w:cs="Times New Roman"/>
                <w:sz w:val="24"/>
                <w:szCs w:val="24"/>
              </w:rPr>
              <w:t>10%</w:t>
            </w:r>
          </w:p>
        </w:tc>
      </w:tr>
      <w:tr w:rsidR="007A259B" w:rsidRPr="00775328" w14:paraId="26F8AE92" w14:textId="77777777" w:rsidTr="007A259B">
        <w:tc>
          <w:tcPr>
            <w:tcW w:w="3539" w:type="dxa"/>
            <w:vAlign w:val="center"/>
          </w:tcPr>
          <w:p w14:paraId="11AA9651" w14:textId="625567FE" w:rsidR="007A259B" w:rsidRPr="007A259B" w:rsidRDefault="007A259B" w:rsidP="00310577">
            <w:pPr>
              <w:jc w:val="center"/>
              <w:rPr>
                <w:rFonts w:ascii="Times New Roman" w:hAnsi="Times New Roman" w:cs="Times New Roman"/>
                <w:sz w:val="24"/>
                <w:szCs w:val="24"/>
              </w:rPr>
            </w:pPr>
            <w:r w:rsidRPr="007A259B">
              <w:rPr>
                <w:rFonts w:ascii="Times New Roman" w:hAnsi="Times New Roman" w:cs="Times New Roman"/>
                <w:sz w:val="24"/>
                <w:szCs w:val="24"/>
              </w:rPr>
              <w:t>Деревянные</w:t>
            </w:r>
          </w:p>
        </w:tc>
        <w:tc>
          <w:tcPr>
            <w:tcW w:w="2906" w:type="dxa"/>
            <w:vAlign w:val="center"/>
          </w:tcPr>
          <w:p w14:paraId="5855672F" w14:textId="43C93C4C" w:rsidR="007A259B" w:rsidRPr="007A259B" w:rsidRDefault="007A259B" w:rsidP="00310577">
            <w:pPr>
              <w:jc w:val="center"/>
              <w:rPr>
                <w:rFonts w:ascii="Times New Roman" w:hAnsi="Times New Roman" w:cs="Times New Roman"/>
                <w:sz w:val="24"/>
                <w:szCs w:val="24"/>
              </w:rPr>
            </w:pPr>
            <w:r>
              <w:rPr>
                <w:rFonts w:ascii="Times New Roman" w:hAnsi="Times New Roman" w:cs="Times New Roman"/>
                <w:sz w:val="24"/>
                <w:szCs w:val="24"/>
              </w:rPr>
              <w:t>28400</w:t>
            </w:r>
          </w:p>
        </w:tc>
        <w:tc>
          <w:tcPr>
            <w:tcW w:w="2906" w:type="dxa"/>
            <w:vAlign w:val="center"/>
          </w:tcPr>
          <w:p w14:paraId="5F645408" w14:textId="601F9018" w:rsidR="007A259B" w:rsidRDefault="007A259B" w:rsidP="00310577">
            <w:pPr>
              <w:jc w:val="center"/>
              <w:rPr>
                <w:rFonts w:ascii="Times New Roman" w:hAnsi="Times New Roman" w:cs="Times New Roman"/>
                <w:sz w:val="24"/>
                <w:szCs w:val="24"/>
              </w:rPr>
            </w:pPr>
            <w:r>
              <w:rPr>
                <w:rFonts w:ascii="Times New Roman" w:hAnsi="Times New Roman" w:cs="Times New Roman"/>
                <w:sz w:val="24"/>
                <w:szCs w:val="24"/>
              </w:rPr>
              <w:t>50%</w:t>
            </w:r>
          </w:p>
        </w:tc>
      </w:tr>
      <w:tr w:rsidR="007A259B" w:rsidRPr="00775328" w14:paraId="245D1D70" w14:textId="77777777" w:rsidTr="009E2F45">
        <w:tc>
          <w:tcPr>
            <w:tcW w:w="6445" w:type="dxa"/>
            <w:gridSpan w:val="2"/>
            <w:vAlign w:val="center"/>
          </w:tcPr>
          <w:p w14:paraId="209C6E60" w14:textId="7BC57603" w:rsidR="007A259B" w:rsidRDefault="007A259B" w:rsidP="007A259B">
            <w:pPr>
              <w:jc w:val="right"/>
              <w:rPr>
                <w:rFonts w:ascii="Times New Roman" w:hAnsi="Times New Roman" w:cs="Times New Roman"/>
                <w:sz w:val="24"/>
                <w:szCs w:val="24"/>
              </w:rPr>
            </w:pPr>
            <w:r>
              <w:rPr>
                <w:rFonts w:ascii="Times New Roman" w:hAnsi="Times New Roman" w:cs="Times New Roman"/>
                <w:sz w:val="24"/>
                <w:szCs w:val="24"/>
              </w:rPr>
              <w:t>ВСЕГО:</w:t>
            </w:r>
          </w:p>
        </w:tc>
        <w:tc>
          <w:tcPr>
            <w:tcW w:w="2906" w:type="dxa"/>
            <w:vAlign w:val="center"/>
          </w:tcPr>
          <w:p w14:paraId="2C4313D8" w14:textId="230F6C71" w:rsidR="007A259B" w:rsidRDefault="007A259B" w:rsidP="00310577">
            <w:pPr>
              <w:jc w:val="center"/>
              <w:rPr>
                <w:rFonts w:ascii="Times New Roman" w:hAnsi="Times New Roman" w:cs="Times New Roman"/>
                <w:sz w:val="24"/>
                <w:szCs w:val="24"/>
              </w:rPr>
            </w:pPr>
            <w:r>
              <w:rPr>
                <w:rFonts w:ascii="Times New Roman" w:hAnsi="Times New Roman" w:cs="Times New Roman"/>
                <w:sz w:val="24"/>
                <w:szCs w:val="24"/>
              </w:rPr>
              <w:t>100%</w:t>
            </w:r>
          </w:p>
        </w:tc>
      </w:tr>
    </w:tbl>
    <w:p w14:paraId="4658C689" w14:textId="77777777" w:rsidR="007C2FDE" w:rsidRDefault="007C2FDE" w:rsidP="007C2FDE">
      <w:pPr>
        <w:ind w:firstLine="851"/>
        <w:jc w:val="center"/>
        <w:rPr>
          <w:rFonts w:ascii="Times New Roman" w:hAnsi="Times New Roman" w:cs="Times New Roman"/>
          <w:sz w:val="28"/>
          <w:szCs w:val="28"/>
        </w:rPr>
      </w:pPr>
    </w:p>
    <w:p w14:paraId="7EAC85DB" w14:textId="7BBD1724" w:rsidR="00EE0B81" w:rsidRPr="00775328" w:rsidRDefault="00A12694" w:rsidP="00EE0B81">
      <w:pPr>
        <w:ind w:firstLine="851"/>
        <w:jc w:val="both"/>
        <w:rPr>
          <w:rFonts w:ascii="Times New Roman" w:hAnsi="Times New Roman" w:cs="Times New Roman"/>
          <w:sz w:val="28"/>
          <w:szCs w:val="28"/>
        </w:rPr>
      </w:pPr>
      <w:r w:rsidRPr="00775328">
        <w:rPr>
          <w:rFonts w:ascii="Times New Roman" w:hAnsi="Times New Roman" w:cs="Times New Roman"/>
          <w:sz w:val="28"/>
          <w:szCs w:val="28"/>
        </w:rPr>
        <w:t>Существующие одноэтажные жилые дома имеют малую жилую площадь, что приводит к низкой плотности и застройки.</w:t>
      </w:r>
      <w:r w:rsidR="00ED3DF2">
        <w:rPr>
          <w:rFonts w:ascii="Times New Roman" w:hAnsi="Times New Roman" w:cs="Times New Roman"/>
          <w:sz w:val="28"/>
          <w:szCs w:val="28"/>
        </w:rPr>
        <w:t xml:space="preserve"> </w:t>
      </w:r>
      <w:r w:rsidRPr="00775328">
        <w:rPr>
          <w:rFonts w:ascii="Times New Roman" w:hAnsi="Times New Roman" w:cs="Times New Roman"/>
          <w:sz w:val="28"/>
          <w:szCs w:val="28"/>
        </w:rPr>
        <w:t xml:space="preserve">Основные административные и культурно-бытовые учреждения сосредоточены в </w:t>
      </w:r>
      <w:r w:rsidR="00EE0B81">
        <w:rPr>
          <w:rFonts w:ascii="Times New Roman" w:hAnsi="Times New Roman" w:cs="Times New Roman"/>
          <w:sz w:val="28"/>
          <w:szCs w:val="28"/>
        </w:rPr>
        <w:t>центральной</w:t>
      </w:r>
      <w:r w:rsidRPr="00775328">
        <w:rPr>
          <w:rFonts w:ascii="Times New Roman" w:hAnsi="Times New Roman" w:cs="Times New Roman"/>
          <w:sz w:val="28"/>
          <w:szCs w:val="28"/>
        </w:rPr>
        <w:t xml:space="preserve"> части села.</w:t>
      </w:r>
      <w:r w:rsidR="00ED3DF2">
        <w:rPr>
          <w:rFonts w:ascii="Times New Roman" w:hAnsi="Times New Roman" w:cs="Times New Roman"/>
          <w:sz w:val="28"/>
          <w:szCs w:val="28"/>
        </w:rPr>
        <w:t xml:space="preserve"> </w:t>
      </w:r>
      <w:r w:rsidR="00EE0B81" w:rsidRPr="00775328">
        <w:rPr>
          <w:rFonts w:ascii="Times New Roman" w:hAnsi="Times New Roman" w:cs="Times New Roman"/>
          <w:sz w:val="28"/>
          <w:szCs w:val="28"/>
        </w:rPr>
        <w:t>Темпы строительства за последние годы оставались крайне низкими.</w:t>
      </w:r>
    </w:p>
    <w:p w14:paraId="16367C6F" w14:textId="4697A56C" w:rsidR="00F85593" w:rsidRDefault="00F85593" w:rsidP="00EE0B81">
      <w:pPr>
        <w:ind w:firstLine="851"/>
        <w:jc w:val="both"/>
        <w:rPr>
          <w:rFonts w:ascii="Times New Roman" w:hAnsi="Times New Roman" w:cs="Times New Roman"/>
          <w:sz w:val="28"/>
          <w:szCs w:val="28"/>
        </w:rPr>
      </w:pPr>
      <w:r w:rsidRPr="00F85593">
        <w:rPr>
          <w:rFonts w:ascii="Times New Roman" w:hAnsi="Times New Roman" w:cs="Times New Roman"/>
          <w:sz w:val="28"/>
          <w:szCs w:val="28"/>
        </w:rPr>
        <w:t>К услугам ЖКХ,</w:t>
      </w:r>
      <w:r w:rsidR="007A259B">
        <w:rPr>
          <w:rFonts w:ascii="Times New Roman" w:hAnsi="Times New Roman" w:cs="Times New Roman"/>
          <w:sz w:val="28"/>
          <w:szCs w:val="28"/>
        </w:rPr>
        <w:t xml:space="preserve"> </w:t>
      </w:r>
      <w:r w:rsidRPr="00F85593">
        <w:rPr>
          <w:rFonts w:ascii="Times New Roman" w:hAnsi="Times New Roman" w:cs="Times New Roman"/>
          <w:sz w:val="28"/>
          <w:szCs w:val="28"/>
        </w:rPr>
        <w:t>предоставляемым</w:t>
      </w:r>
      <w:r w:rsidR="007A259B">
        <w:rPr>
          <w:rFonts w:ascii="Times New Roman" w:hAnsi="Times New Roman" w:cs="Times New Roman"/>
          <w:sz w:val="28"/>
          <w:szCs w:val="28"/>
        </w:rPr>
        <w:t xml:space="preserve"> </w:t>
      </w:r>
      <w:r w:rsidRPr="00F85593">
        <w:rPr>
          <w:rFonts w:ascii="Times New Roman" w:hAnsi="Times New Roman" w:cs="Times New Roman"/>
          <w:sz w:val="28"/>
          <w:szCs w:val="28"/>
        </w:rPr>
        <w:t>в поселении, относится электроснабжение, водоснабжение, населения и вывоз мусора. Практически все населенные пункты газифицированы.</w:t>
      </w:r>
      <w:r>
        <w:rPr>
          <w:rFonts w:ascii="Times New Roman" w:hAnsi="Times New Roman" w:cs="Times New Roman"/>
          <w:sz w:val="28"/>
          <w:szCs w:val="28"/>
        </w:rPr>
        <w:t xml:space="preserve"> </w:t>
      </w:r>
    </w:p>
    <w:p w14:paraId="05D5BEE5" w14:textId="77777777" w:rsidR="007A259B" w:rsidRDefault="007A259B" w:rsidP="007A259B">
      <w:pPr>
        <w:ind w:firstLine="851"/>
        <w:jc w:val="both"/>
        <w:rPr>
          <w:rFonts w:ascii="Times New Roman" w:hAnsi="Times New Roman" w:cs="Times New Roman"/>
          <w:sz w:val="28"/>
          <w:szCs w:val="28"/>
        </w:rPr>
      </w:pPr>
      <w:r w:rsidRPr="007A259B">
        <w:rPr>
          <w:rFonts w:ascii="Times New Roman" w:hAnsi="Times New Roman" w:cs="Times New Roman"/>
          <w:sz w:val="28"/>
          <w:szCs w:val="28"/>
        </w:rPr>
        <w:t>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w:t>
      </w:r>
    </w:p>
    <w:p w14:paraId="786416E1" w14:textId="2A799ADB" w:rsidR="001A5C29" w:rsidRPr="00775328" w:rsidRDefault="001A5C29" w:rsidP="00EE0B81">
      <w:pPr>
        <w:ind w:firstLine="851"/>
        <w:jc w:val="both"/>
        <w:rPr>
          <w:rFonts w:ascii="Times New Roman" w:hAnsi="Times New Roman" w:cs="Times New Roman"/>
          <w:sz w:val="28"/>
          <w:szCs w:val="28"/>
        </w:rPr>
      </w:pPr>
      <w:r w:rsidRPr="00775328">
        <w:rPr>
          <w:rFonts w:ascii="Times New Roman" w:hAnsi="Times New Roman" w:cs="Times New Roman"/>
          <w:sz w:val="28"/>
          <w:szCs w:val="28"/>
        </w:rPr>
        <w:t>Можно сделать следующие выводы:</w:t>
      </w:r>
    </w:p>
    <w:p w14:paraId="32CEADD9" w14:textId="6B9C2C88" w:rsidR="001A5C29" w:rsidRPr="00775328" w:rsidRDefault="001A5C29" w:rsidP="00A12694">
      <w:pPr>
        <w:ind w:firstLine="851"/>
        <w:rPr>
          <w:rFonts w:ascii="Times New Roman" w:hAnsi="Times New Roman" w:cs="Times New Roman"/>
          <w:sz w:val="28"/>
          <w:szCs w:val="28"/>
        </w:rPr>
      </w:pPr>
      <w:r w:rsidRPr="00775328">
        <w:rPr>
          <w:rFonts w:ascii="Times New Roman" w:hAnsi="Times New Roman" w:cs="Times New Roman"/>
          <w:sz w:val="28"/>
          <w:szCs w:val="28"/>
        </w:rPr>
        <w:t>- основной вид застройки поселения – индивидуальные дома;</w:t>
      </w:r>
    </w:p>
    <w:p w14:paraId="481E2560" w14:textId="77777777" w:rsidR="00F85593" w:rsidRDefault="001A5C29" w:rsidP="00F85593">
      <w:pPr>
        <w:ind w:firstLine="851"/>
        <w:rPr>
          <w:rFonts w:ascii="Times New Roman" w:hAnsi="Times New Roman" w:cs="Times New Roman"/>
          <w:sz w:val="28"/>
          <w:szCs w:val="28"/>
        </w:rPr>
      </w:pPr>
      <w:r w:rsidRPr="00775328">
        <w:rPr>
          <w:rFonts w:ascii="Times New Roman" w:hAnsi="Times New Roman" w:cs="Times New Roman"/>
          <w:sz w:val="28"/>
          <w:szCs w:val="28"/>
        </w:rPr>
        <w:t>-</w:t>
      </w:r>
      <w:r w:rsidR="00A12694" w:rsidRPr="00775328">
        <w:rPr>
          <w:rFonts w:ascii="Times New Roman" w:hAnsi="Times New Roman" w:cs="Times New Roman"/>
          <w:sz w:val="28"/>
          <w:szCs w:val="28"/>
        </w:rPr>
        <w:t xml:space="preserve"> </w:t>
      </w:r>
      <w:r w:rsidRPr="00775328">
        <w:rPr>
          <w:rFonts w:ascii="Times New Roman" w:hAnsi="Times New Roman" w:cs="Times New Roman"/>
          <w:sz w:val="28"/>
          <w:szCs w:val="28"/>
        </w:rPr>
        <w:t>уровень обеспеченности благоустройством в ряде населенных пунктов почти отсутствует по канализации, центральному отоплению, горячему водоснабжению, газоснабжению, что объясняется использованием баллонного газа, и выгребных ям на участках.</w:t>
      </w:r>
    </w:p>
    <w:p w14:paraId="449187C7" w14:textId="7CFE7011" w:rsidR="001A5C29" w:rsidRPr="00775328" w:rsidRDefault="001A5C29" w:rsidP="00F8559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Главными проблемами жилого фонда </w:t>
      </w:r>
      <w:r w:rsidR="00B7258A" w:rsidRPr="00775328">
        <w:rPr>
          <w:rFonts w:ascii="Times New Roman" w:hAnsi="Times New Roman" w:cs="Times New Roman"/>
          <w:sz w:val="28"/>
          <w:szCs w:val="28"/>
        </w:rPr>
        <w:t xml:space="preserve">сельского поселения </w:t>
      </w:r>
      <w:r w:rsidRPr="00775328">
        <w:rPr>
          <w:rFonts w:ascii="Times New Roman" w:hAnsi="Times New Roman" w:cs="Times New Roman"/>
          <w:sz w:val="28"/>
          <w:szCs w:val="28"/>
        </w:rPr>
        <w:t xml:space="preserve">являются: </w:t>
      </w:r>
    </w:p>
    <w:p w14:paraId="1E12A54D" w14:textId="6D05B110" w:rsidR="001A5C29" w:rsidRPr="00775328" w:rsidRDefault="001A5C29" w:rsidP="001A5C29">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 низкая обеспеченность инженерной инфраструктурой, в большей части населенных пунктов благоустройство отсутствует. Таким образом, </w:t>
      </w:r>
      <w:r w:rsidRPr="00775328">
        <w:rPr>
          <w:rFonts w:ascii="Times New Roman" w:hAnsi="Times New Roman" w:cs="Times New Roman"/>
          <w:sz w:val="28"/>
          <w:szCs w:val="28"/>
        </w:rPr>
        <w:lastRenderedPageBreak/>
        <w:t>главной задачей в сфере жилищного строительства на перспективу будет обеспечение жилого фонда благоустройством;</w:t>
      </w:r>
    </w:p>
    <w:p w14:paraId="71694751" w14:textId="7A46BF6F" w:rsidR="001A5C29" w:rsidRPr="00775328" w:rsidRDefault="001A5C29" w:rsidP="001A5C29">
      <w:pPr>
        <w:ind w:firstLine="851"/>
        <w:jc w:val="both"/>
        <w:rPr>
          <w:rFonts w:ascii="Times New Roman" w:hAnsi="Times New Roman" w:cs="Times New Roman"/>
          <w:sz w:val="28"/>
          <w:szCs w:val="28"/>
        </w:rPr>
      </w:pPr>
      <w:r w:rsidRPr="00775328">
        <w:rPr>
          <w:rFonts w:ascii="Times New Roman" w:hAnsi="Times New Roman" w:cs="Times New Roman"/>
          <w:sz w:val="28"/>
          <w:szCs w:val="28"/>
        </w:rPr>
        <w:t>- низкая обеспеченность жилой площадью населения.</w:t>
      </w:r>
    </w:p>
    <w:p w14:paraId="57328DAF" w14:textId="0D449A8B" w:rsidR="001A5C29" w:rsidRPr="00775328" w:rsidRDefault="001A5C29" w:rsidP="00506116">
      <w:pPr>
        <w:pStyle w:val="3"/>
      </w:pPr>
      <w:bookmarkStart w:id="27" w:name="_Toc160475410"/>
      <w:r w:rsidRPr="00775328">
        <w:t>5.2 Развитие жилищного строительства</w:t>
      </w:r>
      <w:bookmarkEnd w:id="27"/>
    </w:p>
    <w:p w14:paraId="46D85579" w14:textId="3566EFC4" w:rsidR="000109FC" w:rsidRPr="000109FC" w:rsidRDefault="004D5A26" w:rsidP="000109FC">
      <w:pPr>
        <w:ind w:firstLine="851"/>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w:t>
      </w:r>
      <w:r w:rsidR="000109FC" w:rsidRPr="000109FC">
        <w:rPr>
          <w:rFonts w:ascii="Times New Roman" w:hAnsi="Times New Roman" w:cs="Times New Roman"/>
          <w:sz w:val="28"/>
          <w:szCs w:val="28"/>
        </w:rPr>
        <w:t xml:space="preserve">Стратегией социального и экономического развития Волгоградской области </w:t>
      </w:r>
      <w:r>
        <w:rPr>
          <w:rFonts w:ascii="Times New Roman" w:hAnsi="Times New Roman" w:cs="Times New Roman"/>
          <w:sz w:val="28"/>
          <w:szCs w:val="28"/>
        </w:rPr>
        <w:t>от 28.12.2021 № 134-ОД (</w:t>
      </w:r>
      <w:r w:rsidRPr="004D5A26">
        <w:rPr>
          <w:rFonts w:ascii="Times New Roman" w:hAnsi="Times New Roman" w:cs="Times New Roman"/>
          <w:sz w:val="28"/>
          <w:szCs w:val="28"/>
        </w:rPr>
        <w:t>в ред. Закона Волгоградской области от 13.10.2023 N 78-ОД</w:t>
      </w:r>
      <w:r>
        <w:rPr>
          <w:rFonts w:ascii="Times New Roman" w:hAnsi="Times New Roman" w:cs="Times New Roman"/>
          <w:sz w:val="28"/>
          <w:szCs w:val="28"/>
        </w:rPr>
        <w:t>) с</w:t>
      </w:r>
      <w:r w:rsidRPr="000109FC">
        <w:rPr>
          <w:rFonts w:ascii="Times New Roman" w:hAnsi="Times New Roman" w:cs="Times New Roman"/>
          <w:sz w:val="28"/>
          <w:szCs w:val="28"/>
        </w:rPr>
        <w:t xml:space="preserve">редняя обеспеченность на </w:t>
      </w:r>
      <w:r>
        <w:rPr>
          <w:rFonts w:ascii="Times New Roman" w:hAnsi="Times New Roman" w:cs="Times New Roman"/>
          <w:sz w:val="28"/>
          <w:szCs w:val="28"/>
        </w:rPr>
        <w:t>одного</w:t>
      </w:r>
      <w:r w:rsidRPr="000109FC">
        <w:rPr>
          <w:rFonts w:ascii="Times New Roman" w:hAnsi="Times New Roman" w:cs="Times New Roman"/>
          <w:sz w:val="28"/>
          <w:szCs w:val="28"/>
        </w:rPr>
        <w:t xml:space="preserve"> жителя по поселению </w:t>
      </w:r>
      <w:r>
        <w:rPr>
          <w:rFonts w:ascii="Times New Roman" w:hAnsi="Times New Roman" w:cs="Times New Roman"/>
          <w:sz w:val="28"/>
          <w:szCs w:val="28"/>
        </w:rPr>
        <w:t>25</w:t>
      </w:r>
      <w:r w:rsidRPr="000109FC">
        <w:rPr>
          <w:rFonts w:ascii="Times New Roman" w:hAnsi="Times New Roman" w:cs="Times New Roman"/>
          <w:sz w:val="28"/>
          <w:szCs w:val="28"/>
        </w:rPr>
        <w:t xml:space="preserve"> </w:t>
      </w:r>
      <w:r>
        <w:rPr>
          <w:rFonts w:ascii="Times New Roman" w:hAnsi="Times New Roman" w:cs="Times New Roman"/>
          <w:sz w:val="28"/>
          <w:szCs w:val="28"/>
        </w:rPr>
        <w:t>кв.</w:t>
      </w:r>
      <w:r w:rsidRPr="000109FC">
        <w:rPr>
          <w:rFonts w:ascii="Times New Roman" w:hAnsi="Times New Roman" w:cs="Times New Roman"/>
          <w:sz w:val="28"/>
          <w:szCs w:val="28"/>
        </w:rPr>
        <w:t xml:space="preserve">м. </w:t>
      </w:r>
      <w:r w:rsidR="000109FC" w:rsidRPr="000109FC">
        <w:rPr>
          <w:rFonts w:ascii="Times New Roman" w:hAnsi="Times New Roman" w:cs="Times New Roman"/>
          <w:sz w:val="28"/>
          <w:szCs w:val="28"/>
        </w:rPr>
        <w:t>На территории сельского поселения планируется развитие жилищного строительства за счет личных вложений граждан. Федеральными, региональными, местными программами не предусмотрено жилищное строительство.</w:t>
      </w:r>
      <w:r>
        <w:rPr>
          <w:rFonts w:ascii="Times New Roman" w:hAnsi="Times New Roman" w:cs="Times New Roman"/>
          <w:sz w:val="28"/>
          <w:szCs w:val="28"/>
        </w:rPr>
        <w:t xml:space="preserve"> </w:t>
      </w:r>
    </w:p>
    <w:p w14:paraId="38620F92" w14:textId="7CF2BF34" w:rsidR="001A5C29" w:rsidRPr="00775328" w:rsidRDefault="001A5C29" w:rsidP="000109FC">
      <w:pPr>
        <w:ind w:firstLine="851"/>
        <w:jc w:val="both"/>
        <w:rPr>
          <w:rFonts w:ascii="Times New Roman" w:hAnsi="Times New Roman" w:cs="Times New Roman"/>
          <w:sz w:val="28"/>
          <w:szCs w:val="28"/>
        </w:rPr>
      </w:pPr>
      <w:r w:rsidRPr="00775328">
        <w:rPr>
          <w:rFonts w:ascii="Times New Roman" w:hAnsi="Times New Roman" w:cs="Times New Roman"/>
          <w:sz w:val="28"/>
          <w:szCs w:val="28"/>
        </w:rPr>
        <w:t>Решение вопросов по предоставлению земельных участков для жилищного строительства,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является компетенцией администрации Ольховского муниципального района.</w:t>
      </w:r>
    </w:p>
    <w:p w14:paraId="2BF9A8E2" w14:textId="77777777" w:rsidR="001A5C29" w:rsidRPr="00775328" w:rsidRDefault="001A5C29" w:rsidP="001A5C29">
      <w:pPr>
        <w:ind w:firstLine="851"/>
        <w:jc w:val="both"/>
        <w:rPr>
          <w:rFonts w:ascii="Times New Roman" w:hAnsi="Times New Roman" w:cs="Times New Roman"/>
          <w:sz w:val="28"/>
          <w:szCs w:val="28"/>
        </w:rPr>
      </w:pPr>
    </w:p>
    <w:p w14:paraId="58A247C6" w14:textId="77777777" w:rsidR="00BE05AE" w:rsidRDefault="00BE05AE" w:rsidP="001A5C29">
      <w:pPr>
        <w:ind w:firstLine="851"/>
        <w:jc w:val="both"/>
        <w:rPr>
          <w:rFonts w:ascii="Times New Roman" w:hAnsi="Times New Roman" w:cs="Times New Roman"/>
          <w:sz w:val="28"/>
          <w:szCs w:val="28"/>
        </w:rPr>
      </w:pPr>
    </w:p>
    <w:p w14:paraId="6E0A6179" w14:textId="77777777" w:rsidR="00ED3DF2" w:rsidRDefault="00ED3DF2" w:rsidP="001A5C29">
      <w:pPr>
        <w:ind w:firstLine="851"/>
        <w:jc w:val="both"/>
        <w:rPr>
          <w:rFonts w:ascii="Times New Roman" w:hAnsi="Times New Roman" w:cs="Times New Roman"/>
          <w:sz w:val="28"/>
          <w:szCs w:val="28"/>
        </w:rPr>
      </w:pPr>
    </w:p>
    <w:p w14:paraId="0112322A" w14:textId="77777777" w:rsidR="00ED3DF2" w:rsidRDefault="00ED3DF2" w:rsidP="001A5C29">
      <w:pPr>
        <w:ind w:firstLine="851"/>
        <w:jc w:val="both"/>
        <w:rPr>
          <w:rFonts w:ascii="Times New Roman" w:hAnsi="Times New Roman" w:cs="Times New Roman"/>
          <w:sz w:val="28"/>
          <w:szCs w:val="28"/>
        </w:rPr>
      </w:pPr>
    </w:p>
    <w:p w14:paraId="54F9BCDC" w14:textId="77777777" w:rsidR="00ED3DF2" w:rsidRDefault="00ED3DF2" w:rsidP="001A5C29">
      <w:pPr>
        <w:ind w:firstLine="851"/>
        <w:jc w:val="both"/>
        <w:rPr>
          <w:rFonts w:ascii="Times New Roman" w:hAnsi="Times New Roman" w:cs="Times New Roman"/>
          <w:sz w:val="28"/>
          <w:szCs w:val="28"/>
        </w:rPr>
      </w:pPr>
    </w:p>
    <w:p w14:paraId="2571AF7F" w14:textId="77777777" w:rsidR="00ED3DF2" w:rsidRDefault="00ED3DF2" w:rsidP="001A5C29">
      <w:pPr>
        <w:ind w:firstLine="851"/>
        <w:jc w:val="both"/>
        <w:rPr>
          <w:rFonts w:ascii="Times New Roman" w:hAnsi="Times New Roman" w:cs="Times New Roman"/>
          <w:sz w:val="28"/>
          <w:szCs w:val="28"/>
        </w:rPr>
      </w:pPr>
    </w:p>
    <w:p w14:paraId="129D5ACB" w14:textId="77777777" w:rsidR="00ED3DF2" w:rsidRDefault="00ED3DF2" w:rsidP="001A5C29">
      <w:pPr>
        <w:ind w:firstLine="851"/>
        <w:jc w:val="both"/>
        <w:rPr>
          <w:rFonts w:ascii="Times New Roman" w:hAnsi="Times New Roman" w:cs="Times New Roman"/>
          <w:sz w:val="28"/>
          <w:szCs w:val="28"/>
        </w:rPr>
      </w:pPr>
    </w:p>
    <w:p w14:paraId="51E6ABE4" w14:textId="77777777" w:rsidR="00ED3DF2" w:rsidRDefault="00ED3DF2" w:rsidP="001A5C29">
      <w:pPr>
        <w:ind w:firstLine="851"/>
        <w:jc w:val="both"/>
        <w:rPr>
          <w:rFonts w:ascii="Times New Roman" w:hAnsi="Times New Roman" w:cs="Times New Roman"/>
          <w:sz w:val="28"/>
          <w:szCs w:val="28"/>
        </w:rPr>
      </w:pPr>
    </w:p>
    <w:p w14:paraId="280847F2" w14:textId="77777777" w:rsidR="00ED3DF2" w:rsidRDefault="00ED3DF2" w:rsidP="001A5C29">
      <w:pPr>
        <w:ind w:firstLine="851"/>
        <w:jc w:val="both"/>
        <w:rPr>
          <w:rFonts w:ascii="Times New Roman" w:hAnsi="Times New Roman" w:cs="Times New Roman"/>
          <w:sz w:val="28"/>
          <w:szCs w:val="28"/>
        </w:rPr>
      </w:pPr>
    </w:p>
    <w:p w14:paraId="48851971" w14:textId="77777777" w:rsidR="00ED3DF2" w:rsidRDefault="00ED3DF2" w:rsidP="001A5C29">
      <w:pPr>
        <w:ind w:firstLine="851"/>
        <w:jc w:val="both"/>
        <w:rPr>
          <w:rFonts w:ascii="Times New Roman" w:hAnsi="Times New Roman" w:cs="Times New Roman"/>
          <w:sz w:val="28"/>
          <w:szCs w:val="28"/>
        </w:rPr>
      </w:pPr>
    </w:p>
    <w:p w14:paraId="3D77F08D" w14:textId="77777777" w:rsidR="00ED3DF2" w:rsidRDefault="00ED3DF2" w:rsidP="001A5C29">
      <w:pPr>
        <w:ind w:firstLine="851"/>
        <w:jc w:val="both"/>
        <w:rPr>
          <w:rFonts w:ascii="Times New Roman" w:hAnsi="Times New Roman" w:cs="Times New Roman"/>
          <w:sz w:val="28"/>
          <w:szCs w:val="28"/>
        </w:rPr>
      </w:pPr>
    </w:p>
    <w:p w14:paraId="5EA371E6" w14:textId="77777777" w:rsidR="00ED3DF2" w:rsidRDefault="00ED3DF2" w:rsidP="001A5C29">
      <w:pPr>
        <w:ind w:firstLine="851"/>
        <w:jc w:val="both"/>
        <w:rPr>
          <w:rFonts w:ascii="Times New Roman" w:hAnsi="Times New Roman" w:cs="Times New Roman"/>
          <w:sz w:val="28"/>
          <w:szCs w:val="28"/>
        </w:rPr>
      </w:pPr>
    </w:p>
    <w:p w14:paraId="4D7427ED" w14:textId="77777777" w:rsidR="00ED3DF2" w:rsidRPr="00775328" w:rsidRDefault="00ED3DF2" w:rsidP="001A5C29">
      <w:pPr>
        <w:ind w:firstLine="851"/>
        <w:jc w:val="both"/>
        <w:rPr>
          <w:rFonts w:ascii="Times New Roman" w:hAnsi="Times New Roman" w:cs="Times New Roman"/>
          <w:sz w:val="28"/>
          <w:szCs w:val="28"/>
        </w:rPr>
      </w:pPr>
    </w:p>
    <w:p w14:paraId="2BE9BC4E" w14:textId="77777777" w:rsidR="00BE05AE" w:rsidRPr="00775328" w:rsidRDefault="00BE05AE" w:rsidP="001A5C29">
      <w:pPr>
        <w:ind w:firstLine="851"/>
        <w:jc w:val="both"/>
        <w:rPr>
          <w:rFonts w:ascii="Times New Roman" w:hAnsi="Times New Roman" w:cs="Times New Roman"/>
          <w:sz w:val="28"/>
          <w:szCs w:val="28"/>
        </w:rPr>
      </w:pPr>
    </w:p>
    <w:p w14:paraId="14231EDE" w14:textId="7E759182" w:rsidR="00FE45FD" w:rsidRPr="00775328" w:rsidRDefault="00FE45FD" w:rsidP="00775328">
      <w:pPr>
        <w:pStyle w:val="2"/>
        <w:rPr>
          <w:rFonts w:ascii="Times New Roman" w:hAnsi="Times New Roman" w:cs="Times New Roman"/>
          <w:b/>
          <w:bCs/>
          <w:color w:val="auto"/>
          <w:sz w:val="28"/>
          <w:szCs w:val="28"/>
        </w:rPr>
      </w:pPr>
      <w:bookmarkStart w:id="28" w:name="_Toc160475411"/>
      <w:r w:rsidRPr="00775328">
        <w:rPr>
          <w:rFonts w:ascii="Times New Roman" w:hAnsi="Times New Roman" w:cs="Times New Roman"/>
          <w:b/>
          <w:bCs/>
          <w:color w:val="auto"/>
          <w:sz w:val="28"/>
          <w:szCs w:val="28"/>
        </w:rPr>
        <w:lastRenderedPageBreak/>
        <w:t xml:space="preserve">ГЛАВА </w:t>
      </w:r>
      <w:r w:rsidR="00BE05AE" w:rsidRPr="00775328">
        <w:rPr>
          <w:rFonts w:ascii="Times New Roman" w:hAnsi="Times New Roman" w:cs="Times New Roman"/>
          <w:b/>
          <w:bCs/>
          <w:color w:val="auto"/>
          <w:sz w:val="28"/>
          <w:szCs w:val="28"/>
        </w:rPr>
        <w:t>6</w:t>
      </w:r>
      <w:r w:rsidRPr="00775328">
        <w:rPr>
          <w:rFonts w:ascii="Times New Roman" w:hAnsi="Times New Roman" w:cs="Times New Roman"/>
          <w:b/>
          <w:bCs/>
          <w:color w:val="auto"/>
          <w:sz w:val="28"/>
          <w:szCs w:val="28"/>
        </w:rPr>
        <w:t>. СОЦИАЛЬНАЯ ИНФРАСТРУКТУРА</w:t>
      </w:r>
      <w:bookmarkEnd w:id="28"/>
    </w:p>
    <w:p w14:paraId="18F062C7" w14:textId="2263DC2E" w:rsidR="001A5C29" w:rsidRPr="00775328" w:rsidRDefault="00FE45FD" w:rsidP="00506116">
      <w:pPr>
        <w:pStyle w:val="3"/>
      </w:pPr>
      <w:bookmarkStart w:id="29" w:name="_Toc160475412"/>
      <w:r w:rsidRPr="00775328">
        <w:t>6.1 Расчет обеспеченности учреждениями обслуживания</w:t>
      </w:r>
      <w:bookmarkEnd w:id="29"/>
    </w:p>
    <w:p w14:paraId="39B25A87" w14:textId="77777777" w:rsidR="00583A92" w:rsidRPr="00775328" w:rsidRDefault="00583A92" w:rsidP="00583A92">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прогнозировании развития социальной инфраструктуры в современных социально-экономических условиях принципиально выделение двух видов объектов:</w:t>
      </w:r>
    </w:p>
    <w:p w14:paraId="0051EA82" w14:textId="4857E82D" w:rsidR="00583A92" w:rsidRPr="00775328" w:rsidRDefault="00583A92" w:rsidP="00583A92">
      <w:pPr>
        <w:ind w:firstLine="851"/>
        <w:jc w:val="both"/>
        <w:rPr>
          <w:rFonts w:ascii="Times New Roman" w:hAnsi="Times New Roman" w:cs="Times New Roman"/>
          <w:sz w:val="28"/>
          <w:szCs w:val="28"/>
        </w:rPr>
      </w:pPr>
      <w:r w:rsidRPr="00775328">
        <w:rPr>
          <w:rFonts w:ascii="Times New Roman" w:hAnsi="Times New Roman" w:cs="Times New Roman"/>
          <w:sz w:val="28"/>
          <w:szCs w:val="28"/>
        </w:rPr>
        <w:t>- социально-значимые виды обслуживания, где государственное регулирование по-прежнему остается значительным: сферы образования, здравоохранения, социального обслуживания, физкультуры и спорта, культуры и искусства;</w:t>
      </w:r>
    </w:p>
    <w:p w14:paraId="02A26ED7" w14:textId="18D794DE" w:rsidR="00FE45FD" w:rsidRPr="00775328" w:rsidRDefault="00583A92" w:rsidP="00583A92">
      <w:pPr>
        <w:ind w:firstLine="851"/>
        <w:jc w:val="both"/>
        <w:rPr>
          <w:rFonts w:ascii="Times New Roman" w:hAnsi="Times New Roman" w:cs="Times New Roman"/>
          <w:sz w:val="28"/>
          <w:szCs w:val="28"/>
        </w:rPr>
      </w:pPr>
      <w:r w:rsidRPr="00775328">
        <w:rPr>
          <w:rFonts w:ascii="Times New Roman" w:hAnsi="Times New Roman" w:cs="Times New Roman"/>
          <w:sz w:val="28"/>
          <w:szCs w:val="28"/>
        </w:rPr>
        <w:t>- виды обслуживания, практически полностью перешедшие или переходящие на рыночные отношения: торговля, общественное питание, бытовое обслуживание, коммунальное хозяйство. Их развитие происходит путем саморегулирования. Важнейшим ограничителем их развития является платежеспособный спрос населения.</w:t>
      </w:r>
    </w:p>
    <w:p w14:paraId="61A37B83" w14:textId="4D4EDF1C" w:rsidR="00583A92" w:rsidRPr="00775328" w:rsidRDefault="00583A92" w:rsidP="00506116">
      <w:pPr>
        <w:pStyle w:val="3"/>
      </w:pPr>
      <w:bookmarkStart w:id="30" w:name="_Toc160475413"/>
      <w:r w:rsidRPr="00775328">
        <w:t>6.2 Современное состояние. Проблемы развития</w:t>
      </w:r>
      <w:bookmarkEnd w:id="30"/>
    </w:p>
    <w:p w14:paraId="0DADC7AA" w14:textId="1DF7C622" w:rsidR="00B7258A"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Устойчивый экономический рост и комплексное социально-экономическое развитие сельского поселения должны быть достигнуты через основные цели:</w:t>
      </w:r>
    </w:p>
    <w:p w14:paraId="5ED16BDE" w14:textId="7EADCAAF"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создание условий для сбалансированного развития экономики поселения; </w:t>
      </w:r>
    </w:p>
    <w:p w14:paraId="23241CCF" w14:textId="23099388"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 создание условий для развития человека и его профессиональной самореализации;</w:t>
      </w:r>
    </w:p>
    <w:p w14:paraId="3B720006" w14:textId="0A3BAE39"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 повышение качества жизни населения сельских населенных пунктов, создание комфортных условий проживания, отдыха и воспитания детей.</w:t>
      </w:r>
    </w:p>
    <w:p w14:paraId="1F77C351" w14:textId="2E3484BF" w:rsidR="00B7258A"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Для достижения данных целей, как на среднесрочную, так и на долгосрочную перспективу, на территории сельского поселения необходимо развитие качественной социальной инфраструктуры.</w:t>
      </w:r>
    </w:p>
    <w:p w14:paraId="508CCBCC" w14:textId="77777777" w:rsidR="00B7258A"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Развитие социальной инфраструктуры предполагает решение ряда задач:</w:t>
      </w:r>
    </w:p>
    <w:p w14:paraId="447334FD" w14:textId="43946005"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 развитие системы социальной поддержки населения;</w:t>
      </w:r>
    </w:p>
    <w:p w14:paraId="1E1F1A05" w14:textId="0143B226"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 развитие социальной инфраструктуры, с учетом необходимости оптимизации действующей сети учреждений бюджетной сферы;</w:t>
      </w:r>
    </w:p>
    <w:p w14:paraId="2A35E585" w14:textId="1343146B"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 рост качества и доступности услуг образования и здравоохранения;</w:t>
      </w:r>
    </w:p>
    <w:p w14:paraId="70B2DF87" w14:textId="79C12371" w:rsidR="00B7258A"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w:t>
      </w:r>
      <w:r w:rsidR="004D5A26">
        <w:rPr>
          <w:rFonts w:ascii="Times New Roman" w:hAnsi="Times New Roman" w:cs="Times New Roman"/>
          <w:sz w:val="28"/>
          <w:szCs w:val="28"/>
        </w:rPr>
        <w:t xml:space="preserve"> </w:t>
      </w:r>
      <w:r w:rsidRPr="00775328">
        <w:rPr>
          <w:rFonts w:ascii="Times New Roman" w:hAnsi="Times New Roman" w:cs="Times New Roman"/>
          <w:sz w:val="28"/>
          <w:szCs w:val="28"/>
        </w:rPr>
        <w:t>развитие спорта, массовой физической культуры и военно-патриотического воспитания во всех населенных пунктах сельского поселения;</w:t>
      </w:r>
    </w:p>
    <w:p w14:paraId="1936316F" w14:textId="0E7D5D8F" w:rsidR="00B7258A"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 сохранение и развитие культурного потенциала;</w:t>
      </w:r>
    </w:p>
    <w:p w14:paraId="4F133EAC" w14:textId="3F20BDE2" w:rsidR="00B7258A"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 ведение интеллектуальной молодежной политики;</w:t>
      </w:r>
    </w:p>
    <w:p w14:paraId="47405022" w14:textId="31346293" w:rsidR="00583A92"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 улучшение жилищных условий населения.</w:t>
      </w:r>
    </w:p>
    <w:p w14:paraId="3E8ACA8F" w14:textId="77777777" w:rsidR="00B7258A" w:rsidRPr="00775328" w:rsidRDefault="00B7258A" w:rsidP="00B7258A">
      <w:pPr>
        <w:rPr>
          <w:rFonts w:ascii="Times New Roman" w:hAnsi="Times New Roman" w:cs="Times New Roman"/>
          <w:b/>
          <w:bCs/>
          <w:sz w:val="28"/>
          <w:szCs w:val="28"/>
        </w:rPr>
      </w:pPr>
      <w:r w:rsidRPr="00775328">
        <w:rPr>
          <w:rFonts w:ascii="Times New Roman" w:hAnsi="Times New Roman" w:cs="Times New Roman"/>
          <w:b/>
          <w:bCs/>
          <w:sz w:val="28"/>
          <w:szCs w:val="28"/>
        </w:rPr>
        <w:t>Мероприятия по развитию объектов социальной инфраструктуры</w:t>
      </w:r>
    </w:p>
    <w:p w14:paraId="6D89B5B3" w14:textId="005E89FF" w:rsidR="00B7258A" w:rsidRPr="00775328"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Реализация мероприятий по строительству, реконструкции объектов социальной инфраструктуры сельского поселения позволит достичь определенных социальных эффектов:</w:t>
      </w:r>
    </w:p>
    <w:p w14:paraId="570C877E" w14:textId="45E0A7A8"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1.</w:t>
      </w:r>
      <w:r w:rsidRPr="00775328">
        <w:rPr>
          <w:rFonts w:ascii="Times New Roman" w:hAnsi="Times New Roman" w:cs="Times New Roman"/>
          <w:sz w:val="28"/>
          <w:szCs w:val="28"/>
        </w:rPr>
        <w:tab/>
        <w:t>Формирование сбалансированного рынка труда и занятости населения за счет увеличения количества мест приложения труда, снижения уровня безработицы, создания условий для привлечения на территорию поселения квалифицированных кадров.</w:t>
      </w:r>
    </w:p>
    <w:p w14:paraId="16B6C32B" w14:textId="77777777"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2.</w:t>
      </w:r>
      <w:r w:rsidRPr="00775328">
        <w:rPr>
          <w:rFonts w:ascii="Times New Roman" w:hAnsi="Times New Roman" w:cs="Times New Roman"/>
          <w:sz w:val="28"/>
          <w:szCs w:val="28"/>
        </w:rPr>
        <w:tab/>
        <w:t>Создание условий для развития таких отраслей как образование, физическая культура и массовый спорт, культура.</w:t>
      </w:r>
    </w:p>
    <w:p w14:paraId="7C6A0CA7" w14:textId="568CBA13" w:rsidR="00B7258A" w:rsidRPr="00775328" w:rsidRDefault="00B7258A" w:rsidP="00B7258A">
      <w:pPr>
        <w:ind w:firstLine="851"/>
        <w:rPr>
          <w:rFonts w:ascii="Times New Roman" w:hAnsi="Times New Roman" w:cs="Times New Roman"/>
          <w:sz w:val="28"/>
          <w:szCs w:val="28"/>
        </w:rPr>
      </w:pPr>
      <w:r w:rsidRPr="00775328">
        <w:rPr>
          <w:rFonts w:ascii="Times New Roman" w:hAnsi="Times New Roman" w:cs="Times New Roman"/>
          <w:sz w:val="28"/>
          <w:szCs w:val="28"/>
        </w:rPr>
        <w:t>3.</w:t>
      </w:r>
      <w:r w:rsidRPr="00775328">
        <w:rPr>
          <w:rFonts w:ascii="Times New Roman" w:hAnsi="Times New Roman" w:cs="Times New Roman"/>
          <w:sz w:val="28"/>
          <w:szCs w:val="28"/>
        </w:rPr>
        <w:tab/>
        <w:t>Улучшение качества жизни населения за счет увеличения уровня обеспеченности объектами социальной инфраструктуры.</w:t>
      </w:r>
    </w:p>
    <w:p w14:paraId="499373BB" w14:textId="0B74602D" w:rsidR="001A5C29" w:rsidRDefault="00B7258A" w:rsidP="00B7258A">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планировании размещения новых и при реконструкции существующих объектов социальной инфраструктуры должна быть учтена возможность беспрепятственного доступа инвалидов, а также МГН ко всем объектам, указанным в статье 15 Федерального закона от 24.11.1995 № 181-ФЗ.</w:t>
      </w:r>
    </w:p>
    <w:p w14:paraId="0D1B51A9" w14:textId="77777777" w:rsidR="00C56BBB" w:rsidRDefault="00C56BBB" w:rsidP="00B7258A">
      <w:pPr>
        <w:ind w:firstLine="851"/>
        <w:jc w:val="both"/>
        <w:rPr>
          <w:rFonts w:ascii="Times New Roman" w:hAnsi="Times New Roman" w:cs="Times New Roman"/>
          <w:sz w:val="28"/>
          <w:szCs w:val="28"/>
        </w:rPr>
      </w:pPr>
    </w:p>
    <w:p w14:paraId="3857B073" w14:textId="77777777" w:rsidR="00C56BBB" w:rsidRDefault="00C56BBB" w:rsidP="00B7258A">
      <w:pPr>
        <w:ind w:firstLine="851"/>
        <w:jc w:val="both"/>
        <w:rPr>
          <w:rFonts w:ascii="Times New Roman" w:hAnsi="Times New Roman" w:cs="Times New Roman"/>
          <w:sz w:val="28"/>
          <w:szCs w:val="28"/>
        </w:rPr>
      </w:pPr>
    </w:p>
    <w:p w14:paraId="6684C9BC" w14:textId="77777777" w:rsidR="00C56BBB" w:rsidRDefault="00C56BBB" w:rsidP="00B7258A">
      <w:pPr>
        <w:ind w:firstLine="851"/>
        <w:jc w:val="both"/>
        <w:rPr>
          <w:rFonts w:ascii="Times New Roman" w:hAnsi="Times New Roman" w:cs="Times New Roman"/>
          <w:sz w:val="28"/>
          <w:szCs w:val="28"/>
        </w:rPr>
      </w:pPr>
    </w:p>
    <w:p w14:paraId="6D45FE21" w14:textId="77777777" w:rsidR="00C56BBB" w:rsidRDefault="00C56BBB" w:rsidP="00B7258A">
      <w:pPr>
        <w:ind w:firstLine="851"/>
        <w:jc w:val="both"/>
        <w:rPr>
          <w:rFonts w:ascii="Times New Roman" w:hAnsi="Times New Roman" w:cs="Times New Roman"/>
          <w:sz w:val="28"/>
          <w:szCs w:val="28"/>
        </w:rPr>
      </w:pPr>
    </w:p>
    <w:p w14:paraId="65D95B5B" w14:textId="77777777" w:rsidR="00C56BBB" w:rsidRDefault="00C56BBB" w:rsidP="00B7258A">
      <w:pPr>
        <w:ind w:firstLine="851"/>
        <w:jc w:val="both"/>
        <w:rPr>
          <w:rFonts w:ascii="Times New Roman" w:hAnsi="Times New Roman" w:cs="Times New Roman"/>
          <w:sz w:val="28"/>
          <w:szCs w:val="28"/>
        </w:rPr>
      </w:pPr>
    </w:p>
    <w:p w14:paraId="7FFE5241" w14:textId="77777777" w:rsidR="00C56BBB" w:rsidRDefault="00C56BBB" w:rsidP="00B7258A">
      <w:pPr>
        <w:ind w:firstLine="851"/>
        <w:jc w:val="both"/>
        <w:rPr>
          <w:rFonts w:ascii="Times New Roman" w:hAnsi="Times New Roman" w:cs="Times New Roman"/>
          <w:sz w:val="28"/>
          <w:szCs w:val="28"/>
        </w:rPr>
      </w:pPr>
    </w:p>
    <w:p w14:paraId="5ACCDB45" w14:textId="77777777" w:rsidR="00C56BBB" w:rsidRDefault="00C56BBB" w:rsidP="00B7258A">
      <w:pPr>
        <w:ind w:firstLine="851"/>
        <w:jc w:val="both"/>
        <w:rPr>
          <w:rFonts w:ascii="Times New Roman" w:hAnsi="Times New Roman" w:cs="Times New Roman"/>
          <w:sz w:val="28"/>
          <w:szCs w:val="28"/>
        </w:rPr>
      </w:pPr>
    </w:p>
    <w:p w14:paraId="165D3499" w14:textId="77777777" w:rsidR="00C56BBB" w:rsidRDefault="00C56BBB" w:rsidP="00B7258A">
      <w:pPr>
        <w:ind w:firstLine="851"/>
        <w:jc w:val="both"/>
        <w:rPr>
          <w:rFonts w:ascii="Times New Roman" w:hAnsi="Times New Roman" w:cs="Times New Roman"/>
          <w:sz w:val="28"/>
          <w:szCs w:val="28"/>
        </w:rPr>
      </w:pPr>
    </w:p>
    <w:p w14:paraId="440662E9" w14:textId="77777777" w:rsidR="00C56BBB" w:rsidRDefault="00C56BBB" w:rsidP="00B7258A">
      <w:pPr>
        <w:ind w:firstLine="851"/>
        <w:jc w:val="both"/>
        <w:rPr>
          <w:rFonts w:ascii="Times New Roman" w:hAnsi="Times New Roman" w:cs="Times New Roman"/>
          <w:sz w:val="28"/>
          <w:szCs w:val="28"/>
        </w:rPr>
      </w:pPr>
    </w:p>
    <w:p w14:paraId="27C1FE27" w14:textId="725D0F57" w:rsidR="00B7258A" w:rsidRDefault="00B7258A" w:rsidP="00506116">
      <w:pPr>
        <w:pStyle w:val="3"/>
      </w:pPr>
      <w:bookmarkStart w:id="31" w:name="_Toc160475414"/>
      <w:r w:rsidRPr="00775328">
        <w:lastRenderedPageBreak/>
        <w:t xml:space="preserve">6.3 Система социального и культурно-досугового обслуживания </w:t>
      </w:r>
      <w:proofErr w:type="spellStart"/>
      <w:r w:rsidR="00501BBB">
        <w:t>Солодчинского</w:t>
      </w:r>
      <w:proofErr w:type="spellEnd"/>
      <w:r w:rsidR="000109FC" w:rsidRPr="000109FC">
        <w:t xml:space="preserve"> </w:t>
      </w:r>
      <w:r w:rsidRPr="00775328">
        <w:t>сельского поселения</w:t>
      </w:r>
      <w:bookmarkEnd w:id="31"/>
    </w:p>
    <w:p w14:paraId="032CEA18" w14:textId="77777777" w:rsidR="00ED3DF2" w:rsidRPr="00ED3DF2" w:rsidRDefault="00ED3DF2" w:rsidP="00ED3DF2">
      <w:pPr>
        <w:rPr>
          <w:lang w:eastAsia="ru-RU"/>
        </w:rPr>
      </w:pPr>
    </w:p>
    <w:p w14:paraId="67439A39" w14:textId="3EE2EA1D" w:rsidR="00B7258A" w:rsidRPr="00775328" w:rsidRDefault="00B7258A" w:rsidP="00506116">
      <w:pPr>
        <w:pStyle w:val="3"/>
      </w:pPr>
      <w:bookmarkStart w:id="32" w:name="_Toc160475415"/>
      <w:r w:rsidRPr="00775328">
        <w:t>6.3.1 Образование</w:t>
      </w:r>
      <w:bookmarkEnd w:id="32"/>
    </w:p>
    <w:p w14:paraId="6504E46F" w14:textId="3225E786" w:rsidR="00145291" w:rsidRPr="00775328" w:rsidRDefault="00145291" w:rsidP="0014529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Система образования </w:t>
      </w:r>
      <w:proofErr w:type="spellStart"/>
      <w:r w:rsidR="00501BBB">
        <w:rPr>
          <w:rFonts w:ascii="Times New Roman" w:hAnsi="Times New Roman" w:cs="Times New Roman"/>
          <w:sz w:val="28"/>
          <w:szCs w:val="28"/>
        </w:rPr>
        <w:t>Солодчинского</w:t>
      </w:r>
      <w:proofErr w:type="spellEnd"/>
      <w:r w:rsidR="000109FC" w:rsidRPr="000109FC">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представлена в таблице 6.1.</w:t>
      </w:r>
    </w:p>
    <w:p w14:paraId="58A103F4" w14:textId="3066C78E" w:rsidR="00145291" w:rsidRPr="00775328" w:rsidRDefault="00145291" w:rsidP="00145291">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6.1.</w:t>
      </w:r>
    </w:p>
    <w:p w14:paraId="628D7D30" w14:textId="48318E11" w:rsidR="00145291" w:rsidRPr="00775328" w:rsidRDefault="00145291" w:rsidP="00145291">
      <w:pPr>
        <w:jc w:val="center"/>
        <w:rPr>
          <w:rFonts w:ascii="Times New Roman" w:hAnsi="Times New Roman" w:cs="Times New Roman"/>
          <w:sz w:val="28"/>
          <w:szCs w:val="28"/>
        </w:rPr>
      </w:pPr>
      <w:r w:rsidRPr="00775328">
        <w:rPr>
          <w:rFonts w:ascii="Times New Roman" w:hAnsi="Times New Roman" w:cs="Times New Roman"/>
          <w:sz w:val="28"/>
          <w:szCs w:val="28"/>
        </w:rPr>
        <w:t>Общеобразовательные учреждения</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766"/>
        <w:gridCol w:w="1644"/>
        <w:gridCol w:w="3216"/>
      </w:tblGrid>
      <w:tr w:rsidR="00775328" w:rsidRPr="00775328" w14:paraId="3EF0E5AC" w14:textId="77777777" w:rsidTr="00145291">
        <w:trPr>
          <w:trHeight w:val="884"/>
          <w:jc w:val="center"/>
        </w:trPr>
        <w:tc>
          <w:tcPr>
            <w:tcW w:w="686" w:type="dxa"/>
            <w:vAlign w:val="center"/>
          </w:tcPr>
          <w:p w14:paraId="3503B596" w14:textId="77777777" w:rsidR="00145291" w:rsidRPr="00775328" w:rsidRDefault="00145291" w:rsidP="00E02BF8">
            <w:pPr>
              <w:overflowPunct w:val="0"/>
              <w:autoSpaceDE w:val="0"/>
              <w:autoSpaceDN w:val="0"/>
              <w:adjustRightInd w:val="0"/>
              <w:jc w:val="center"/>
              <w:textAlignment w:val="baseline"/>
              <w:rPr>
                <w:rFonts w:ascii="Times New Roman" w:hAnsi="Times New Roman" w:cs="Times New Roman"/>
                <w:b/>
                <w:sz w:val="24"/>
                <w:szCs w:val="24"/>
              </w:rPr>
            </w:pPr>
            <w:r w:rsidRPr="00775328">
              <w:rPr>
                <w:rFonts w:ascii="Times New Roman" w:hAnsi="Times New Roman" w:cs="Times New Roman"/>
                <w:b/>
                <w:sz w:val="24"/>
                <w:szCs w:val="24"/>
              </w:rPr>
              <w:t xml:space="preserve">№ </w:t>
            </w:r>
            <w:proofErr w:type="spellStart"/>
            <w:r w:rsidRPr="00775328">
              <w:rPr>
                <w:rFonts w:ascii="Times New Roman" w:hAnsi="Times New Roman" w:cs="Times New Roman"/>
                <w:b/>
                <w:sz w:val="24"/>
                <w:szCs w:val="24"/>
              </w:rPr>
              <w:t>п.п</w:t>
            </w:r>
            <w:proofErr w:type="spellEnd"/>
            <w:r w:rsidRPr="00775328">
              <w:rPr>
                <w:rFonts w:ascii="Times New Roman" w:hAnsi="Times New Roman" w:cs="Times New Roman"/>
                <w:b/>
                <w:sz w:val="24"/>
                <w:szCs w:val="24"/>
              </w:rPr>
              <w:t>.</w:t>
            </w:r>
          </w:p>
        </w:tc>
        <w:tc>
          <w:tcPr>
            <w:tcW w:w="3766" w:type="dxa"/>
            <w:shd w:val="clear" w:color="auto" w:fill="auto"/>
            <w:vAlign w:val="center"/>
          </w:tcPr>
          <w:p w14:paraId="6A59FA81" w14:textId="77777777" w:rsidR="00145291" w:rsidRPr="00775328" w:rsidRDefault="00145291" w:rsidP="00E02BF8">
            <w:pPr>
              <w:overflowPunct w:val="0"/>
              <w:autoSpaceDE w:val="0"/>
              <w:autoSpaceDN w:val="0"/>
              <w:adjustRightInd w:val="0"/>
              <w:jc w:val="center"/>
              <w:textAlignment w:val="baseline"/>
              <w:rPr>
                <w:rFonts w:ascii="Times New Roman" w:hAnsi="Times New Roman" w:cs="Times New Roman"/>
                <w:b/>
                <w:sz w:val="24"/>
                <w:szCs w:val="24"/>
              </w:rPr>
            </w:pPr>
            <w:r w:rsidRPr="00775328">
              <w:rPr>
                <w:rFonts w:ascii="Times New Roman" w:hAnsi="Times New Roman" w:cs="Times New Roman"/>
                <w:b/>
                <w:sz w:val="24"/>
                <w:szCs w:val="24"/>
              </w:rPr>
              <w:t>Наименование учреждения</w:t>
            </w:r>
          </w:p>
        </w:tc>
        <w:tc>
          <w:tcPr>
            <w:tcW w:w="1644" w:type="dxa"/>
            <w:shd w:val="clear" w:color="auto" w:fill="auto"/>
            <w:vAlign w:val="center"/>
          </w:tcPr>
          <w:p w14:paraId="18EC1DDA" w14:textId="77777777" w:rsidR="00145291" w:rsidRPr="00775328" w:rsidRDefault="00145291" w:rsidP="00E02BF8">
            <w:pPr>
              <w:overflowPunct w:val="0"/>
              <w:autoSpaceDE w:val="0"/>
              <w:autoSpaceDN w:val="0"/>
              <w:adjustRightInd w:val="0"/>
              <w:jc w:val="center"/>
              <w:textAlignment w:val="baseline"/>
              <w:rPr>
                <w:rFonts w:ascii="Times New Roman" w:hAnsi="Times New Roman" w:cs="Times New Roman"/>
                <w:b/>
                <w:sz w:val="24"/>
                <w:szCs w:val="24"/>
              </w:rPr>
            </w:pPr>
            <w:r w:rsidRPr="00775328">
              <w:rPr>
                <w:rFonts w:ascii="Times New Roman" w:hAnsi="Times New Roman" w:cs="Times New Roman"/>
                <w:b/>
                <w:sz w:val="24"/>
                <w:szCs w:val="24"/>
              </w:rPr>
              <w:t>Вместимость по проекту</w:t>
            </w:r>
          </w:p>
        </w:tc>
        <w:tc>
          <w:tcPr>
            <w:tcW w:w="3216" w:type="dxa"/>
            <w:shd w:val="clear" w:color="auto" w:fill="auto"/>
            <w:vAlign w:val="center"/>
          </w:tcPr>
          <w:p w14:paraId="3541F8C1" w14:textId="3C441EF7" w:rsidR="00145291" w:rsidRPr="00775328" w:rsidRDefault="00145291" w:rsidP="00E02BF8">
            <w:pPr>
              <w:overflowPunct w:val="0"/>
              <w:autoSpaceDE w:val="0"/>
              <w:autoSpaceDN w:val="0"/>
              <w:adjustRightInd w:val="0"/>
              <w:jc w:val="center"/>
              <w:textAlignment w:val="baseline"/>
              <w:rPr>
                <w:rFonts w:ascii="Times New Roman" w:hAnsi="Times New Roman" w:cs="Times New Roman"/>
                <w:b/>
                <w:sz w:val="24"/>
                <w:szCs w:val="24"/>
              </w:rPr>
            </w:pPr>
            <w:r w:rsidRPr="00775328">
              <w:rPr>
                <w:rFonts w:ascii="Times New Roman" w:hAnsi="Times New Roman" w:cs="Times New Roman"/>
                <w:b/>
                <w:sz w:val="24"/>
                <w:szCs w:val="24"/>
              </w:rPr>
              <w:t>Количество учащихся</w:t>
            </w:r>
          </w:p>
        </w:tc>
      </w:tr>
      <w:tr w:rsidR="00775328" w:rsidRPr="00775328" w14:paraId="76558B68" w14:textId="77777777" w:rsidTr="00F21A76">
        <w:trPr>
          <w:trHeight w:val="511"/>
          <w:jc w:val="center"/>
        </w:trPr>
        <w:tc>
          <w:tcPr>
            <w:tcW w:w="686" w:type="dxa"/>
          </w:tcPr>
          <w:p w14:paraId="3AA7BDFE" w14:textId="77777777" w:rsidR="00145291" w:rsidRPr="00775328" w:rsidRDefault="00145291" w:rsidP="00E02BF8">
            <w:pPr>
              <w:tabs>
                <w:tab w:val="left" w:pos="5580"/>
              </w:tabs>
              <w:rPr>
                <w:rFonts w:ascii="Times New Roman" w:hAnsi="Times New Roman" w:cs="Times New Roman"/>
                <w:sz w:val="24"/>
                <w:szCs w:val="24"/>
              </w:rPr>
            </w:pPr>
            <w:r w:rsidRPr="00775328">
              <w:rPr>
                <w:rFonts w:ascii="Times New Roman" w:hAnsi="Times New Roman" w:cs="Times New Roman"/>
                <w:sz w:val="24"/>
                <w:szCs w:val="24"/>
              </w:rPr>
              <w:t>1</w:t>
            </w:r>
          </w:p>
        </w:tc>
        <w:tc>
          <w:tcPr>
            <w:tcW w:w="3766" w:type="dxa"/>
            <w:shd w:val="clear" w:color="auto" w:fill="auto"/>
          </w:tcPr>
          <w:p w14:paraId="50309031" w14:textId="1ADD3B1E" w:rsidR="00145291" w:rsidRPr="00775328" w:rsidRDefault="0047213D" w:rsidP="00E02BF8">
            <w:pPr>
              <w:tabs>
                <w:tab w:val="left" w:pos="5580"/>
              </w:tabs>
              <w:rPr>
                <w:rFonts w:ascii="Times New Roman" w:hAnsi="Times New Roman" w:cs="Times New Roman"/>
                <w:sz w:val="24"/>
                <w:szCs w:val="24"/>
              </w:rPr>
            </w:pPr>
            <w:r w:rsidRPr="0047213D">
              <w:rPr>
                <w:rFonts w:ascii="Times New Roman" w:hAnsi="Times New Roman" w:cs="Times New Roman"/>
                <w:sz w:val="24"/>
                <w:szCs w:val="24"/>
              </w:rPr>
              <w:t>МДОУ "</w:t>
            </w:r>
            <w:proofErr w:type="spellStart"/>
            <w:r w:rsidRPr="0047213D">
              <w:rPr>
                <w:rFonts w:ascii="Times New Roman" w:hAnsi="Times New Roman" w:cs="Times New Roman"/>
                <w:sz w:val="24"/>
                <w:szCs w:val="24"/>
              </w:rPr>
              <w:t>Солодчинский</w:t>
            </w:r>
            <w:proofErr w:type="spellEnd"/>
            <w:r w:rsidRPr="0047213D">
              <w:rPr>
                <w:rFonts w:ascii="Times New Roman" w:hAnsi="Times New Roman" w:cs="Times New Roman"/>
                <w:sz w:val="24"/>
                <w:szCs w:val="24"/>
              </w:rPr>
              <w:t xml:space="preserve"> детский сад"</w:t>
            </w:r>
          </w:p>
        </w:tc>
        <w:tc>
          <w:tcPr>
            <w:tcW w:w="1644" w:type="dxa"/>
            <w:shd w:val="clear" w:color="auto" w:fill="auto"/>
            <w:vAlign w:val="center"/>
          </w:tcPr>
          <w:p w14:paraId="7218763F" w14:textId="3B83CB0C" w:rsidR="00145291" w:rsidRPr="00775328" w:rsidRDefault="0047213D" w:rsidP="00E02BF8">
            <w:pPr>
              <w:shd w:val="clear" w:color="auto" w:fill="FFFFFF"/>
              <w:overflowPunct w:val="0"/>
              <w:autoSpaceDE w:val="0"/>
              <w:autoSpaceDN w:val="0"/>
              <w:adjustRightInd w:val="0"/>
              <w:jc w:val="center"/>
              <w:textAlignment w:val="baseline"/>
              <w:rPr>
                <w:rFonts w:ascii="Times New Roman" w:hAnsi="Times New Roman" w:cs="Times New Roman"/>
                <w:sz w:val="24"/>
                <w:szCs w:val="24"/>
              </w:rPr>
            </w:pPr>
            <w:r>
              <w:rPr>
                <w:rFonts w:ascii="Times New Roman" w:hAnsi="Times New Roman" w:cs="Times New Roman"/>
                <w:sz w:val="24"/>
                <w:szCs w:val="24"/>
              </w:rPr>
              <w:t>80</w:t>
            </w:r>
          </w:p>
        </w:tc>
        <w:tc>
          <w:tcPr>
            <w:tcW w:w="3216" w:type="dxa"/>
            <w:shd w:val="clear" w:color="auto" w:fill="auto"/>
            <w:vAlign w:val="center"/>
          </w:tcPr>
          <w:p w14:paraId="2F7D55E9" w14:textId="50E47FD3" w:rsidR="00145291" w:rsidRPr="00775328" w:rsidRDefault="0047213D" w:rsidP="00E02BF8">
            <w:pPr>
              <w:shd w:val="clear" w:color="auto" w:fill="FFFFFF"/>
              <w:overflowPunct w:val="0"/>
              <w:autoSpaceDE w:val="0"/>
              <w:autoSpaceDN w:val="0"/>
              <w:adjustRightInd w:val="0"/>
              <w:jc w:val="center"/>
              <w:textAlignment w:val="baseline"/>
              <w:rPr>
                <w:rFonts w:ascii="Times New Roman" w:hAnsi="Times New Roman" w:cs="Times New Roman"/>
                <w:sz w:val="24"/>
                <w:szCs w:val="24"/>
              </w:rPr>
            </w:pPr>
            <w:r>
              <w:rPr>
                <w:rFonts w:ascii="Times New Roman" w:hAnsi="Times New Roman" w:cs="Times New Roman"/>
                <w:sz w:val="24"/>
                <w:szCs w:val="24"/>
              </w:rPr>
              <w:t>65</w:t>
            </w:r>
          </w:p>
        </w:tc>
      </w:tr>
      <w:tr w:rsidR="00775328" w:rsidRPr="00775328" w14:paraId="6210A581" w14:textId="77777777" w:rsidTr="00F21A76">
        <w:trPr>
          <w:trHeight w:val="511"/>
          <w:jc w:val="center"/>
        </w:trPr>
        <w:tc>
          <w:tcPr>
            <w:tcW w:w="686" w:type="dxa"/>
          </w:tcPr>
          <w:p w14:paraId="4AD204B9" w14:textId="77777777" w:rsidR="00145291" w:rsidRPr="00775328" w:rsidRDefault="00145291" w:rsidP="00E02BF8">
            <w:pPr>
              <w:tabs>
                <w:tab w:val="left" w:pos="5580"/>
              </w:tabs>
              <w:rPr>
                <w:rFonts w:ascii="Times New Roman" w:hAnsi="Times New Roman" w:cs="Times New Roman"/>
                <w:sz w:val="24"/>
                <w:szCs w:val="24"/>
              </w:rPr>
            </w:pPr>
            <w:r w:rsidRPr="00775328">
              <w:rPr>
                <w:rFonts w:ascii="Times New Roman" w:hAnsi="Times New Roman" w:cs="Times New Roman"/>
                <w:sz w:val="24"/>
                <w:szCs w:val="24"/>
              </w:rPr>
              <w:t>2</w:t>
            </w:r>
          </w:p>
        </w:tc>
        <w:tc>
          <w:tcPr>
            <w:tcW w:w="3766" w:type="dxa"/>
            <w:shd w:val="clear" w:color="auto" w:fill="auto"/>
          </w:tcPr>
          <w:p w14:paraId="760C156E" w14:textId="66C58D3B" w:rsidR="00145291" w:rsidRPr="00775328" w:rsidRDefault="0047213D" w:rsidP="00E02BF8">
            <w:pPr>
              <w:tabs>
                <w:tab w:val="left" w:pos="5580"/>
              </w:tabs>
              <w:rPr>
                <w:rFonts w:ascii="Times New Roman" w:hAnsi="Times New Roman" w:cs="Times New Roman"/>
                <w:sz w:val="24"/>
                <w:szCs w:val="24"/>
              </w:rPr>
            </w:pPr>
            <w:r w:rsidRPr="0047213D">
              <w:rPr>
                <w:rFonts w:ascii="Times New Roman" w:hAnsi="Times New Roman" w:cs="Times New Roman"/>
                <w:sz w:val="24"/>
                <w:szCs w:val="24"/>
              </w:rPr>
              <w:t>МБОУ «</w:t>
            </w:r>
            <w:proofErr w:type="spellStart"/>
            <w:r w:rsidRPr="0047213D">
              <w:rPr>
                <w:rFonts w:ascii="Times New Roman" w:hAnsi="Times New Roman" w:cs="Times New Roman"/>
                <w:sz w:val="24"/>
                <w:szCs w:val="24"/>
              </w:rPr>
              <w:t>Солодчинская</w:t>
            </w:r>
            <w:proofErr w:type="spellEnd"/>
            <w:r w:rsidRPr="0047213D">
              <w:rPr>
                <w:rFonts w:ascii="Times New Roman" w:hAnsi="Times New Roman" w:cs="Times New Roman"/>
                <w:sz w:val="24"/>
                <w:szCs w:val="24"/>
              </w:rPr>
              <w:t xml:space="preserve"> СШ»</w:t>
            </w:r>
          </w:p>
        </w:tc>
        <w:tc>
          <w:tcPr>
            <w:tcW w:w="1644" w:type="dxa"/>
            <w:shd w:val="clear" w:color="auto" w:fill="auto"/>
            <w:vAlign w:val="center"/>
          </w:tcPr>
          <w:p w14:paraId="489F1033" w14:textId="3ACD3B75" w:rsidR="00145291" w:rsidRPr="00775328" w:rsidRDefault="0047213D" w:rsidP="00E02BF8">
            <w:pPr>
              <w:shd w:val="clear" w:color="auto" w:fill="FFFFFF"/>
              <w:overflowPunct w:val="0"/>
              <w:autoSpaceDE w:val="0"/>
              <w:autoSpaceDN w:val="0"/>
              <w:adjustRightInd w:val="0"/>
              <w:jc w:val="center"/>
              <w:textAlignment w:val="baseline"/>
              <w:rPr>
                <w:rFonts w:ascii="Times New Roman" w:hAnsi="Times New Roman" w:cs="Times New Roman"/>
                <w:sz w:val="24"/>
                <w:szCs w:val="24"/>
              </w:rPr>
            </w:pPr>
            <w:r>
              <w:rPr>
                <w:rFonts w:ascii="Times New Roman" w:hAnsi="Times New Roman" w:cs="Times New Roman"/>
                <w:sz w:val="24"/>
                <w:szCs w:val="24"/>
              </w:rPr>
              <w:t>350</w:t>
            </w:r>
          </w:p>
        </w:tc>
        <w:tc>
          <w:tcPr>
            <w:tcW w:w="3216" w:type="dxa"/>
            <w:shd w:val="clear" w:color="auto" w:fill="auto"/>
            <w:vAlign w:val="center"/>
          </w:tcPr>
          <w:p w14:paraId="193D5C75" w14:textId="0616F40E" w:rsidR="00145291" w:rsidRPr="00775328" w:rsidRDefault="0047213D" w:rsidP="00E02BF8">
            <w:pPr>
              <w:shd w:val="clear" w:color="auto" w:fill="FFFFFF"/>
              <w:overflowPunct w:val="0"/>
              <w:autoSpaceDE w:val="0"/>
              <w:autoSpaceDN w:val="0"/>
              <w:adjustRightInd w:val="0"/>
              <w:jc w:val="center"/>
              <w:textAlignment w:val="baseline"/>
              <w:rPr>
                <w:rFonts w:ascii="Times New Roman" w:hAnsi="Times New Roman" w:cs="Times New Roman"/>
                <w:sz w:val="24"/>
                <w:szCs w:val="24"/>
              </w:rPr>
            </w:pPr>
            <w:r>
              <w:rPr>
                <w:rFonts w:ascii="Times New Roman" w:hAnsi="Times New Roman" w:cs="Times New Roman"/>
                <w:sz w:val="24"/>
                <w:szCs w:val="24"/>
              </w:rPr>
              <w:t>230</w:t>
            </w:r>
          </w:p>
        </w:tc>
      </w:tr>
    </w:tbl>
    <w:p w14:paraId="72F03797" w14:textId="77777777" w:rsidR="0047213D" w:rsidRPr="0047213D" w:rsidRDefault="0047213D" w:rsidP="0047213D">
      <w:pPr>
        <w:ind w:firstLine="851"/>
        <w:jc w:val="both"/>
        <w:rPr>
          <w:rFonts w:ascii="Times New Roman" w:hAnsi="Times New Roman" w:cs="Times New Roman"/>
          <w:sz w:val="28"/>
          <w:szCs w:val="28"/>
        </w:rPr>
      </w:pPr>
      <w:r w:rsidRPr="0047213D">
        <w:rPr>
          <w:rFonts w:ascii="Times New Roman" w:hAnsi="Times New Roman" w:cs="Times New Roman"/>
          <w:sz w:val="28"/>
          <w:szCs w:val="28"/>
        </w:rPr>
        <w:t>Существующие объекты в поселении располагают нужной вместимостью и имеют резерв мест.</w:t>
      </w:r>
    </w:p>
    <w:p w14:paraId="3CF29E3F" w14:textId="1554369E" w:rsidR="0047213D" w:rsidRDefault="0047213D" w:rsidP="0047213D">
      <w:pPr>
        <w:ind w:firstLine="851"/>
        <w:jc w:val="both"/>
        <w:rPr>
          <w:rFonts w:ascii="Times New Roman" w:hAnsi="Times New Roman" w:cs="Times New Roman"/>
          <w:sz w:val="28"/>
          <w:szCs w:val="28"/>
        </w:rPr>
      </w:pPr>
      <w:r w:rsidRPr="0047213D">
        <w:rPr>
          <w:rFonts w:ascii="Times New Roman" w:hAnsi="Times New Roman" w:cs="Times New Roman"/>
          <w:sz w:val="28"/>
          <w:szCs w:val="28"/>
        </w:rPr>
        <w:t>Очереди детей, ожидающих места в школьных образовательных учреждениях, нет. Существующая школа располагает нужной емкостью и имеет резерв мест.</w:t>
      </w:r>
    </w:p>
    <w:p w14:paraId="085B53E3" w14:textId="4E841A52" w:rsidR="00B7258A" w:rsidRDefault="00145291" w:rsidP="0014529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связи с важностью вопросов о приведении учебных заведений в соответствие с новыми нормативными требованиями действующего законодательства, необходима реконструкция зданий муниципальных образовательных организаций, реализация которой значительно улучшит условия организации образования детей, развитие системы образования в </w:t>
      </w:r>
      <w:proofErr w:type="spellStart"/>
      <w:r w:rsidR="0047213D">
        <w:rPr>
          <w:rFonts w:ascii="Times New Roman" w:hAnsi="Times New Roman" w:cs="Times New Roman"/>
          <w:sz w:val="28"/>
          <w:szCs w:val="28"/>
        </w:rPr>
        <w:t>Солодчинском</w:t>
      </w:r>
      <w:proofErr w:type="spellEnd"/>
      <w:r w:rsidR="000109FC">
        <w:rPr>
          <w:rFonts w:ascii="Times New Roman" w:hAnsi="Times New Roman" w:cs="Times New Roman"/>
          <w:sz w:val="28"/>
          <w:szCs w:val="28"/>
        </w:rPr>
        <w:t xml:space="preserve"> </w:t>
      </w:r>
      <w:r w:rsidRPr="00775328">
        <w:rPr>
          <w:rFonts w:ascii="Times New Roman" w:hAnsi="Times New Roman" w:cs="Times New Roman"/>
          <w:sz w:val="28"/>
          <w:szCs w:val="28"/>
        </w:rPr>
        <w:t>сельском поселении Ольховского муниципального района.</w:t>
      </w:r>
    </w:p>
    <w:p w14:paraId="003473BF" w14:textId="0598B5D3" w:rsidR="0047213D" w:rsidRPr="00775328" w:rsidRDefault="0047213D" w:rsidP="0047213D">
      <w:pPr>
        <w:ind w:firstLine="851"/>
        <w:jc w:val="both"/>
        <w:rPr>
          <w:rFonts w:ascii="Times New Roman" w:hAnsi="Times New Roman" w:cs="Times New Roman"/>
          <w:sz w:val="28"/>
          <w:szCs w:val="28"/>
        </w:rPr>
      </w:pPr>
      <w:r w:rsidRPr="0047213D">
        <w:rPr>
          <w:rFonts w:ascii="Times New Roman" w:hAnsi="Times New Roman" w:cs="Times New Roman"/>
          <w:sz w:val="28"/>
          <w:szCs w:val="28"/>
        </w:rPr>
        <w:t>Документы территориального планирования Волгоградской области и муниципального района не содержат предложений относительно размещения в поселении учреждений соответствующего уровня или выше в перспективе. Существующими государственными и муниципальными программами развития территорий создание новых значимых объектов образования в поселении также не предусмотрено. На момент разработки генерального плана в программах развития в поселении не запланировано к строительству детских дошкольных учреждений.</w:t>
      </w:r>
    </w:p>
    <w:p w14:paraId="5C6C3CD6" w14:textId="7FCEEF36" w:rsidR="00145291" w:rsidRPr="00775328" w:rsidRDefault="00145291" w:rsidP="00506116">
      <w:pPr>
        <w:pStyle w:val="3"/>
      </w:pPr>
      <w:bookmarkStart w:id="33" w:name="_Toc160475416"/>
      <w:r w:rsidRPr="00775328">
        <w:t>6.3.2 Физическая культура и спорт</w:t>
      </w:r>
      <w:bookmarkEnd w:id="33"/>
    </w:p>
    <w:p w14:paraId="67F7AF7B" w14:textId="77777777" w:rsidR="00790626" w:rsidRDefault="00790626" w:rsidP="00670308">
      <w:pPr>
        <w:ind w:firstLine="851"/>
        <w:jc w:val="both"/>
        <w:rPr>
          <w:rFonts w:ascii="Times New Roman" w:hAnsi="Times New Roman" w:cs="Times New Roman"/>
          <w:sz w:val="28"/>
          <w:szCs w:val="28"/>
        </w:rPr>
      </w:pPr>
      <w:r w:rsidRPr="00790626">
        <w:rPr>
          <w:rFonts w:ascii="Times New Roman" w:hAnsi="Times New Roman" w:cs="Times New Roman"/>
          <w:sz w:val="28"/>
          <w:szCs w:val="28"/>
        </w:rPr>
        <w:t xml:space="preserve">Создание условий для занятия физической культурой и спортом по месту жительства и работы граждан обусловлены актуальностью проблемы формирования у населения, особенного у подрастающего поколения, </w:t>
      </w:r>
      <w:r w:rsidRPr="00790626">
        <w:rPr>
          <w:rFonts w:ascii="Times New Roman" w:hAnsi="Times New Roman" w:cs="Times New Roman"/>
          <w:sz w:val="28"/>
          <w:szCs w:val="28"/>
        </w:rPr>
        <w:lastRenderedPageBreak/>
        <w:t>здорового образа жизни. Воспитание здорового молодого поколения является залогом успешного решения задач социально-экономического развития не только поселения, но и района в целом.</w:t>
      </w:r>
    </w:p>
    <w:p w14:paraId="44B7C4A5" w14:textId="3C939F41" w:rsidR="00790626" w:rsidRDefault="00790626" w:rsidP="00670308">
      <w:pPr>
        <w:ind w:firstLine="851"/>
        <w:jc w:val="both"/>
        <w:rPr>
          <w:rFonts w:ascii="Times New Roman" w:hAnsi="Times New Roman" w:cs="Times New Roman"/>
          <w:sz w:val="28"/>
          <w:szCs w:val="28"/>
        </w:rPr>
      </w:pPr>
      <w:r w:rsidRPr="00790626">
        <w:rPr>
          <w:rFonts w:ascii="Times New Roman" w:hAnsi="Times New Roman" w:cs="Times New Roman"/>
          <w:sz w:val="28"/>
          <w:szCs w:val="28"/>
        </w:rPr>
        <w:t xml:space="preserve">В настоящее время есть спортивные сооружения (турники, </w:t>
      </w:r>
      <w:proofErr w:type="spellStart"/>
      <w:r w:rsidRPr="00790626">
        <w:rPr>
          <w:rFonts w:ascii="Times New Roman" w:hAnsi="Times New Roman" w:cs="Times New Roman"/>
          <w:sz w:val="28"/>
          <w:szCs w:val="28"/>
        </w:rPr>
        <w:t>рукоходы</w:t>
      </w:r>
      <w:proofErr w:type="spellEnd"/>
      <w:r w:rsidRPr="00790626">
        <w:rPr>
          <w:rFonts w:ascii="Times New Roman" w:hAnsi="Times New Roman" w:cs="Times New Roman"/>
          <w:sz w:val="28"/>
          <w:szCs w:val="28"/>
        </w:rPr>
        <w:t xml:space="preserve">) на территории </w:t>
      </w:r>
      <w:proofErr w:type="spellStart"/>
      <w:r w:rsidRPr="00790626">
        <w:rPr>
          <w:rFonts w:ascii="Times New Roman" w:hAnsi="Times New Roman" w:cs="Times New Roman"/>
          <w:sz w:val="28"/>
          <w:szCs w:val="28"/>
        </w:rPr>
        <w:t>Солодчинского</w:t>
      </w:r>
      <w:proofErr w:type="spellEnd"/>
      <w:r w:rsidRPr="00790626">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на территории </w:t>
      </w:r>
      <w:r w:rsidRPr="00790626">
        <w:rPr>
          <w:rFonts w:ascii="Times New Roman" w:hAnsi="Times New Roman" w:cs="Times New Roman"/>
          <w:sz w:val="28"/>
          <w:szCs w:val="28"/>
        </w:rPr>
        <w:t>с</w:t>
      </w:r>
      <w:r>
        <w:rPr>
          <w:rFonts w:ascii="Times New Roman" w:hAnsi="Times New Roman" w:cs="Times New Roman"/>
          <w:sz w:val="28"/>
          <w:szCs w:val="28"/>
        </w:rPr>
        <w:t>ела</w:t>
      </w:r>
      <w:r w:rsidRPr="00790626">
        <w:rPr>
          <w:rFonts w:ascii="Times New Roman" w:hAnsi="Times New Roman" w:cs="Times New Roman"/>
          <w:sz w:val="28"/>
          <w:szCs w:val="28"/>
        </w:rPr>
        <w:t xml:space="preserve"> Солодча имеется спортивный зал в МБОУ «</w:t>
      </w:r>
      <w:proofErr w:type="spellStart"/>
      <w:r w:rsidRPr="00790626">
        <w:rPr>
          <w:rFonts w:ascii="Times New Roman" w:hAnsi="Times New Roman" w:cs="Times New Roman"/>
          <w:sz w:val="28"/>
          <w:szCs w:val="28"/>
        </w:rPr>
        <w:t>Солодчинская</w:t>
      </w:r>
      <w:proofErr w:type="spellEnd"/>
      <w:r w:rsidRPr="00790626">
        <w:rPr>
          <w:rFonts w:ascii="Times New Roman" w:hAnsi="Times New Roman" w:cs="Times New Roman"/>
          <w:sz w:val="28"/>
          <w:szCs w:val="28"/>
        </w:rPr>
        <w:t>» сельская школа</w:t>
      </w:r>
      <w:r>
        <w:rPr>
          <w:rFonts w:ascii="Times New Roman" w:hAnsi="Times New Roman" w:cs="Times New Roman"/>
          <w:sz w:val="28"/>
          <w:szCs w:val="28"/>
        </w:rPr>
        <w:t xml:space="preserve"> (площадь зал 154 </w:t>
      </w:r>
      <w:proofErr w:type="spellStart"/>
      <w:proofErr w:type="gramStart"/>
      <w:r>
        <w:rPr>
          <w:rFonts w:ascii="Times New Roman" w:hAnsi="Times New Roman" w:cs="Times New Roman"/>
          <w:sz w:val="28"/>
          <w:szCs w:val="28"/>
        </w:rPr>
        <w:t>кв.м</w:t>
      </w:r>
      <w:proofErr w:type="spellEnd"/>
      <w:proofErr w:type="gramEnd"/>
      <w:r>
        <w:rPr>
          <w:rFonts w:ascii="Times New Roman" w:hAnsi="Times New Roman" w:cs="Times New Roman"/>
          <w:sz w:val="28"/>
          <w:szCs w:val="28"/>
        </w:rPr>
        <w:t>)</w:t>
      </w:r>
      <w:r w:rsidRPr="00790626">
        <w:rPr>
          <w:rFonts w:ascii="Times New Roman" w:hAnsi="Times New Roman" w:cs="Times New Roman"/>
          <w:sz w:val="28"/>
          <w:szCs w:val="28"/>
        </w:rPr>
        <w:t>, так же проводятся занятия секции волейбола.</w:t>
      </w:r>
    </w:p>
    <w:p w14:paraId="0ACD8DB6" w14:textId="0B918067" w:rsidR="00145291" w:rsidRDefault="00670308" w:rsidP="00670308">
      <w:pPr>
        <w:ind w:firstLine="851"/>
        <w:jc w:val="both"/>
        <w:rPr>
          <w:rFonts w:ascii="Times New Roman" w:hAnsi="Times New Roman" w:cs="Times New Roman"/>
          <w:sz w:val="28"/>
          <w:szCs w:val="28"/>
        </w:rPr>
      </w:pPr>
      <w:r w:rsidRPr="00775328">
        <w:rPr>
          <w:rFonts w:ascii="Times New Roman" w:hAnsi="Times New Roman" w:cs="Times New Roman"/>
          <w:sz w:val="28"/>
          <w:szCs w:val="28"/>
        </w:rPr>
        <w:t>Для улучшения качества физкультурного образования, физической культуры и спорта, необходимо строительство новых комплексных спортивных сооружений, реконструкция и модернизация уже существующих спортивных сооружений и строительство плоскостных сооружений (спортивная площадка, детские спортивные площадки).</w:t>
      </w:r>
    </w:p>
    <w:p w14:paraId="4F6CD9BB" w14:textId="61920311" w:rsidR="00670308" w:rsidRPr="00775328" w:rsidRDefault="00670308" w:rsidP="00506116">
      <w:pPr>
        <w:pStyle w:val="3"/>
      </w:pPr>
      <w:bookmarkStart w:id="34" w:name="_Toc160475417"/>
      <w:r w:rsidRPr="00775328">
        <w:t>6.3.3 Учреждения культуры и искусства</w:t>
      </w:r>
      <w:bookmarkEnd w:id="34"/>
    </w:p>
    <w:p w14:paraId="7904781A" w14:textId="51291C86" w:rsidR="00670308" w:rsidRPr="00775328" w:rsidRDefault="00670308" w:rsidP="00670308">
      <w:pPr>
        <w:ind w:firstLine="851"/>
        <w:jc w:val="both"/>
        <w:rPr>
          <w:rFonts w:ascii="Times New Roman" w:hAnsi="Times New Roman" w:cs="Times New Roman"/>
          <w:sz w:val="28"/>
          <w:szCs w:val="28"/>
        </w:rPr>
      </w:pPr>
      <w:r w:rsidRPr="00775328">
        <w:rPr>
          <w:rFonts w:ascii="Times New Roman" w:hAnsi="Times New Roman" w:cs="Times New Roman"/>
          <w:sz w:val="28"/>
          <w:szCs w:val="28"/>
        </w:rPr>
        <w:t>Сфера культуры является неотъемлемой частью жизнедеятельности, одной из важных составляющих социальной инфраструктуры. Ее состояние – один из ярких показателей качества жизни населения.</w:t>
      </w:r>
    </w:p>
    <w:p w14:paraId="3B80806C" w14:textId="0E09115F" w:rsidR="00670308" w:rsidRDefault="00670308" w:rsidP="00670308">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Сельские учреждения культуры во многом определяют сегодня культурную, духовную жизнь </w:t>
      </w:r>
      <w:proofErr w:type="spellStart"/>
      <w:r w:rsidR="00501BBB">
        <w:rPr>
          <w:rFonts w:ascii="Times New Roman" w:hAnsi="Times New Roman" w:cs="Times New Roman"/>
          <w:sz w:val="28"/>
          <w:szCs w:val="28"/>
        </w:rPr>
        <w:t>Солодчинского</w:t>
      </w:r>
      <w:proofErr w:type="spellEnd"/>
      <w:r w:rsidR="000109FC" w:rsidRPr="000109FC">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представляют собой практически единственное место коллективного общения, информационного источника, центра формирования общественного мнения и проявления коллективной инициативы, а также развития реализации творческих способностей населения. </w:t>
      </w:r>
    </w:p>
    <w:p w14:paraId="3ED89792" w14:textId="48511B46" w:rsidR="00D1409E" w:rsidRPr="00D1409E" w:rsidRDefault="00D1409E" w:rsidP="00D1409E">
      <w:pPr>
        <w:ind w:firstLine="851"/>
        <w:jc w:val="both"/>
        <w:rPr>
          <w:rFonts w:ascii="Times New Roman" w:hAnsi="Times New Roman" w:cs="Times New Roman"/>
          <w:sz w:val="28"/>
          <w:szCs w:val="28"/>
        </w:rPr>
      </w:pPr>
      <w:r w:rsidRPr="00D1409E">
        <w:rPr>
          <w:rFonts w:ascii="Times New Roman" w:hAnsi="Times New Roman" w:cs="Times New Roman"/>
          <w:sz w:val="28"/>
          <w:szCs w:val="28"/>
        </w:rPr>
        <w:t xml:space="preserve">В муниципальном образовании </w:t>
      </w:r>
      <w:proofErr w:type="spellStart"/>
      <w:r w:rsidRPr="00D1409E">
        <w:rPr>
          <w:rFonts w:ascii="Times New Roman" w:hAnsi="Times New Roman" w:cs="Times New Roman"/>
          <w:sz w:val="28"/>
          <w:szCs w:val="28"/>
        </w:rPr>
        <w:t>Солодчинского</w:t>
      </w:r>
      <w:proofErr w:type="spellEnd"/>
      <w:r w:rsidRPr="00D1409E">
        <w:rPr>
          <w:rFonts w:ascii="Times New Roman" w:hAnsi="Times New Roman" w:cs="Times New Roman"/>
          <w:sz w:val="28"/>
          <w:szCs w:val="28"/>
        </w:rPr>
        <w:t xml:space="preserve"> сельского поселения в качестве мест массового отдыха населения используют СДК с. Солодча, СДК с. Захаровка, СДК с. Дмитриевка, СДК с. </w:t>
      </w:r>
      <w:proofErr w:type="spellStart"/>
      <w:r w:rsidRPr="00D1409E">
        <w:rPr>
          <w:rFonts w:ascii="Times New Roman" w:hAnsi="Times New Roman" w:cs="Times New Roman"/>
          <w:sz w:val="28"/>
          <w:szCs w:val="28"/>
        </w:rPr>
        <w:t>Стефанидовка</w:t>
      </w:r>
      <w:proofErr w:type="spellEnd"/>
      <w:r w:rsidRPr="00D1409E">
        <w:rPr>
          <w:rFonts w:ascii="Times New Roman" w:hAnsi="Times New Roman" w:cs="Times New Roman"/>
          <w:sz w:val="28"/>
          <w:szCs w:val="28"/>
        </w:rPr>
        <w:t>, две библиотеки, спортивный зал</w:t>
      </w:r>
      <w:r>
        <w:rPr>
          <w:rFonts w:ascii="Times New Roman" w:hAnsi="Times New Roman" w:cs="Times New Roman"/>
          <w:sz w:val="28"/>
          <w:szCs w:val="28"/>
        </w:rPr>
        <w:t xml:space="preserve">. </w:t>
      </w:r>
      <w:r w:rsidRPr="00D1409E">
        <w:rPr>
          <w:rFonts w:ascii="Times New Roman" w:hAnsi="Times New Roman" w:cs="Times New Roman"/>
          <w:sz w:val="28"/>
          <w:szCs w:val="28"/>
        </w:rPr>
        <w:t>Активизируется работа с молодежью, проводятся массовые мероприятия, привлекаются неблагополучные подростки в кружки художественной самодеятельности, является тем местом, где можно провести свой досуг и просто пообщаться с друзьями. Наши работники ЦДМ «Созвездие» стараются разнообразить свою работу.</w:t>
      </w:r>
    </w:p>
    <w:p w14:paraId="4BCB7631" w14:textId="0070256C" w:rsidR="00670308" w:rsidRDefault="00D1409E" w:rsidP="00670308">
      <w:pPr>
        <w:ind w:firstLine="851"/>
        <w:jc w:val="both"/>
        <w:rPr>
          <w:rFonts w:ascii="Times New Roman" w:hAnsi="Times New Roman" w:cs="Times New Roman"/>
          <w:sz w:val="28"/>
          <w:szCs w:val="28"/>
        </w:rPr>
      </w:pPr>
      <w:r w:rsidRPr="00D1409E">
        <w:rPr>
          <w:rFonts w:ascii="Times New Roman" w:hAnsi="Times New Roman" w:cs="Times New Roman"/>
          <w:sz w:val="28"/>
          <w:szCs w:val="28"/>
        </w:rPr>
        <w:t xml:space="preserve">Но не смотря на все неудобства, культурная жизнь поселения с каждым годом растет. Проведено очень много прекрасных и интересных мероприятий на высоком уровне. В поселении проходит «День села». Библиотека также принимает самое активное участие во всех массовых мероприятиях. Сфера культуры и искусства представлена </w:t>
      </w:r>
      <w:r w:rsidR="00670308" w:rsidRPr="00775328">
        <w:rPr>
          <w:rFonts w:ascii="Times New Roman" w:hAnsi="Times New Roman" w:cs="Times New Roman"/>
          <w:sz w:val="28"/>
          <w:szCs w:val="28"/>
        </w:rPr>
        <w:t>в таблице 6.2.</w:t>
      </w:r>
    </w:p>
    <w:p w14:paraId="65F82D8C" w14:textId="77777777" w:rsidR="00C56BBB" w:rsidRDefault="00C56BBB" w:rsidP="00670308">
      <w:pPr>
        <w:ind w:firstLine="851"/>
        <w:jc w:val="both"/>
        <w:rPr>
          <w:rFonts w:ascii="Times New Roman" w:hAnsi="Times New Roman" w:cs="Times New Roman"/>
          <w:sz w:val="28"/>
          <w:szCs w:val="28"/>
        </w:rPr>
      </w:pPr>
    </w:p>
    <w:p w14:paraId="464C9F8A" w14:textId="77777777" w:rsidR="00C56BBB" w:rsidRPr="00775328" w:rsidRDefault="00C56BBB" w:rsidP="00670308">
      <w:pPr>
        <w:ind w:firstLine="851"/>
        <w:jc w:val="both"/>
        <w:rPr>
          <w:rFonts w:ascii="Times New Roman" w:hAnsi="Times New Roman" w:cs="Times New Roman"/>
          <w:sz w:val="28"/>
          <w:szCs w:val="28"/>
        </w:rPr>
      </w:pPr>
    </w:p>
    <w:p w14:paraId="0D243511" w14:textId="73C7CDDF" w:rsidR="00670308" w:rsidRPr="00775328" w:rsidRDefault="00670308" w:rsidP="00670308">
      <w:pPr>
        <w:ind w:firstLine="851"/>
        <w:jc w:val="right"/>
        <w:rPr>
          <w:rFonts w:ascii="Times New Roman" w:hAnsi="Times New Roman" w:cs="Times New Roman"/>
          <w:sz w:val="28"/>
          <w:szCs w:val="28"/>
        </w:rPr>
      </w:pPr>
      <w:r w:rsidRPr="00775328">
        <w:rPr>
          <w:rFonts w:ascii="Times New Roman" w:hAnsi="Times New Roman" w:cs="Times New Roman"/>
          <w:sz w:val="28"/>
          <w:szCs w:val="28"/>
        </w:rPr>
        <w:lastRenderedPageBreak/>
        <w:t>Таблица 6.2</w:t>
      </w:r>
    </w:p>
    <w:p w14:paraId="00477A3D" w14:textId="6B893D63" w:rsidR="00670308" w:rsidRPr="00775328" w:rsidRDefault="00670308" w:rsidP="00670308">
      <w:pPr>
        <w:ind w:firstLine="851"/>
        <w:jc w:val="center"/>
        <w:rPr>
          <w:rFonts w:ascii="Times New Roman" w:hAnsi="Times New Roman" w:cs="Times New Roman"/>
          <w:sz w:val="28"/>
          <w:szCs w:val="28"/>
        </w:rPr>
      </w:pPr>
      <w:r w:rsidRPr="00775328">
        <w:rPr>
          <w:rFonts w:ascii="Times New Roman" w:hAnsi="Times New Roman" w:cs="Times New Roman"/>
          <w:sz w:val="28"/>
          <w:szCs w:val="28"/>
        </w:rPr>
        <w:t>Характеристика учреждений культуры</w:t>
      </w:r>
    </w:p>
    <w:tbl>
      <w:tblPr>
        <w:tblStyle w:val="a7"/>
        <w:tblW w:w="0" w:type="auto"/>
        <w:jc w:val="center"/>
        <w:tblLook w:val="04A0" w:firstRow="1" w:lastRow="0" w:firstColumn="1" w:lastColumn="0" w:noHBand="0" w:noVBand="1"/>
      </w:tblPr>
      <w:tblGrid>
        <w:gridCol w:w="562"/>
        <w:gridCol w:w="4110"/>
        <w:gridCol w:w="2336"/>
        <w:gridCol w:w="2337"/>
      </w:tblGrid>
      <w:tr w:rsidR="00775328" w:rsidRPr="00775328" w14:paraId="6F58D7D4" w14:textId="77777777" w:rsidTr="00670308">
        <w:trPr>
          <w:jc w:val="center"/>
        </w:trPr>
        <w:tc>
          <w:tcPr>
            <w:tcW w:w="562" w:type="dxa"/>
            <w:vAlign w:val="center"/>
          </w:tcPr>
          <w:p w14:paraId="226D411D" w14:textId="177A4528" w:rsidR="00670308" w:rsidRPr="00775328" w:rsidRDefault="00670308" w:rsidP="00670308">
            <w:pPr>
              <w:jc w:val="center"/>
              <w:rPr>
                <w:rFonts w:ascii="Times New Roman" w:hAnsi="Times New Roman" w:cs="Times New Roman"/>
                <w:b/>
                <w:bCs/>
                <w:sz w:val="24"/>
                <w:szCs w:val="24"/>
              </w:rPr>
            </w:pPr>
            <w:bookmarkStart w:id="35" w:name="_Hlk150183259"/>
            <w:r w:rsidRPr="00775328">
              <w:rPr>
                <w:rFonts w:ascii="Times New Roman" w:hAnsi="Times New Roman" w:cs="Times New Roman"/>
                <w:b/>
                <w:bCs/>
                <w:sz w:val="24"/>
                <w:szCs w:val="24"/>
              </w:rPr>
              <w:t>№</w:t>
            </w:r>
          </w:p>
        </w:tc>
        <w:tc>
          <w:tcPr>
            <w:tcW w:w="4110" w:type="dxa"/>
            <w:vAlign w:val="center"/>
          </w:tcPr>
          <w:p w14:paraId="5467C34F" w14:textId="6848BD79" w:rsidR="00670308" w:rsidRPr="00775328" w:rsidRDefault="00670308" w:rsidP="00670308">
            <w:pPr>
              <w:jc w:val="center"/>
              <w:rPr>
                <w:rFonts w:ascii="Times New Roman" w:hAnsi="Times New Roman" w:cs="Times New Roman"/>
                <w:b/>
                <w:bCs/>
                <w:sz w:val="24"/>
                <w:szCs w:val="24"/>
              </w:rPr>
            </w:pPr>
            <w:r w:rsidRPr="00775328">
              <w:rPr>
                <w:rFonts w:ascii="Times New Roman" w:hAnsi="Times New Roman" w:cs="Times New Roman"/>
                <w:b/>
                <w:bCs/>
                <w:sz w:val="24"/>
                <w:szCs w:val="24"/>
              </w:rPr>
              <w:t>Наименование объекта</w:t>
            </w:r>
          </w:p>
        </w:tc>
        <w:tc>
          <w:tcPr>
            <w:tcW w:w="2336" w:type="dxa"/>
            <w:vAlign w:val="center"/>
          </w:tcPr>
          <w:p w14:paraId="2BBC9C5F" w14:textId="2AD78FC3" w:rsidR="00670308" w:rsidRPr="00775328" w:rsidRDefault="00670308" w:rsidP="00670308">
            <w:pPr>
              <w:jc w:val="center"/>
              <w:rPr>
                <w:rFonts w:ascii="Times New Roman" w:hAnsi="Times New Roman" w:cs="Times New Roman"/>
                <w:b/>
                <w:bCs/>
                <w:sz w:val="24"/>
                <w:szCs w:val="24"/>
              </w:rPr>
            </w:pPr>
            <w:r w:rsidRPr="00775328">
              <w:rPr>
                <w:rFonts w:ascii="Times New Roman" w:hAnsi="Times New Roman" w:cs="Times New Roman"/>
                <w:b/>
                <w:bCs/>
                <w:sz w:val="24"/>
                <w:szCs w:val="24"/>
              </w:rPr>
              <w:t>Местоположение</w:t>
            </w:r>
          </w:p>
        </w:tc>
        <w:tc>
          <w:tcPr>
            <w:tcW w:w="2337" w:type="dxa"/>
            <w:vAlign w:val="center"/>
          </w:tcPr>
          <w:p w14:paraId="7DC7A6D9" w14:textId="08B15F12" w:rsidR="00670308" w:rsidRPr="00775328" w:rsidRDefault="00D65EBE" w:rsidP="00670308">
            <w:pPr>
              <w:jc w:val="center"/>
              <w:rPr>
                <w:rFonts w:ascii="Times New Roman" w:hAnsi="Times New Roman" w:cs="Times New Roman"/>
                <w:b/>
                <w:bCs/>
                <w:sz w:val="24"/>
                <w:szCs w:val="24"/>
              </w:rPr>
            </w:pPr>
            <w:r w:rsidRPr="00775328">
              <w:rPr>
                <w:rFonts w:ascii="Times New Roman" w:hAnsi="Times New Roman" w:cs="Times New Roman"/>
                <w:b/>
                <w:bCs/>
                <w:sz w:val="24"/>
                <w:szCs w:val="24"/>
              </w:rPr>
              <w:t>Технико-экономические показатели</w:t>
            </w:r>
          </w:p>
        </w:tc>
      </w:tr>
      <w:tr w:rsidR="00775328" w:rsidRPr="00775328" w14:paraId="0A2DD1ED" w14:textId="77777777" w:rsidTr="00670308">
        <w:trPr>
          <w:jc w:val="center"/>
        </w:trPr>
        <w:tc>
          <w:tcPr>
            <w:tcW w:w="562" w:type="dxa"/>
          </w:tcPr>
          <w:p w14:paraId="3E5CC9BD" w14:textId="6DC7315A" w:rsidR="00670308" w:rsidRPr="00775328" w:rsidRDefault="00670308" w:rsidP="00670308">
            <w:pPr>
              <w:jc w:val="center"/>
              <w:rPr>
                <w:rFonts w:ascii="Times New Roman" w:hAnsi="Times New Roman" w:cs="Times New Roman"/>
                <w:b/>
                <w:bCs/>
                <w:sz w:val="24"/>
                <w:szCs w:val="24"/>
              </w:rPr>
            </w:pPr>
            <w:r w:rsidRPr="00775328">
              <w:rPr>
                <w:rFonts w:ascii="Times New Roman" w:hAnsi="Times New Roman" w:cs="Times New Roman"/>
                <w:b/>
                <w:bCs/>
                <w:sz w:val="24"/>
                <w:szCs w:val="24"/>
              </w:rPr>
              <w:t>1</w:t>
            </w:r>
          </w:p>
        </w:tc>
        <w:tc>
          <w:tcPr>
            <w:tcW w:w="4110" w:type="dxa"/>
          </w:tcPr>
          <w:p w14:paraId="08B43CE4" w14:textId="0DBD2B41" w:rsidR="00670308" w:rsidRPr="00775328" w:rsidRDefault="00670308" w:rsidP="00670308">
            <w:pPr>
              <w:jc w:val="center"/>
              <w:rPr>
                <w:rFonts w:ascii="Times New Roman" w:hAnsi="Times New Roman" w:cs="Times New Roman"/>
                <w:b/>
                <w:bCs/>
                <w:sz w:val="24"/>
                <w:szCs w:val="24"/>
              </w:rPr>
            </w:pPr>
            <w:r w:rsidRPr="00775328">
              <w:rPr>
                <w:rFonts w:ascii="Times New Roman" w:hAnsi="Times New Roman" w:cs="Times New Roman"/>
                <w:b/>
                <w:bCs/>
                <w:sz w:val="24"/>
                <w:szCs w:val="24"/>
              </w:rPr>
              <w:t>2</w:t>
            </w:r>
          </w:p>
        </w:tc>
        <w:tc>
          <w:tcPr>
            <w:tcW w:w="2336" w:type="dxa"/>
          </w:tcPr>
          <w:p w14:paraId="0590B985" w14:textId="2D312346" w:rsidR="00670308" w:rsidRPr="00775328" w:rsidRDefault="00670308" w:rsidP="00670308">
            <w:pPr>
              <w:jc w:val="center"/>
              <w:rPr>
                <w:rFonts w:ascii="Times New Roman" w:hAnsi="Times New Roman" w:cs="Times New Roman"/>
                <w:b/>
                <w:bCs/>
                <w:sz w:val="24"/>
                <w:szCs w:val="24"/>
              </w:rPr>
            </w:pPr>
            <w:r w:rsidRPr="00775328">
              <w:rPr>
                <w:rFonts w:ascii="Times New Roman" w:hAnsi="Times New Roman" w:cs="Times New Roman"/>
                <w:b/>
                <w:bCs/>
                <w:sz w:val="24"/>
                <w:szCs w:val="24"/>
              </w:rPr>
              <w:t>3</w:t>
            </w:r>
          </w:p>
        </w:tc>
        <w:tc>
          <w:tcPr>
            <w:tcW w:w="2337" w:type="dxa"/>
          </w:tcPr>
          <w:p w14:paraId="1C29C9C2" w14:textId="5122F2EB" w:rsidR="00670308" w:rsidRPr="00775328" w:rsidRDefault="00670308" w:rsidP="00670308">
            <w:pPr>
              <w:jc w:val="center"/>
              <w:rPr>
                <w:rFonts w:ascii="Times New Roman" w:hAnsi="Times New Roman" w:cs="Times New Roman"/>
                <w:b/>
                <w:bCs/>
                <w:sz w:val="24"/>
                <w:szCs w:val="24"/>
              </w:rPr>
            </w:pPr>
            <w:r w:rsidRPr="00775328">
              <w:rPr>
                <w:rFonts w:ascii="Times New Roman" w:hAnsi="Times New Roman" w:cs="Times New Roman"/>
                <w:b/>
                <w:bCs/>
                <w:sz w:val="24"/>
                <w:szCs w:val="24"/>
              </w:rPr>
              <w:t>4</w:t>
            </w:r>
          </w:p>
        </w:tc>
      </w:tr>
      <w:tr w:rsidR="00775328" w:rsidRPr="00775328" w14:paraId="1DCA5732" w14:textId="77777777" w:rsidTr="00D65EBE">
        <w:trPr>
          <w:jc w:val="center"/>
        </w:trPr>
        <w:tc>
          <w:tcPr>
            <w:tcW w:w="562" w:type="dxa"/>
            <w:vAlign w:val="center"/>
          </w:tcPr>
          <w:p w14:paraId="1ADB184A" w14:textId="455C9342" w:rsidR="00670308" w:rsidRPr="00775328" w:rsidRDefault="00D65EBE" w:rsidP="00670308">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4110" w:type="dxa"/>
            <w:vAlign w:val="center"/>
          </w:tcPr>
          <w:p w14:paraId="623F8248" w14:textId="13B262F1" w:rsidR="00670308" w:rsidRPr="00775328" w:rsidRDefault="000878E1" w:rsidP="00D65EBE">
            <w:pPr>
              <w:rPr>
                <w:rFonts w:ascii="Times New Roman" w:hAnsi="Times New Roman" w:cs="Times New Roman"/>
                <w:sz w:val="24"/>
                <w:szCs w:val="24"/>
              </w:rPr>
            </w:pPr>
            <w:r>
              <w:rPr>
                <w:rFonts w:ascii="Times New Roman" w:hAnsi="Times New Roman" w:cs="Times New Roman"/>
                <w:sz w:val="24"/>
                <w:szCs w:val="24"/>
              </w:rPr>
              <w:t>С</w:t>
            </w:r>
            <w:r w:rsidRPr="000878E1">
              <w:rPr>
                <w:rFonts w:ascii="Times New Roman" w:hAnsi="Times New Roman" w:cs="Times New Roman"/>
                <w:sz w:val="24"/>
                <w:szCs w:val="24"/>
              </w:rPr>
              <w:t>ельский Дом культуры</w:t>
            </w:r>
          </w:p>
        </w:tc>
        <w:tc>
          <w:tcPr>
            <w:tcW w:w="2336" w:type="dxa"/>
          </w:tcPr>
          <w:p w14:paraId="3975F539" w14:textId="3B475ACF" w:rsidR="00670308" w:rsidRPr="00775328" w:rsidRDefault="000878E1" w:rsidP="00670308">
            <w:pPr>
              <w:jc w:val="center"/>
              <w:rPr>
                <w:rFonts w:ascii="Times New Roman" w:hAnsi="Times New Roman" w:cs="Times New Roman"/>
                <w:sz w:val="24"/>
                <w:szCs w:val="24"/>
              </w:rPr>
            </w:pPr>
            <w:r w:rsidRPr="000878E1">
              <w:rPr>
                <w:rFonts w:ascii="Times New Roman" w:hAnsi="Times New Roman" w:cs="Times New Roman"/>
                <w:sz w:val="24"/>
                <w:szCs w:val="24"/>
              </w:rPr>
              <w:t>с.</w:t>
            </w:r>
            <w:r>
              <w:rPr>
                <w:rFonts w:ascii="Times New Roman" w:hAnsi="Times New Roman" w:cs="Times New Roman"/>
                <w:sz w:val="24"/>
                <w:szCs w:val="24"/>
              </w:rPr>
              <w:t xml:space="preserve"> </w:t>
            </w:r>
            <w:r w:rsidR="002E668A">
              <w:rPr>
                <w:rFonts w:ascii="Times New Roman" w:hAnsi="Times New Roman" w:cs="Times New Roman"/>
                <w:sz w:val="24"/>
                <w:szCs w:val="24"/>
              </w:rPr>
              <w:t>Солодча</w:t>
            </w:r>
          </w:p>
        </w:tc>
        <w:tc>
          <w:tcPr>
            <w:tcW w:w="2337" w:type="dxa"/>
          </w:tcPr>
          <w:p w14:paraId="7D4D6937" w14:textId="42290824" w:rsidR="00670308" w:rsidRPr="00775328" w:rsidRDefault="00C0659D" w:rsidP="00670308">
            <w:pPr>
              <w:jc w:val="center"/>
              <w:rPr>
                <w:rFonts w:ascii="Times New Roman" w:hAnsi="Times New Roman" w:cs="Times New Roman"/>
                <w:sz w:val="24"/>
                <w:szCs w:val="24"/>
              </w:rPr>
            </w:pPr>
            <w:r>
              <w:rPr>
                <w:rFonts w:ascii="Times New Roman" w:hAnsi="Times New Roman" w:cs="Times New Roman"/>
                <w:sz w:val="24"/>
                <w:szCs w:val="24"/>
              </w:rPr>
              <w:t>20</w:t>
            </w:r>
            <w:r w:rsidR="00173CBD">
              <w:rPr>
                <w:rFonts w:ascii="Times New Roman" w:hAnsi="Times New Roman" w:cs="Times New Roman"/>
                <w:sz w:val="24"/>
                <w:szCs w:val="24"/>
              </w:rPr>
              <w:t>0</w:t>
            </w:r>
            <w:r w:rsidR="00D65EBE" w:rsidRPr="00775328">
              <w:rPr>
                <w:rFonts w:ascii="Times New Roman" w:hAnsi="Times New Roman" w:cs="Times New Roman"/>
                <w:sz w:val="24"/>
                <w:szCs w:val="24"/>
              </w:rPr>
              <w:t xml:space="preserve"> мест</w:t>
            </w:r>
          </w:p>
        </w:tc>
      </w:tr>
      <w:tr w:rsidR="00C0659D" w:rsidRPr="00775328" w14:paraId="5787790F" w14:textId="77777777" w:rsidTr="00D65EBE">
        <w:trPr>
          <w:jc w:val="center"/>
        </w:trPr>
        <w:tc>
          <w:tcPr>
            <w:tcW w:w="562" w:type="dxa"/>
            <w:vAlign w:val="center"/>
          </w:tcPr>
          <w:p w14:paraId="55416E43" w14:textId="357AF656" w:rsidR="00C0659D" w:rsidRPr="00775328" w:rsidRDefault="00C0659D" w:rsidP="00670308">
            <w:pPr>
              <w:jc w:val="center"/>
              <w:rPr>
                <w:rFonts w:ascii="Times New Roman" w:hAnsi="Times New Roman" w:cs="Times New Roman"/>
                <w:sz w:val="24"/>
                <w:szCs w:val="24"/>
              </w:rPr>
            </w:pPr>
            <w:r>
              <w:rPr>
                <w:rFonts w:ascii="Times New Roman" w:hAnsi="Times New Roman" w:cs="Times New Roman"/>
                <w:sz w:val="24"/>
                <w:szCs w:val="24"/>
              </w:rPr>
              <w:t>2</w:t>
            </w:r>
          </w:p>
        </w:tc>
        <w:tc>
          <w:tcPr>
            <w:tcW w:w="4110" w:type="dxa"/>
            <w:vAlign w:val="center"/>
          </w:tcPr>
          <w:p w14:paraId="4A2FE3FF" w14:textId="296BCBDA" w:rsidR="00C0659D" w:rsidRDefault="00C0659D" w:rsidP="00D65EBE">
            <w:pPr>
              <w:rPr>
                <w:rFonts w:ascii="Times New Roman" w:hAnsi="Times New Roman" w:cs="Times New Roman"/>
                <w:sz w:val="24"/>
                <w:szCs w:val="24"/>
              </w:rPr>
            </w:pPr>
            <w:r>
              <w:rPr>
                <w:rFonts w:ascii="Times New Roman" w:hAnsi="Times New Roman" w:cs="Times New Roman"/>
                <w:sz w:val="24"/>
                <w:szCs w:val="24"/>
              </w:rPr>
              <w:t>С</w:t>
            </w:r>
            <w:r w:rsidRPr="000878E1">
              <w:rPr>
                <w:rFonts w:ascii="Times New Roman" w:hAnsi="Times New Roman" w:cs="Times New Roman"/>
                <w:sz w:val="24"/>
                <w:szCs w:val="24"/>
              </w:rPr>
              <w:t>ельский Дом культуры</w:t>
            </w:r>
          </w:p>
        </w:tc>
        <w:tc>
          <w:tcPr>
            <w:tcW w:w="2336" w:type="dxa"/>
          </w:tcPr>
          <w:p w14:paraId="2A4A7771" w14:textId="63831614" w:rsidR="00C0659D" w:rsidRPr="000878E1" w:rsidRDefault="00C0659D" w:rsidP="00670308">
            <w:pPr>
              <w:jc w:val="center"/>
              <w:rPr>
                <w:rFonts w:ascii="Times New Roman" w:hAnsi="Times New Roman" w:cs="Times New Roman"/>
                <w:sz w:val="24"/>
                <w:szCs w:val="24"/>
              </w:rPr>
            </w:pPr>
            <w:r w:rsidRPr="00C0659D">
              <w:rPr>
                <w:rFonts w:ascii="Times New Roman" w:hAnsi="Times New Roman" w:cs="Times New Roman"/>
                <w:sz w:val="24"/>
                <w:szCs w:val="24"/>
              </w:rPr>
              <w:t>с. Захаровка</w:t>
            </w:r>
          </w:p>
        </w:tc>
        <w:tc>
          <w:tcPr>
            <w:tcW w:w="2337" w:type="dxa"/>
          </w:tcPr>
          <w:p w14:paraId="05D500AC" w14:textId="1CB1A14F" w:rsidR="00C0659D" w:rsidRDefault="00C0659D" w:rsidP="00670308">
            <w:pPr>
              <w:jc w:val="center"/>
              <w:rPr>
                <w:rFonts w:ascii="Times New Roman" w:hAnsi="Times New Roman" w:cs="Times New Roman"/>
                <w:sz w:val="24"/>
                <w:szCs w:val="24"/>
              </w:rPr>
            </w:pPr>
            <w:r>
              <w:rPr>
                <w:rFonts w:ascii="Times New Roman" w:hAnsi="Times New Roman" w:cs="Times New Roman"/>
                <w:sz w:val="24"/>
                <w:szCs w:val="24"/>
              </w:rPr>
              <w:t>100</w:t>
            </w:r>
            <w:r w:rsidRPr="00775328">
              <w:rPr>
                <w:rFonts w:ascii="Times New Roman" w:hAnsi="Times New Roman" w:cs="Times New Roman"/>
                <w:sz w:val="24"/>
                <w:szCs w:val="24"/>
              </w:rPr>
              <w:t xml:space="preserve"> мест</w:t>
            </w:r>
          </w:p>
        </w:tc>
      </w:tr>
      <w:tr w:rsidR="00C0659D" w:rsidRPr="00775328" w14:paraId="37279C9B" w14:textId="77777777" w:rsidTr="00D65EBE">
        <w:trPr>
          <w:jc w:val="center"/>
        </w:trPr>
        <w:tc>
          <w:tcPr>
            <w:tcW w:w="562" w:type="dxa"/>
            <w:vAlign w:val="center"/>
          </w:tcPr>
          <w:p w14:paraId="5A01D053" w14:textId="49490AF9" w:rsidR="00C0659D" w:rsidRPr="00775328" w:rsidRDefault="00C0659D" w:rsidP="00670308">
            <w:pPr>
              <w:jc w:val="center"/>
              <w:rPr>
                <w:rFonts w:ascii="Times New Roman" w:hAnsi="Times New Roman" w:cs="Times New Roman"/>
                <w:sz w:val="24"/>
                <w:szCs w:val="24"/>
              </w:rPr>
            </w:pPr>
            <w:r>
              <w:rPr>
                <w:rFonts w:ascii="Times New Roman" w:hAnsi="Times New Roman" w:cs="Times New Roman"/>
                <w:sz w:val="24"/>
                <w:szCs w:val="24"/>
              </w:rPr>
              <w:t>3</w:t>
            </w:r>
          </w:p>
        </w:tc>
        <w:tc>
          <w:tcPr>
            <w:tcW w:w="4110" w:type="dxa"/>
            <w:vAlign w:val="center"/>
          </w:tcPr>
          <w:p w14:paraId="12A1EB61" w14:textId="27782BC2" w:rsidR="00C0659D" w:rsidRDefault="00C0659D" w:rsidP="00D65EBE">
            <w:pPr>
              <w:rPr>
                <w:rFonts w:ascii="Times New Roman" w:hAnsi="Times New Roman" w:cs="Times New Roman"/>
                <w:sz w:val="24"/>
                <w:szCs w:val="24"/>
              </w:rPr>
            </w:pPr>
            <w:r>
              <w:rPr>
                <w:rFonts w:ascii="Times New Roman" w:hAnsi="Times New Roman" w:cs="Times New Roman"/>
                <w:sz w:val="24"/>
                <w:szCs w:val="24"/>
              </w:rPr>
              <w:t>С</w:t>
            </w:r>
            <w:r w:rsidRPr="000878E1">
              <w:rPr>
                <w:rFonts w:ascii="Times New Roman" w:hAnsi="Times New Roman" w:cs="Times New Roman"/>
                <w:sz w:val="24"/>
                <w:szCs w:val="24"/>
              </w:rPr>
              <w:t>ельский Дом культуры</w:t>
            </w:r>
          </w:p>
        </w:tc>
        <w:tc>
          <w:tcPr>
            <w:tcW w:w="2336" w:type="dxa"/>
          </w:tcPr>
          <w:p w14:paraId="68CF98F1" w14:textId="7C42CB14" w:rsidR="00C0659D" w:rsidRPr="000878E1" w:rsidRDefault="00C0659D" w:rsidP="00670308">
            <w:pPr>
              <w:jc w:val="center"/>
              <w:rPr>
                <w:rFonts w:ascii="Times New Roman" w:hAnsi="Times New Roman" w:cs="Times New Roman"/>
                <w:sz w:val="24"/>
                <w:szCs w:val="24"/>
              </w:rPr>
            </w:pPr>
            <w:r w:rsidRPr="00C0659D">
              <w:rPr>
                <w:rFonts w:ascii="Times New Roman" w:hAnsi="Times New Roman" w:cs="Times New Roman"/>
                <w:sz w:val="24"/>
                <w:szCs w:val="24"/>
              </w:rPr>
              <w:t>с. Дмитриевка</w:t>
            </w:r>
          </w:p>
        </w:tc>
        <w:tc>
          <w:tcPr>
            <w:tcW w:w="2337" w:type="dxa"/>
          </w:tcPr>
          <w:p w14:paraId="7F2B31EF" w14:textId="3239F8F5" w:rsidR="00C0659D" w:rsidRDefault="00C0659D" w:rsidP="00670308">
            <w:pPr>
              <w:jc w:val="center"/>
              <w:rPr>
                <w:rFonts w:ascii="Times New Roman" w:hAnsi="Times New Roman" w:cs="Times New Roman"/>
                <w:sz w:val="24"/>
                <w:szCs w:val="24"/>
              </w:rPr>
            </w:pPr>
            <w:r>
              <w:rPr>
                <w:rFonts w:ascii="Times New Roman" w:hAnsi="Times New Roman" w:cs="Times New Roman"/>
                <w:sz w:val="24"/>
                <w:szCs w:val="24"/>
              </w:rPr>
              <w:t>50</w:t>
            </w:r>
            <w:r w:rsidRPr="00775328">
              <w:rPr>
                <w:rFonts w:ascii="Times New Roman" w:hAnsi="Times New Roman" w:cs="Times New Roman"/>
                <w:sz w:val="24"/>
                <w:szCs w:val="24"/>
              </w:rPr>
              <w:t xml:space="preserve"> мест</w:t>
            </w:r>
          </w:p>
        </w:tc>
      </w:tr>
      <w:tr w:rsidR="00C0659D" w:rsidRPr="00775328" w14:paraId="75121997" w14:textId="77777777" w:rsidTr="00D65EBE">
        <w:trPr>
          <w:jc w:val="center"/>
        </w:trPr>
        <w:tc>
          <w:tcPr>
            <w:tcW w:w="562" w:type="dxa"/>
            <w:vAlign w:val="center"/>
          </w:tcPr>
          <w:p w14:paraId="1213DD5E" w14:textId="1AF509FA" w:rsidR="00C0659D" w:rsidRPr="00775328" w:rsidRDefault="00C0659D" w:rsidP="00670308">
            <w:pPr>
              <w:jc w:val="center"/>
              <w:rPr>
                <w:rFonts w:ascii="Times New Roman" w:hAnsi="Times New Roman" w:cs="Times New Roman"/>
                <w:sz w:val="24"/>
                <w:szCs w:val="24"/>
              </w:rPr>
            </w:pPr>
            <w:r>
              <w:rPr>
                <w:rFonts w:ascii="Times New Roman" w:hAnsi="Times New Roman" w:cs="Times New Roman"/>
                <w:sz w:val="24"/>
                <w:szCs w:val="24"/>
              </w:rPr>
              <w:t>4</w:t>
            </w:r>
          </w:p>
        </w:tc>
        <w:tc>
          <w:tcPr>
            <w:tcW w:w="4110" w:type="dxa"/>
            <w:vAlign w:val="center"/>
          </w:tcPr>
          <w:p w14:paraId="1F2024AF" w14:textId="35550D89" w:rsidR="00C0659D" w:rsidRDefault="00C0659D" w:rsidP="00D65EBE">
            <w:pPr>
              <w:rPr>
                <w:rFonts w:ascii="Times New Roman" w:hAnsi="Times New Roman" w:cs="Times New Roman"/>
                <w:sz w:val="24"/>
                <w:szCs w:val="24"/>
              </w:rPr>
            </w:pPr>
            <w:r>
              <w:rPr>
                <w:rFonts w:ascii="Times New Roman" w:hAnsi="Times New Roman" w:cs="Times New Roman"/>
                <w:sz w:val="24"/>
                <w:szCs w:val="24"/>
              </w:rPr>
              <w:t>С</w:t>
            </w:r>
            <w:r w:rsidRPr="000878E1">
              <w:rPr>
                <w:rFonts w:ascii="Times New Roman" w:hAnsi="Times New Roman" w:cs="Times New Roman"/>
                <w:sz w:val="24"/>
                <w:szCs w:val="24"/>
              </w:rPr>
              <w:t>ельский Дом культуры</w:t>
            </w:r>
          </w:p>
        </w:tc>
        <w:tc>
          <w:tcPr>
            <w:tcW w:w="2336" w:type="dxa"/>
          </w:tcPr>
          <w:p w14:paraId="2F2C16A1" w14:textId="6E311B09" w:rsidR="00C0659D" w:rsidRPr="000878E1" w:rsidRDefault="00C0659D" w:rsidP="00670308">
            <w:pPr>
              <w:jc w:val="center"/>
              <w:rPr>
                <w:rFonts w:ascii="Times New Roman" w:hAnsi="Times New Roman" w:cs="Times New Roman"/>
                <w:sz w:val="24"/>
                <w:szCs w:val="24"/>
              </w:rPr>
            </w:pPr>
            <w:r w:rsidRPr="00C0659D">
              <w:rPr>
                <w:rFonts w:ascii="Times New Roman" w:hAnsi="Times New Roman" w:cs="Times New Roman"/>
                <w:sz w:val="24"/>
                <w:szCs w:val="24"/>
              </w:rPr>
              <w:t xml:space="preserve">с. </w:t>
            </w:r>
            <w:proofErr w:type="spellStart"/>
            <w:r w:rsidRPr="00C0659D">
              <w:rPr>
                <w:rFonts w:ascii="Times New Roman" w:hAnsi="Times New Roman" w:cs="Times New Roman"/>
                <w:sz w:val="24"/>
                <w:szCs w:val="24"/>
              </w:rPr>
              <w:t>Стефанидовка</w:t>
            </w:r>
            <w:proofErr w:type="spellEnd"/>
          </w:p>
        </w:tc>
        <w:tc>
          <w:tcPr>
            <w:tcW w:w="2337" w:type="dxa"/>
          </w:tcPr>
          <w:p w14:paraId="496CFC26" w14:textId="61E6717A" w:rsidR="00C0659D" w:rsidRDefault="00C0659D" w:rsidP="00670308">
            <w:pPr>
              <w:jc w:val="center"/>
              <w:rPr>
                <w:rFonts w:ascii="Times New Roman" w:hAnsi="Times New Roman" w:cs="Times New Roman"/>
                <w:sz w:val="24"/>
                <w:szCs w:val="24"/>
              </w:rPr>
            </w:pPr>
            <w:r>
              <w:rPr>
                <w:rFonts w:ascii="Times New Roman" w:hAnsi="Times New Roman" w:cs="Times New Roman"/>
                <w:sz w:val="24"/>
                <w:szCs w:val="24"/>
              </w:rPr>
              <w:t>50</w:t>
            </w:r>
            <w:r w:rsidRPr="00775328">
              <w:rPr>
                <w:rFonts w:ascii="Times New Roman" w:hAnsi="Times New Roman" w:cs="Times New Roman"/>
                <w:sz w:val="24"/>
                <w:szCs w:val="24"/>
              </w:rPr>
              <w:t xml:space="preserve"> мест</w:t>
            </w:r>
          </w:p>
        </w:tc>
      </w:tr>
      <w:tr w:rsidR="000878E1" w:rsidRPr="00775328" w14:paraId="0EC625A4" w14:textId="77777777" w:rsidTr="00D65EBE">
        <w:trPr>
          <w:jc w:val="center"/>
        </w:trPr>
        <w:tc>
          <w:tcPr>
            <w:tcW w:w="562" w:type="dxa"/>
            <w:vAlign w:val="center"/>
          </w:tcPr>
          <w:p w14:paraId="767FE883" w14:textId="609C3813" w:rsidR="000878E1" w:rsidRPr="00775328" w:rsidRDefault="00C0659D" w:rsidP="000878E1">
            <w:pPr>
              <w:jc w:val="center"/>
              <w:rPr>
                <w:rFonts w:ascii="Times New Roman" w:hAnsi="Times New Roman" w:cs="Times New Roman"/>
                <w:sz w:val="24"/>
                <w:szCs w:val="24"/>
              </w:rPr>
            </w:pPr>
            <w:r>
              <w:rPr>
                <w:rFonts w:ascii="Times New Roman" w:hAnsi="Times New Roman" w:cs="Times New Roman"/>
                <w:sz w:val="24"/>
                <w:szCs w:val="24"/>
              </w:rPr>
              <w:t>5</w:t>
            </w:r>
          </w:p>
        </w:tc>
        <w:tc>
          <w:tcPr>
            <w:tcW w:w="4110" w:type="dxa"/>
            <w:vAlign w:val="center"/>
          </w:tcPr>
          <w:p w14:paraId="2407D125" w14:textId="34F2037C" w:rsidR="000878E1" w:rsidRPr="00775328" w:rsidRDefault="000878E1" w:rsidP="000878E1">
            <w:pPr>
              <w:rPr>
                <w:rFonts w:ascii="Times New Roman" w:hAnsi="Times New Roman" w:cs="Times New Roman"/>
                <w:sz w:val="24"/>
                <w:szCs w:val="24"/>
              </w:rPr>
            </w:pPr>
            <w:r>
              <w:rPr>
                <w:rFonts w:ascii="Times New Roman" w:hAnsi="Times New Roman" w:cs="Times New Roman"/>
                <w:sz w:val="24"/>
                <w:szCs w:val="24"/>
              </w:rPr>
              <w:t>С</w:t>
            </w:r>
            <w:r w:rsidRPr="000878E1">
              <w:rPr>
                <w:rFonts w:ascii="Times New Roman" w:hAnsi="Times New Roman" w:cs="Times New Roman"/>
                <w:sz w:val="24"/>
                <w:szCs w:val="24"/>
              </w:rPr>
              <w:t>ельская библиотека</w:t>
            </w:r>
          </w:p>
        </w:tc>
        <w:tc>
          <w:tcPr>
            <w:tcW w:w="2336" w:type="dxa"/>
          </w:tcPr>
          <w:p w14:paraId="5AEF2D1D" w14:textId="47632872" w:rsidR="000878E1" w:rsidRPr="00775328" w:rsidRDefault="000878E1" w:rsidP="000878E1">
            <w:pPr>
              <w:jc w:val="center"/>
              <w:rPr>
                <w:rFonts w:ascii="Times New Roman" w:hAnsi="Times New Roman" w:cs="Times New Roman"/>
                <w:sz w:val="24"/>
                <w:szCs w:val="24"/>
              </w:rPr>
            </w:pPr>
            <w:r w:rsidRPr="000878E1">
              <w:rPr>
                <w:rFonts w:ascii="Times New Roman" w:hAnsi="Times New Roman" w:cs="Times New Roman"/>
                <w:sz w:val="24"/>
                <w:szCs w:val="24"/>
              </w:rPr>
              <w:t>с.</w:t>
            </w:r>
            <w:r>
              <w:rPr>
                <w:rFonts w:ascii="Times New Roman" w:hAnsi="Times New Roman" w:cs="Times New Roman"/>
                <w:sz w:val="24"/>
                <w:szCs w:val="24"/>
              </w:rPr>
              <w:t xml:space="preserve"> </w:t>
            </w:r>
            <w:r w:rsidR="002E668A">
              <w:rPr>
                <w:rFonts w:ascii="Times New Roman" w:hAnsi="Times New Roman" w:cs="Times New Roman"/>
                <w:sz w:val="24"/>
                <w:szCs w:val="24"/>
              </w:rPr>
              <w:t>Солодча</w:t>
            </w:r>
            <w:r w:rsidR="00C0659D">
              <w:rPr>
                <w:rFonts w:ascii="Times New Roman" w:hAnsi="Times New Roman" w:cs="Times New Roman"/>
                <w:sz w:val="24"/>
                <w:szCs w:val="24"/>
              </w:rPr>
              <w:t>, ул. Кирова, 2</w:t>
            </w:r>
          </w:p>
        </w:tc>
        <w:tc>
          <w:tcPr>
            <w:tcW w:w="2337" w:type="dxa"/>
          </w:tcPr>
          <w:p w14:paraId="24A2A5FA" w14:textId="64954B99" w:rsidR="000878E1" w:rsidRPr="00775328" w:rsidRDefault="000878E1" w:rsidP="000878E1">
            <w:pPr>
              <w:jc w:val="center"/>
              <w:rPr>
                <w:rFonts w:ascii="Times New Roman" w:hAnsi="Times New Roman" w:cs="Times New Roman"/>
                <w:sz w:val="24"/>
                <w:szCs w:val="24"/>
              </w:rPr>
            </w:pPr>
            <w:r w:rsidRPr="00775328">
              <w:rPr>
                <w:rFonts w:ascii="Times New Roman" w:hAnsi="Times New Roman" w:cs="Times New Roman"/>
                <w:sz w:val="24"/>
                <w:szCs w:val="24"/>
              </w:rPr>
              <w:t xml:space="preserve">Книжный фонд - </w:t>
            </w:r>
            <w:r w:rsidR="00C0659D">
              <w:rPr>
                <w:rFonts w:ascii="Times New Roman" w:hAnsi="Times New Roman" w:cs="Times New Roman"/>
                <w:sz w:val="24"/>
                <w:szCs w:val="24"/>
              </w:rPr>
              <w:t>22400</w:t>
            </w:r>
          </w:p>
        </w:tc>
      </w:tr>
      <w:tr w:rsidR="00C0659D" w:rsidRPr="00775328" w14:paraId="20B886DB" w14:textId="77777777" w:rsidTr="00D65EBE">
        <w:trPr>
          <w:jc w:val="center"/>
        </w:trPr>
        <w:tc>
          <w:tcPr>
            <w:tcW w:w="562" w:type="dxa"/>
            <w:vAlign w:val="center"/>
          </w:tcPr>
          <w:p w14:paraId="33C97888" w14:textId="621A4684" w:rsidR="00C0659D" w:rsidRDefault="00C0659D" w:rsidP="000878E1">
            <w:pPr>
              <w:jc w:val="center"/>
              <w:rPr>
                <w:rFonts w:ascii="Times New Roman" w:hAnsi="Times New Roman" w:cs="Times New Roman"/>
                <w:sz w:val="24"/>
                <w:szCs w:val="24"/>
              </w:rPr>
            </w:pPr>
            <w:r>
              <w:rPr>
                <w:rFonts w:ascii="Times New Roman" w:hAnsi="Times New Roman" w:cs="Times New Roman"/>
                <w:sz w:val="24"/>
                <w:szCs w:val="24"/>
              </w:rPr>
              <w:t>6</w:t>
            </w:r>
          </w:p>
        </w:tc>
        <w:tc>
          <w:tcPr>
            <w:tcW w:w="4110" w:type="dxa"/>
            <w:vAlign w:val="center"/>
          </w:tcPr>
          <w:p w14:paraId="5321CE73" w14:textId="0E7BB780" w:rsidR="00C0659D" w:rsidRDefault="00C0659D" w:rsidP="000878E1">
            <w:pPr>
              <w:rPr>
                <w:rFonts w:ascii="Times New Roman" w:hAnsi="Times New Roman" w:cs="Times New Roman"/>
                <w:sz w:val="24"/>
                <w:szCs w:val="24"/>
              </w:rPr>
            </w:pPr>
            <w:r>
              <w:rPr>
                <w:rFonts w:ascii="Times New Roman" w:hAnsi="Times New Roman" w:cs="Times New Roman"/>
                <w:sz w:val="24"/>
                <w:szCs w:val="24"/>
              </w:rPr>
              <w:t>С</w:t>
            </w:r>
            <w:r w:rsidRPr="000878E1">
              <w:rPr>
                <w:rFonts w:ascii="Times New Roman" w:hAnsi="Times New Roman" w:cs="Times New Roman"/>
                <w:sz w:val="24"/>
                <w:szCs w:val="24"/>
              </w:rPr>
              <w:t>ельская библиотека</w:t>
            </w:r>
          </w:p>
        </w:tc>
        <w:tc>
          <w:tcPr>
            <w:tcW w:w="2336" w:type="dxa"/>
          </w:tcPr>
          <w:p w14:paraId="52F9F1D6" w14:textId="0F324576" w:rsidR="00C0659D" w:rsidRPr="000878E1" w:rsidRDefault="00C0659D" w:rsidP="000878E1">
            <w:pPr>
              <w:jc w:val="center"/>
              <w:rPr>
                <w:rFonts w:ascii="Times New Roman" w:hAnsi="Times New Roman" w:cs="Times New Roman"/>
                <w:sz w:val="24"/>
                <w:szCs w:val="24"/>
              </w:rPr>
            </w:pPr>
            <w:r w:rsidRPr="00C0659D">
              <w:rPr>
                <w:rFonts w:ascii="Times New Roman" w:hAnsi="Times New Roman" w:cs="Times New Roman"/>
                <w:sz w:val="24"/>
                <w:szCs w:val="24"/>
              </w:rPr>
              <w:t>с. Захаровка</w:t>
            </w:r>
            <w:r>
              <w:rPr>
                <w:rFonts w:ascii="Times New Roman" w:hAnsi="Times New Roman" w:cs="Times New Roman"/>
                <w:sz w:val="24"/>
                <w:szCs w:val="24"/>
              </w:rPr>
              <w:t>, ул. Школьная, 32</w:t>
            </w:r>
          </w:p>
        </w:tc>
        <w:tc>
          <w:tcPr>
            <w:tcW w:w="2337" w:type="dxa"/>
          </w:tcPr>
          <w:p w14:paraId="59BF7356" w14:textId="523186D6" w:rsidR="00C0659D" w:rsidRPr="00775328" w:rsidRDefault="00C0659D" w:rsidP="000878E1">
            <w:pPr>
              <w:jc w:val="center"/>
              <w:rPr>
                <w:rFonts w:ascii="Times New Roman" w:hAnsi="Times New Roman" w:cs="Times New Roman"/>
                <w:sz w:val="24"/>
                <w:szCs w:val="24"/>
              </w:rPr>
            </w:pPr>
            <w:r w:rsidRPr="00775328">
              <w:rPr>
                <w:rFonts w:ascii="Times New Roman" w:hAnsi="Times New Roman" w:cs="Times New Roman"/>
                <w:sz w:val="24"/>
                <w:szCs w:val="24"/>
              </w:rPr>
              <w:t xml:space="preserve">Книжный фонд - </w:t>
            </w:r>
            <w:r>
              <w:rPr>
                <w:rFonts w:ascii="Times New Roman" w:hAnsi="Times New Roman" w:cs="Times New Roman"/>
                <w:sz w:val="24"/>
                <w:szCs w:val="24"/>
              </w:rPr>
              <w:t>7670</w:t>
            </w:r>
          </w:p>
        </w:tc>
      </w:tr>
    </w:tbl>
    <w:bookmarkEnd w:id="35"/>
    <w:p w14:paraId="6F2E1EA0" w14:textId="5759C6DA" w:rsidR="00173CBD" w:rsidRPr="00775328" w:rsidRDefault="00D65EBE" w:rsidP="00173CBD">
      <w:pPr>
        <w:ind w:firstLine="851"/>
        <w:jc w:val="both"/>
        <w:rPr>
          <w:rFonts w:ascii="Times New Roman" w:hAnsi="Times New Roman" w:cs="Times New Roman"/>
          <w:sz w:val="28"/>
          <w:szCs w:val="28"/>
        </w:rPr>
      </w:pPr>
      <w:r w:rsidRPr="00775328">
        <w:rPr>
          <w:rFonts w:ascii="Times New Roman" w:hAnsi="Times New Roman" w:cs="Times New Roman"/>
          <w:sz w:val="28"/>
          <w:szCs w:val="28"/>
        </w:rPr>
        <w:t>Существующие объекты культурно-досугового (клубного) типа сельского поселения по обеспеченности и доступности соответствуют установленным Правительством нормативам и региональным нормативам градостроительного проектирования и обеспечивают потребности поселения. Существующими государственными и муниципальными программами развития территорий создание новых значимых объектов культуры в поселении также не предусмотрено.</w:t>
      </w:r>
      <w:r w:rsidR="000878E1" w:rsidRPr="00775328">
        <w:rPr>
          <w:rFonts w:ascii="Times New Roman" w:hAnsi="Times New Roman" w:cs="Times New Roman"/>
          <w:sz w:val="28"/>
          <w:szCs w:val="28"/>
        </w:rPr>
        <w:t xml:space="preserve"> </w:t>
      </w:r>
    </w:p>
    <w:p w14:paraId="3E5F3B79" w14:textId="6FAFDE2F" w:rsidR="004F5E2A" w:rsidRPr="00775328" w:rsidRDefault="004F5E2A" w:rsidP="00506116">
      <w:pPr>
        <w:pStyle w:val="3"/>
      </w:pPr>
      <w:bookmarkStart w:id="36" w:name="_Toc160475418"/>
      <w:r w:rsidRPr="00775328">
        <w:t>6.3.</w:t>
      </w:r>
      <w:r w:rsidR="000878E1">
        <w:t>4</w:t>
      </w:r>
      <w:r w:rsidRPr="00775328">
        <w:t xml:space="preserve"> Учреждения здравоохранения</w:t>
      </w:r>
      <w:bookmarkEnd w:id="36"/>
    </w:p>
    <w:p w14:paraId="66164354" w14:textId="23B3340E" w:rsidR="004F5E2A" w:rsidRDefault="004F5E2A" w:rsidP="004F5E2A">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Здоровье населения – одно из основополагающих условий успешной реализации стратегии социально-экономического развития страны. Качество и доступность медицинской помощи существенно влияет на медико-демографические показатели и заболеваемость населения. </w:t>
      </w:r>
    </w:p>
    <w:p w14:paraId="182FB892" w14:textId="585B3D53" w:rsidR="00412B47" w:rsidRPr="00775328" w:rsidRDefault="00412B47" w:rsidP="004F5E2A">
      <w:pPr>
        <w:ind w:firstLine="851"/>
        <w:jc w:val="both"/>
        <w:rPr>
          <w:rFonts w:ascii="Times New Roman" w:hAnsi="Times New Roman" w:cs="Times New Roman"/>
          <w:sz w:val="28"/>
          <w:szCs w:val="28"/>
        </w:rPr>
      </w:pPr>
      <w:r w:rsidRPr="00412B47">
        <w:rPr>
          <w:rFonts w:ascii="Times New Roman" w:hAnsi="Times New Roman" w:cs="Times New Roman"/>
          <w:sz w:val="28"/>
          <w:szCs w:val="28"/>
        </w:rPr>
        <w:t xml:space="preserve">В сфере здравоохранения на территории поселения работает ГБУЗ "ЦРБ Ольховского муниципального района" </w:t>
      </w:r>
      <w:proofErr w:type="spellStart"/>
      <w:r w:rsidRPr="00412B47">
        <w:rPr>
          <w:rFonts w:ascii="Times New Roman" w:hAnsi="Times New Roman" w:cs="Times New Roman"/>
          <w:sz w:val="28"/>
          <w:szCs w:val="28"/>
        </w:rPr>
        <w:t>Солодчинская</w:t>
      </w:r>
      <w:proofErr w:type="spellEnd"/>
      <w:r w:rsidRPr="00412B47">
        <w:rPr>
          <w:rFonts w:ascii="Times New Roman" w:hAnsi="Times New Roman" w:cs="Times New Roman"/>
          <w:sz w:val="28"/>
          <w:szCs w:val="28"/>
        </w:rPr>
        <w:t xml:space="preserve"> участковая больница и поликлиника; Захаровский ФАП в с. Захаровка- техническое состояние зданий удовлетворительное. Медицинские услуги более высокого ранга население получает в ГБУЗ "ЦРБ Ольховского муниципального района" </w:t>
      </w:r>
      <w:proofErr w:type="spellStart"/>
      <w:r w:rsidRPr="00412B47">
        <w:rPr>
          <w:rFonts w:ascii="Times New Roman" w:hAnsi="Times New Roman" w:cs="Times New Roman"/>
          <w:sz w:val="28"/>
          <w:szCs w:val="28"/>
        </w:rPr>
        <w:t>с.Ольховка</w:t>
      </w:r>
      <w:proofErr w:type="spellEnd"/>
      <w:r w:rsidRPr="00412B47">
        <w:rPr>
          <w:rFonts w:ascii="Times New Roman" w:hAnsi="Times New Roman" w:cs="Times New Roman"/>
          <w:sz w:val="28"/>
          <w:szCs w:val="28"/>
        </w:rPr>
        <w:t>.</w:t>
      </w:r>
    </w:p>
    <w:p w14:paraId="7F21CCD2" w14:textId="3393F2EC" w:rsidR="004F5E2A" w:rsidRDefault="004F5E2A" w:rsidP="004F5E2A">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Характеристика объектов здравоохранения </w:t>
      </w:r>
      <w:proofErr w:type="spellStart"/>
      <w:r w:rsidR="00501BBB">
        <w:rPr>
          <w:rFonts w:ascii="Times New Roman" w:hAnsi="Times New Roman" w:cs="Times New Roman"/>
          <w:sz w:val="28"/>
          <w:szCs w:val="28"/>
        </w:rPr>
        <w:t>Солодчинского</w:t>
      </w:r>
      <w:proofErr w:type="spellEnd"/>
      <w:r w:rsidR="000878E1" w:rsidRPr="000878E1">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приведены в таблице 6.</w:t>
      </w:r>
      <w:r w:rsidR="000878E1">
        <w:rPr>
          <w:rFonts w:ascii="Times New Roman" w:hAnsi="Times New Roman" w:cs="Times New Roman"/>
          <w:sz w:val="28"/>
          <w:szCs w:val="28"/>
        </w:rPr>
        <w:t>3</w:t>
      </w:r>
      <w:r w:rsidRPr="00775328">
        <w:rPr>
          <w:rFonts w:ascii="Times New Roman" w:hAnsi="Times New Roman" w:cs="Times New Roman"/>
          <w:sz w:val="28"/>
          <w:szCs w:val="28"/>
        </w:rPr>
        <w:t>.</w:t>
      </w:r>
    </w:p>
    <w:p w14:paraId="55C4FAD1" w14:textId="77777777" w:rsidR="00C56BBB" w:rsidRDefault="00C56BBB" w:rsidP="004F5E2A">
      <w:pPr>
        <w:ind w:firstLine="851"/>
        <w:jc w:val="both"/>
        <w:rPr>
          <w:rFonts w:ascii="Times New Roman" w:hAnsi="Times New Roman" w:cs="Times New Roman"/>
          <w:sz w:val="28"/>
          <w:szCs w:val="28"/>
        </w:rPr>
      </w:pPr>
    </w:p>
    <w:p w14:paraId="5447C910" w14:textId="77777777" w:rsidR="00C56BBB" w:rsidRDefault="00C56BBB" w:rsidP="004F5E2A">
      <w:pPr>
        <w:ind w:firstLine="851"/>
        <w:jc w:val="both"/>
        <w:rPr>
          <w:rFonts w:ascii="Times New Roman" w:hAnsi="Times New Roman" w:cs="Times New Roman"/>
          <w:sz w:val="28"/>
          <w:szCs w:val="28"/>
        </w:rPr>
      </w:pPr>
    </w:p>
    <w:p w14:paraId="55EE1640" w14:textId="77777777" w:rsidR="00C56BBB" w:rsidRDefault="00C56BBB" w:rsidP="004F5E2A">
      <w:pPr>
        <w:ind w:firstLine="851"/>
        <w:jc w:val="both"/>
        <w:rPr>
          <w:rFonts w:ascii="Times New Roman" w:hAnsi="Times New Roman" w:cs="Times New Roman"/>
          <w:sz w:val="28"/>
          <w:szCs w:val="28"/>
        </w:rPr>
      </w:pPr>
    </w:p>
    <w:p w14:paraId="71FC1690" w14:textId="77777777" w:rsidR="00C56BBB" w:rsidRDefault="00C56BBB" w:rsidP="004F5E2A">
      <w:pPr>
        <w:ind w:firstLine="851"/>
        <w:jc w:val="both"/>
        <w:rPr>
          <w:rFonts w:ascii="Times New Roman" w:hAnsi="Times New Roman" w:cs="Times New Roman"/>
          <w:sz w:val="28"/>
          <w:szCs w:val="28"/>
        </w:rPr>
      </w:pPr>
    </w:p>
    <w:p w14:paraId="1DF901F2" w14:textId="77777777" w:rsidR="00C56BBB" w:rsidRPr="00775328" w:rsidRDefault="00C56BBB" w:rsidP="004F5E2A">
      <w:pPr>
        <w:ind w:firstLine="851"/>
        <w:jc w:val="both"/>
        <w:rPr>
          <w:rFonts w:ascii="Times New Roman" w:hAnsi="Times New Roman" w:cs="Times New Roman"/>
          <w:sz w:val="28"/>
          <w:szCs w:val="28"/>
        </w:rPr>
      </w:pPr>
    </w:p>
    <w:p w14:paraId="4EBB964A" w14:textId="54FD08D8" w:rsidR="004F5E2A" w:rsidRPr="00775328" w:rsidRDefault="004F5E2A" w:rsidP="004F5E2A">
      <w:pPr>
        <w:ind w:firstLine="851"/>
        <w:jc w:val="right"/>
        <w:rPr>
          <w:rFonts w:ascii="Times New Roman" w:hAnsi="Times New Roman" w:cs="Times New Roman"/>
          <w:sz w:val="28"/>
          <w:szCs w:val="28"/>
        </w:rPr>
      </w:pPr>
      <w:r w:rsidRPr="00775328">
        <w:rPr>
          <w:rFonts w:ascii="Times New Roman" w:hAnsi="Times New Roman" w:cs="Times New Roman"/>
          <w:sz w:val="28"/>
          <w:szCs w:val="28"/>
        </w:rPr>
        <w:lastRenderedPageBreak/>
        <w:t>Таблица 6.</w:t>
      </w:r>
      <w:r w:rsidR="000878E1">
        <w:rPr>
          <w:rFonts w:ascii="Times New Roman" w:hAnsi="Times New Roman" w:cs="Times New Roman"/>
          <w:sz w:val="28"/>
          <w:szCs w:val="28"/>
        </w:rPr>
        <w:t>3</w:t>
      </w:r>
    </w:p>
    <w:p w14:paraId="75B92F8C" w14:textId="0D81746B" w:rsidR="004F5E2A" w:rsidRPr="00775328" w:rsidRDefault="004F5E2A" w:rsidP="004F5E2A">
      <w:pPr>
        <w:jc w:val="center"/>
        <w:rPr>
          <w:rFonts w:ascii="Times New Roman" w:hAnsi="Times New Roman" w:cs="Times New Roman"/>
          <w:sz w:val="28"/>
          <w:szCs w:val="28"/>
        </w:rPr>
      </w:pPr>
      <w:r w:rsidRPr="00775328">
        <w:rPr>
          <w:rFonts w:ascii="Times New Roman" w:hAnsi="Times New Roman" w:cs="Times New Roman"/>
          <w:sz w:val="28"/>
          <w:szCs w:val="28"/>
        </w:rPr>
        <w:t>Характеристика объектов здравоохранения</w:t>
      </w:r>
    </w:p>
    <w:tbl>
      <w:tblPr>
        <w:tblStyle w:val="a7"/>
        <w:tblW w:w="0" w:type="auto"/>
        <w:tblLook w:val="04A0" w:firstRow="1" w:lastRow="0" w:firstColumn="1" w:lastColumn="0" w:noHBand="0" w:noVBand="1"/>
      </w:tblPr>
      <w:tblGrid>
        <w:gridCol w:w="586"/>
        <w:gridCol w:w="2490"/>
        <w:gridCol w:w="2369"/>
        <w:gridCol w:w="2005"/>
        <w:gridCol w:w="1895"/>
      </w:tblGrid>
      <w:tr w:rsidR="00775328" w:rsidRPr="00775328" w14:paraId="04D4025F" w14:textId="77777777" w:rsidTr="00412B47">
        <w:tc>
          <w:tcPr>
            <w:tcW w:w="586" w:type="dxa"/>
            <w:vAlign w:val="center"/>
          </w:tcPr>
          <w:p w14:paraId="32ADD17B" w14:textId="7FEF2873"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2490" w:type="dxa"/>
            <w:vAlign w:val="center"/>
          </w:tcPr>
          <w:p w14:paraId="514A1ED2" w14:textId="790EF2DE"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Наименование учреждения</w:t>
            </w:r>
          </w:p>
        </w:tc>
        <w:tc>
          <w:tcPr>
            <w:tcW w:w="2369" w:type="dxa"/>
            <w:vAlign w:val="center"/>
          </w:tcPr>
          <w:p w14:paraId="238D2E8A" w14:textId="7BEFAD4B"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Местоположение</w:t>
            </w:r>
          </w:p>
        </w:tc>
        <w:tc>
          <w:tcPr>
            <w:tcW w:w="2005" w:type="dxa"/>
            <w:vAlign w:val="center"/>
          </w:tcPr>
          <w:p w14:paraId="7A3F2C36" w14:textId="69B176AA"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Специализация</w:t>
            </w:r>
          </w:p>
        </w:tc>
        <w:tc>
          <w:tcPr>
            <w:tcW w:w="1895" w:type="dxa"/>
            <w:vAlign w:val="center"/>
          </w:tcPr>
          <w:p w14:paraId="649009C7" w14:textId="62BE5EE9"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Форма собственности</w:t>
            </w:r>
          </w:p>
        </w:tc>
      </w:tr>
      <w:tr w:rsidR="00775328" w:rsidRPr="00775328" w14:paraId="4BBFD817" w14:textId="77777777" w:rsidTr="00412B47">
        <w:tc>
          <w:tcPr>
            <w:tcW w:w="586" w:type="dxa"/>
          </w:tcPr>
          <w:p w14:paraId="546B9947" w14:textId="1416F357"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1</w:t>
            </w:r>
          </w:p>
        </w:tc>
        <w:tc>
          <w:tcPr>
            <w:tcW w:w="2490" w:type="dxa"/>
          </w:tcPr>
          <w:p w14:paraId="3EE41D6C" w14:textId="4F8216F6"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2</w:t>
            </w:r>
          </w:p>
        </w:tc>
        <w:tc>
          <w:tcPr>
            <w:tcW w:w="2369" w:type="dxa"/>
          </w:tcPr>
          <w:p w14:paraId="50498FE6" w14:textId="4CB7CAB6"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3</w:t>
            </w:r>
          </w:p>
        </w:tc>
        <w:tc>
          <w:tcPr>
            <w:tcW w:w="2005" w:type="dxa"/>
          </w:tcPr>
          <w:p w14:paraId="31225853" w14:textId="41E87ECF"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4</w:t>
            </w:r>
          </w:p>
        </w:tc>
        <w:tc>
          <w:tcPr>
            <w:tcW w:w="1895" w:type="dxa"/>
          </w:tcPr>
          <w:p w14:paraId="0DA345F7" w14:textId="0F55AB1C" w:rsidR="00E824F5" w:rsidRPr="00775328" w:rsidRDefault="00E824F5" w:rsidP="004F5E2A">
            <w:pPr>
              <w:jc w:val="center"/>
              <w:rPr>
                <w:rFonts w:ascii="Times New Roman" w:hAnsi="Times New Roman" w:cs="Times New Roman"/>
                <w:b/>
                <w:bCs/>
                <w:sz w:val="24"/>
                <w:szCs w:val="24"/>
              </w:rPr>
            </w:pPr>
            <w:r w:rsidRPr="00775328">
              <w:rPr>
                <w:rFonts w:ascii="Times New Roman" w:hAnsi="Times New Roman" w:cs="Times New Roman"/>
                <w:b/>
                <w:bCs/>
                <w:sz w:val="24"/>
                <w:szCs w:val="24"/>
              </w:rPr>
              <w:t>5</w:t>
            </w:r>
          </w:p>
        </w:tc>
      </w:tr>
      <w:tr w:rsidR="00775328" w:rsidRPr="00775328" w14:paraId="10F0C62B" w14:textId="77777777" w:rsidTr="00412B47">
        <w:tc>
          <w:tcPr>
            <w:tcW w:w="586" w:type="dxa"/>
            <w:vAlign w:val="center"/>
          </w:tcPr>
          <w:p w14:paraId="19D1CF83" w14:textId="7BA68260" w:rsidR="00E824F5" w:rsidRPr="00775328" w:rsidRDefault="00E824F5" w:rsidP="00E824F5">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2490" w:type="dxa"/>
            <w:vAlign w:val="center"/>
          </w:tcPr>
          <w:p w14:paraId="2112904F" w14:textId="68C6590B" w:rsidR="00E824F5" w:rsidRPr="00775328" w:rsidRDefault="00412B47" w:rsidP="00E824F5">
            <w:pPr>
              <w:rPr>
                <w:rFonts w:ascii="Times New Roman" w:hAnsi="Times New Roman" w:cs="Times New Roman"/>
                <w:sz w:val="24"/>
                <w:szCs w:val="24"/>
              </w:rPr>
            </w:pPr>
            <w:r w:rsidRPr="00412B47">
              <w:rPr>
                <w:rFonts w:ascii="Times New Roman" w:hAnsi="Times New Roman" w:cs="Times New Roman"/>
                <w:sz w:val="24"/>
                <w:szCs w:val="24"/>
              </w:rPr>
              <w:t xml:space="preserve">ГБУЗ "ЦРБ Ольховского муниципального района" </w:t>
            </w:r>
            <w:proofErr w:type="spellStart"/>
            <w:r w:rsidRPr="00412B47">
              <w:rPr>
                <w:rFonts w:ascii="Times New Roman" w:hAnsi="Times New Roman" w:cs="Times New Roman"/>
                <w:sz w:val="24"/>
                <w:szCs w:val="24"/>
              </w:rPr>
              <w:t>Солодчинская</w:t>
            </w:r>
            <w:proofErr w:type="spellEnd"/>
            <w:r w:rsidRPr="00412B47">
              <w:rPr>
                <w:rFonts w:ascii="Times New Roman" w:hAnsi="Times New Roman" w:cs="Times New Roman"/>
                <w:sz w:val="24"/>
                <w:szCs w:val="24"/>
              </w:rPr>
              <w:t xml:space="preserve"> участковая больница и поликлиника</w:t>
            </w:r>
          </w:p>
        </w:tc>
        <w:tc>
          <w:tcPr>
            <w:tcW w:w="2369" w:type="dxa"/>
            <w:vAlign w:val="center"/>
          </w:tcPr>
          <w:p w14:paraId="6036F79F" w14:textId="51B901BC" w:rsidR="00E824F5" w:rsidRPr="00775328" w:rsidRDefault="000878E1" w:rsidP="00E824F5">
            <w:pPr>
              <w:jc w:val="center"/>
              <w:rPr>
                <w:rFonts w:ascii="Times New Roman" w:hAnsi="Times New Roman" w:cs="Times New Roman"/>
                <w:sz w:val="24"/>
                <w:szCs w:val="24"/>
              </w:rPr>
            </w:pPr>
            <w:r w:rsidRPr="000878E1">
              <w:rPr>
                <w:rFonts w:ascii="Times New Roman" w:hAnsi="Times New Roman" w:cs="Times New Roman"/>
                <w:sz w:val="24"/>
                <w:szCs w:val="24"/>
              </w:rPr>
              <w:t xml:space="preserve">с. </w:t>
            </w:r>
            <w:r w:rsidR="002E668A">
              <w:rPr>
                <w:rFonts w:ascii="Times New Roman" w:hAnsi="Times New Roman" w:cs="Times New Roman"/>
                <w:sz w:val="24"/>
                <w:szCs w:val="24"/>
              </w:rPr>
              <w:t>Солодча</w:t>
            </w:r>
            <w:r w:rsidRPr="000878E1">
              <w:rPr>
                <w:rFonts w:ascii="Times New Roman" w:hAnsi="Times New Roman" w:cs="Times New Roman"/>
                <w:sz w:val="24"/>
                <w:szCs w:val="24"/>
              </w:rPr>
              <w:t xml:space="preserve">, ул. </w:t>
            </w:r>
            <w:r w:rsidR="00412B47">
              <w:rPr>
                <w:rFonts w:ascii="Times New Roman" w:hAnsi="Times New Roman" w:cs="Times New Roman"/>
                <w:sz w:val="24"/>
                <w:szCs w:val="24"/>
              </w:rPr>
              <w:t>Краснопартизанская, д. 6</w:t>
            </w:r>
          </w:p>
        </w:tc>
        <w:tc>
          <w:tcPr>
            <w:tcW w:w="2005" w:type="dxa"/>
            <w:vAlign w:val="center"/>
          </w:tcPr>
          <w:p w14:paraId="37C66F32" w14:textId="598A5721" w:rsidR="00E824F5" w:rsidRPr="00775328" w:rsidRDefault="00412B47" w:rsidP="00E824F5">
            <w:pPr>
              <w:jc w:val="center"/>
              <w:rPr>
                <w:rFonts w:ascii="Times New Roman" w:hAnsi="Times New Roman" w:cs="Times New Roman"/>
                <w:sz w:val="24"/>
                <w:szCs w:val="24"/>
              </w:rPr>
            </w:pPr>
            <w:r w:rsidRPr="00412B47">
              <w:rPr>
                <w:rFonts w:ascii="Times New Roman" w:hAnsi="Times New Roman" w:cs="Times New Roman"/>
                <w:sz w:val="24"/>
                <w:szCs w:val="24"/>
              </w:rPr>
              <w:t>Отделения терапии, педиатрии, хирургии, реанимации, поликлиническое обслуживание, оказание скорой медицинской помощи</w:t>
            </w:r>
          </w:p>
        </w:tc>
        <w:tc>
          <w:tcPr>
            <w:tcW w:w="1895" w:type="dxa"/>
            <w:vAlign w:val="center"/>
          </w:tcPr>
          <w:p w14:paraId="52A4A23C" w14:textId="02AB4FC9" w:rsidR="00E824F5" w:rsidRPr="00775328" w:rsidRDefault="00E824F5" w:rsidP="00E824F5">
            <w:pPr>
              <w:jc w:val="center"/>
              <w:rPr>
                <w:rFonts w:ascii="Times New Roman" w:hAnsi="Times New Roman" w:cs="Times New Roman"/>
                <w:sz w:val="24"/>
                <w:szCs w:val="24"/>
              </w:rPr>
            </w:pPr>
            <w:r w:rsidRPr="00775328">
              <w:rPr>
                <w:rFonts w:ascii="Times New Roman" w:hAnsi="Times New Roman" w:cs="Times New Roman"/>
                <w:sz w:val="24"/>
                <w:szCs w:val="24"/>
              </w:rPr>
              <w:t>государственная</w:t>
            </w:r>
          </w:p>
        </w:tc>
      </w:tr>
      <w:tr w:rsidR="00412B47" w:rsidRPr="00775328" w14:paraId="4B00262F" w14:textId="77777777" w:rsidTr="00412B47">
        <w:tc>
          <w:tcPr>
            <w:tcW w:w="586" w:type="dxa"/>
            <w:vAlign w:val="center"/>
          </w:tcPr>
          <w:p w14:paraId="67EC7B85" w14:textId="5FC5C87E" w:rsidR="00412B47" w:rsidRPr="00775328" w:rsidRDefault="00412B47" w:rsidP="00E824F5">
            <w:pPr>
              <w:jc w:val="center"/>
              <w:rPr>
                <w:rFonts w:ascii="Times New Roman" w:hAnsi="Times New Roman" w:cs="Times New Roman"/>
                <w:sz w:val="24"/>
                <w:szCs w:val="24"/>
              </w:rPr>
            </w:pPr>
            <w:r>
              <w:rPr>
                <w:rFonts w:ascii="Times New Roman" w:hAnsi="Times New Roman" w:cs="Times New Roman"/>
                <w:sz w:val="24"/>
                <w:szCs w:val="24"/>
              </w:rPr>
              <w:t>2</w:t>
            </w:r>
          </w:p>
        </w:tc>
        <w:tc>
          <w:tcPr>
            <w:tcW w:w="2490" w:type="dxa"/>
            <w:vAlign w:val="center"/>
          </w:tcPr>
          <w:p w14:paraId="764B98A5" w14:textId="71DFDD9D" w:rsidR="00412B47" w:rsidRPr="00412B47" w:rsidRDefault="00412B47" w:rsidP="00E824F5">
            <w:pPr>
              <w:rPr>
                <w:rFonts w:ascii="Times New Roman" w:hAnsi="Times New Roman" w:cs="Times New Roman"/>
                <w:sz w:val="24"/>
                <w:szCs w:val="24"/>
              </w:rPr>
            </w:pPr>
            <w:r>
              <w:rPr>
                <w:rFonts w:ascii="Times New Roman" w:hAnsi="Times New Roman" w:cs="Times New Roman"/>
                <w:sz w:val="24"/>
                <w:szCs w:val="24"/>
              </w:rPr>
              <w:t xml:space="preserve">Захаровский </w:t>
            </w:r>
            <w:r w:rsidRPr="00412B47">
              <w:rPr>
                <w:rFonts w:ascii="Times New Roman" w:hAnsi="Times New Roman" w:cs="Times New Roman"/>
                <w:sz w:val="24"/>
                <w:szCs w:val="24"/>
              </w:rPr>
              <w:t>ФАП</w:t>
            </w:r>
          </w:p>
        </w:tc>
        <w:tc>
          <w:tcPr>
            <w:tcW w:w="2369" w:type="dxa"/>
            <w:vAlign w:val="center"/>
          </w:tcPr>
          <w:p w14:paraId="4D2BF165" w14:textId="63B61B9B" w:rsidR="00412B47" w:rsidRPr="000878E1" w:rsidRDefault="00412B47" w:rsidP="00E824F5">
            <w:pPr>
              <w:jc w:val="center"/>
              <w:rPr>
                <w:rFonts w:ascii="Times New Roman" w:hAnsi="Times New Roman" w:cs="Times New Roman"/>
                <w:sz w:val="24"/>
                <w:szCs w:val="24"/>
              </w:rPr>
            </w:pPr>
            <w:r>
              <w:rPr>
                <w:rFonts w:ascii="Times New Roman" w:hAnsi="Times New Roman" w:cs="Times New Roman"/>
                <w:sz w:val="24"/>
                <w:szCs w:val="24"/>
              </w:rPr>
              <w:t>с. Захаровка, ул. Школьная, д. 24</w:t>
            </w:r>
          </w:p>
        </w:tc>
        <w:tc>
          <w:tcPr>
            <w:tcW w:w="2005" w:type="dxa"/>
            <w:vAlign w:val="center"/>
          </w:tcPr>
          <w:p w14:paraId="29D8887C" w14:textId="36B8C54A" w:rsidR="00412B47" w:rsidRPr="00412B47" w:rsidRDefault="00412B47" w:rsidP="00E824F5">
            <w:pPr>
              <w:jc w:val="center"/>
              <w:rPr>
                <w:rFonts w:ascii="Times New Roman" w:hAnsi="Times New Roman" w:cs="Times New Roman"/>
                <w:sz w:val="24"/>
                <w:szCs w:val="24"/>
              </w:rPr>
            </w:pPr>
            <w:r w:rsidRPr="00412B47">
              <w:rPr>
                <w:rFonts w:ascii="Times New Roman" w:hAnsi="Times New Roman" w:cs="Times New Roman"/>
                <w:sz w:val="24"/>
                <w:szCs w:val="24"/>
              </w:rPr>
              <w:t>Оказание первичной медицинской помощи</w:t>
            </w:r>
          </w:p>
        </w:tc>
        <w:tc>
          <w:tcPr>
            <w:tcW w:w="1895" w:type="dxa"/>
            <w:vAlign w:val="center"/>
          </w:tcPr>
          <w:p w14:paraId="72F8B9E3" w14:textId="32569CB9" w:rsidR="00412B47" w:rsidRPr="00775328" w:rsidRDefault="00412B47" w:rsidP="00E824F5">
            <w:pPr>
              <w:jc w:val="center"/>
              <w:rPr>
                <w:rFonts w:ascii="Times New Roman" w:hAnsi="Times New Roman" w:cs="Times New Roman"/>
                <w:sz w:val="24"/>
                <w:szCs w:val="24"/>
              </w:rPr>
            </w:pPr>
            <w:r w:rsidRPr="00775328">
              <w:rPr>
                <w:rFonts w:ascii="Times New Roman" w:hAnsi="Times New Roman" w:cs="Times New Roman"/>
                <w:sz w:val="24"/>
                <w:szCs w:val="24"/>
              </w:rPr>
              <w:t>государственная</w:t>
            </w:r>
          </w:p>
        </w:tc>
      </w:tr>
    </w:tbl>
    <w:p w14:paraId="1770E1E7" w14:textId="7BB060A1" w:rsidR="004F5E2A" w:rsidRDefault="00412B47" w:rsidP="00412B47">
      <w:pPr>
        <w:ind w:firstLine="851"/>
        <w:rPr>
          <w:rFonts w:ascii="Times New Roman" w:hAnsi="Times New Roman" w:cs="Times New Roman"/>
          <w:sz w:val="28"/>
          <w:szCs w:val="28"/>
        </w:rPr>
      </w:pPr>
      <w:r w:rsidRPr="00412B47">
        <w:rPr>
          <w:rFonts w:ascii="Times New Roman" w:hAnsi="Times New Roman" w:cs="Times New Roman"/>
          <w:sz w:val="28"/>
          <w:szCs w:val="28"/>
        </w:rPr>
        <w:t xml:space="preserve">Существующие объекты здравоохранения по обеспеченности и доступности соответствуют установленным Правительством нормативам и региональным нормативам градостроительного проектирования и обеспечивают </w:t>
      </w:r>
      <w:r>
        <w:rPr>
          <w:rFonts w:ascii="Times New Roman" w:hAnsi="Times New Roman" w:cs="Times New Roman"/>
          <w:sz w:val="28"/>
          <w:szCs w:val="28"/>
        </w:rPr>
        <w:t>п</w:t>
      </w:r>
      <w:r w:rsidRPr="00412B47">
        <w:rPr>
          <w:rFonts w:ascii="Times New Roman" w:hAnsi="Times New Roman" w:cs="Times New Roman"/>
          <w:sz w:val="28"/>
          <w:szCs w:val="28"/>
        </w:rPr>
        <w:t>отребности поселения.</w:t>
      </w:r>
    </w:p>
    <w:p w14:paraId="57DC28BE" w14:textId="62A952F7" w:rsidR="00E824F5" w:rsidRPr="00775328" w:rsidRDefault="00E824F5" w:rsidP="00506116">
      <w:pPr>
        <w:pStyle w:val="3"/>
      </w:pPr>
      <w:bookmarkStart w:id="37" w:name="_Toc160475419"/>
      <w:r w:rsidRPr="00775328">
        <w:t>6.4 Потребительский рынок</w:t>
      </w:r>
      <w:bookmarkEnd w:id="37"/>
    </w:p>
    <w:p w14:paraId="0FD544E9" w14:textId="26790E8E" w:rsidR="00E824F5" w:rsidRPr="00775328" w:rsidRDefault="00E824F5" w:rsidP="00E824F5">
      <w:pPr>
        <w:ind w:firstLine="851"/>
        <w:jc w:val="both"/>
        <w:rPr>
          <w:rFonts w:ascii="Times New Roman" w:hAnsi="Times New Roman" w:cs="Times New Roman"/>
          <w:sz w:val="28"/>
          <w:szCs w:val="28"/>
        </w:rPr>
      </w:pPr>
      <w:r w:rsidRPr="00775328">
        <w:rPr>
          <w:rFonts w:ascii="Times New Roman" w:hAnsi="Times New Roman" w:cs="Times New Roman"/>
          <w:sz w:val="28"/>
          <w:szCs w:val="28"/>
        </w:rPr>
        <w:t>Состояние потребительского рынка и розничной торговли является важным показателем социально-экономического положения сельского поселения, материального благополучия и платежеспособности населения.</w:t>
      </w:r>
    </w:p>
    <w:p w14:paraId="663C4778" w14:textId="67007FF9" w:rsidR="000878E1" w:rsidRPr="00775328" w:rsidRDefault="000878E1" w:rsidP="000878E1">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Потребительский рынок </w:t>
      </w:r>
      <w:proofErr w:type="spellStart"/>
      <w:r w:rsidR="00501BBB">
        <w:rPr>
          <w:rFonts w:ascii="Times New Roman" w:hAnsi="Times New Roman" w:cs="Times New Roman"/>
          <w:sz w:val="28"/>
          <w:szCs w:val="28"/>
        </w:rPr>
        <w:t>Солодчинского</w:t>
      </w:r>
      <w:proofErr w:type="spellEnd"/>
      <w:r w:rsidRPr="000878E1">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представлен предприятиями и учреждениями розничной торговли и общественного питания: магазины, палатки и киоски, столовые (находящиеся на балансе учебных заведений, организаций, промышленных предприятий), прочие магазины.</w:t>
      </w:r>
    </w:p>
    <w:p w14:paraId="4BE64C58" w14:textId="35A802FF" w:rsidR="00E129C1" w:rsidRPr="00775328" w:rsidRDefault="00E129C1" w:rsidP="00E129C1">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6.</w:t>
      </w:r>
      <w:r w:rsidR="000878E1">
        <w:rPr>
          <w:rFonts w:ascii="Times New Roman" w:hAnsi="Times New Roman" w:cs="Times New Roman"/>
          <w:sz w:val="28"/>
          <w:szCs w:val="28"/>
        </w:rPr>
        <w:t>4</w:t>
      </w:r>
    </w:p>
    <w:p w14:paraId="5A04F45C" w14:textId="3692198B" w:rsidR="00E129C1" w:rsidRPr="00775328" w:rsidRDefault="00E129C1" w:rsidP="00E824F5">
      <w:pPr>
        <w:ind w:firstLine="851"/>
        <w:jc w:val="both"/>
        <w:rPr>
          <w:rFonts w:ascii="Times New Roman" w:hAnsi="Times New Roman" w:cs="Times New Roman"/>
          <w:sz w:val="28"/>
          <w:szCs w:val="28"/>
        </w:rPr>
      </w:pPr>
      <w:r w:rsidRPr="00775328">
        <w:rPr>
          <w:rFonts w:ascii="Times New Roman" w:hAnsi="Times New Roman" w:cs="Times New Roman"/>
          <w:sz w:val="28"/>
          <w:szCs w:val="28"/>
        </w:rPr>
        <w:t>Перечень прочих объектов (учреждений) обслуживания</w:t>
      </w:r>
    </w:p>
    <w:tbl>
      <w:tblPr>
        <w:tblStyle w:val="a7"/>
        <w:tblW w:w="0" w:type="auto"/>
        <w:tblLook w:val="04A0" w:firstRow="1" w:lastRow="0" w:firstColumn="1" w:lastColumn="0" w:noHBand="0" w:noVBand="1"/>
      </w:tblPr>
      <w:tblGrid>
        <w:gridCol w:w="704"/>
        <w:gridCol w:w="5245"/>
        <w:gridCol w:w="3396"/>
      </w:tblGrid>
      <w:tr w:rsidR="00775328" w:rsidRPr="00775328" w14:paraId="144B86C3" w14:textId="77777777" w:rsidTr="00583474">
        <w:trPr>
          <w:tblHeader/>
        </w:trPr>
        <w:tc>
          <w:tcPr>
            <w:tcW w:w="704" w:type="dxa"/>
          </w:tcPr>
          <w:p w14:paraId="032413B8" w14:textId="7E07CAFA" w:rsidR="00E129C1" w:rsidRPr="00775328" w:rsidRDefault="00E129C1" w:rsidP="00E129C1">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5245" w:type="dxa"/>
          </w:tcPr>
          <w:p w14:paraId="1A152AED" w14:textId="1A1C9A97" w:rsidR="00E129C1" w:rsidRPr="00775328" w:rsidRDefault="00E129C1" w:rsidP="00E129C1">
            <w:pPr>
              <w:jc w:val="center"/>
              <w:rPr>
                <w:rFonts w:ascii="Times New Roman" w:hAnsi="Times New Roman" w:cs="Times New Roman"/>
                <w:b/>
                <w:bCs/>
                <w:sz w:val="24"/>
                <w:szCs w:val="24"/>
              </w:rPr>
            </w:pPr>
            <w:r w:rsidRPr="00775328">
              <w:rPr>
                <w:rFonts w:ascii="Times New Roman" w:hAnsi="Times New Roman" w:cs="Times New Roman"/>
                <w:b/>
                <w:bCs/>
                <w:sz w:val="24"/>
                <w:szCs w:val="24"/>
              </w:rPr>
              <w:t>Наименование объекта</w:t>
            </w:r>
          </w:p>
        </w:tc>
        <w:tc>
          <w:tcPr>
            <w:tcW w:w="3396" w:type="dxa"/>
          </w:tcPr>
          <w:p w14:paraId="391C789A" w14:textId="598BB65E" w:rsidR="00E129C1" w:rsidRPr="00775328" w:rsidRDefault="00E129C1" w:rsidP="00E129C1">
            <w:pPr>
              <w:jc w:val="center"/>
              <w:rPr>
                <w:rFonts w:ascii="Times New Roman" w:hAnsi="Times New Roman" w:cs="Times New Roman"/>
                <w:b/>
                <w:bCs/>
                <w:sz w:val="24"/>
                <w:szCs w:val="24"/>
              </w:rPr>
            </w:pPr>
            <w:r w:rsidRPr="00775328">
              <w:rPr>
                <w:rFonts w:ascii="Times New Roman" w:hAnsi="Times New Roman" w:cs="Times New Roman"/>
                <w:b/>
                <w:bCs/>
                <w:sz w:val="24"/>
                <w:szCs w:val="24"/>
              </w:rPr>
              <w:t>Адрес объекта</w:t>
            </w:r>
          </w:p>
        </w:tc>
      </w:tr>
      <w:tr w:rsidR="00775328" w:rsidRPr="00775328" w14:paraId="609B5697" w14:textId="77777777" w:rsidTr="00E129C1">
        <w:tc>
          <w:tcPr>
            <w:tcW w:w="704" w:type="dxa"/>
          </w:tcPr>
          <w:p w14:paraId="307DA003" w14:textId="7E047249" w:rsidR="00E129C1" w:rsidRPr="00775328" w:rsidRDefault="00E129C1" w:rsidP="00E129C1">
            <w:pPr>
              <w:jc w:val="center"/>
              <w:rPr>
                <w:rFonts w:ascii="Times New Roman" w:hAnsi="Times New Roman" w:cs="Times New Roman"/>
                <w:b/>
                <w:bCs/>
                <w:sz w:val="24"/>
                <w:szCs w:val="24"/>
              </w:rPr>
            </w:pPr>
            <w:r w:rsidRPr="00775328">
              <w:rPr>
                <w:rFonts w:ascii="Times New Roman" w:hAnsi="Times New Roman" w:cs="Times New Roman"/>
                <w:b/>
                <w:bCs/>
                <w:sz w:val="24"/>
                <w:szCs w:val="24"/>
              </w:rPr>
              <w:t>1</w:t>
            </w:r>
          </w:p>
        </w:tc>
        <w:tc>
          <w:tcPr>
            <w:tcW w:w="5245" w:type="dxa"/>
          </w:tcPr>
          <w:p w14:paraId="5E705D44" w14:textId="0BA164C4" w:rsidR="00E129C1" w:rsidRPr="00775328" w:rsidRDefault="00E129C1" w:rsidP="00E129C1">
            <w:pPr>
              <w:jc w:val="center"/>
              <w:rPr>
                <w:rFonts w:ascii="Times New Roman" w:hAnsi="Times New Roman" w:cs="Times New Roman"/>
                <w:b/>
                <w:bCs/>
                <w:sz w:val="24"/>
                <w:szCs w:val="24"/>
              </w:rPr>
            </w:pPr>
            <w:r w:rsidRPr="00775328">
              <w:rPr>
                <w:rFonts w:ascii="Times New Roman" w:hAnsi="Times New Roman" w:cs="Times New Roman"/>
                <w:b/>
                <w:bCs/>
                <w:sz w:val="24"/>
                <w:szCs w:val="24"/>
              </w:rPr>
              <w:t>2</w:t>
            </w:r>
          </w:p>
        </w:tc>
        <w:tc>
          <w:tcPr>
            <w:tcW w:w="3396" w:type="dxa"/>
          </w:tcPr>
          <w:p w14:paraId="17B6F32A" w14:textId="49A36BA0" w:rsidR="00E129C1" w:rsidRPr="00775328" w:rsidRDefault="00E129C1" w:rsidP="00E129C1">
            <w:pPr>
              <w:jc w:val="center"/>
              <w:rPr>
                <w:rFonts w:ascii="Times New Roman" w:hAnsi="Times New Roman" w:cs="Times New Roman"/>
                <w:b/>
                <w:bCs/>
                <w:sz w:val="24"/>
                <w:szCs w:val="24"/>
              </w:rPr>
            </w:pPr>
            <w:r w:rsidRPr="00775328">
              <w:rPr>
                <w:rFonts w:ascii="Times New Roman" w:hAnsi="Times New Roman" w:cs="Times New Roman"/>
                <w:b/>
                <w:bCs/>
                <w:sz w:val="24"/>
                <w:szCs w:val="24"/>
              </w:rPr>
              <w:t>3</w:t>
            </w:r>
          </w:p>
        </w:tc>
      </w:tr>
      <w:tr w:rsidR="00775328" w:rsidRPr="00775328" w14:paraId="01042B49" w14:textId="77777777" w:rsidTr="00583474">
        <w:tc>
          <w:tcPr>
            <w:tcW w:w="704" w:type="dxa"/>
            <w:vAlign w:val="center"/>
          </w:tcPr>
          <w:p w14:paraId="4255D1DF" w14:textId="1D64AA5A" w:rsidR="00E129C1" w:rsidRPr="00775328" w:rsidRDefault="00E129C1" w:rsidP="00E129C1">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5245" w:type="dxa"/>
            <w:vAlign w:val="center"/>
          </w:tcPr>
          <w:p w14:paraId="71612AE1" w14:textId="6FAC1B70" w:rsidR="00E129C1" w:rsidRPr="00775328" w:rsidRDefault="009D1D01" w:rsidP="00E129C1">
            <w:pPr>
              <w:rPr>
                <w:rFonts w:ascii="Times New Roman" w:hAnsi="Times New Roman" w:cs="Times New Roman"/>
                <w:sz w:val="24"/>
                <w:szCs w:val="24"/>
              </w:rPr>
            </w:pPr>
            <w:r>
              <w:rPr>
                <w:rFonts w:ascii="Times New Roman" w:hAnsi="Times New Roman" w:cs="Times New Roman"/>
                <w:sz w:val="24"/>
                <w:szCs w:val="24"/>
              </w:rPr>
              <w:t>Почта России</w:t>
            </w:r>
          </w:p>
        </w:tc>
        <w:tc>
          <w:tcPr>
            <w:tcW w:w="3396" w:type="dxa"/>
            <w:vAlign w:val="center"/>
          </w:tcPr>
          <w:p w14:paraId="37B6F5E5" w14:textId="573C9FCD" w:rsidR="00E129C1" w:rsidRPr="00775328" w:rsidRDefault="009D1D01" w:rsidP="00E129C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sidR="002E668A">
              <w:rPr>
                <w:rFonts w:ascii="Times New Roman" w:hAnsi="Times New Roman" w:cs="Times New Roman"/>
                <w:sz w:val="24"/>
                <w:szCs w:val="24"/>
              </w:rPr>
              <w:t>Солодча</w:t>
            </w:r>
          </w:p>
        </w:tc>
      </w:tr>
      <w:tr w:rsidR="00775328" w:rsidRPr="00775328" w14:paraId="26E44BA7" w14:textId="77777777" w:rsidTr="00583474">
        <w:tc>
          <w:tcPr>
            <w:tcW w:w="704" w:type="dxa"/>
            <w:vAlign w:val="center"/>
          </w:tcPr>
          <w:p w14:paraId="17FD41E0" w14:textId="5BF4F96E" w:rsidR="00E129C1" w:rsidRPr="00775328" w:rsidRDefault="00E129C1" w:rsidP="00E129C1">
            <w:pPr>
              <w:jc w:val="center"/>
              <w:rPr>
                <w:rFonts w:ascii="Times New Roman" w:hAnsi="Times New Roman" w:cs="Times New Roman"/>
                <w:sz w:val="24"/>
                <w:szCs w:val="24"/>
              </w:rPr>
            </w:pPr>
            <w:r w:rsidRPr="00775328">
              <w:rPr>
                <w:rFonts w:ascii="Times New Roman" w:hAnsi="Times New Roman" w:cs="Times New Roman"/>
                <w:sz w:val="24"/>
                <w:szCs w:val="24"/>
              </w:rPr>
              <w:t>2</w:t>
            </w:r>
          </w:p>
        </w:tc>
        <w:tc>
          <w:tcPr>
            <w:tcW w:w="5245" w:type="dxa"/>
            <w:vAlign w:val="center"/>
          </w:tcPr>
          <w:p w14:paraId="69D4E43F" w14:textId="714339C6" w:rsidR="00E129C1" w:rsidRPr="00775328" w:rsidRDefault="00DF0106" w:rsidP="00E129C1">
            <w:pPr>
              <w:rPr>
                <w:rFonts w:ascii="Times New Roman" w:hAnsi="Times New Roman" w:cs="Times New Roman"/>
                <w:sz w:val="24"/>
                <w:szCs w:val="24"/>
              </w:rPr>
            </w:pPr>
            <w:r w:rsidRPr="00DF0106">
              <w:rPr>
                <w:rFonts w:ascii="Times New Roman" w:hAnsi="Times New Roman" w:cs="Times New Roman"/>
                <w:sz w:val="24"/>
                <w:szCs w:val="24"/>
              </w:rPr>
              <w:t xml:space="preserve">Администрация </w:t>
            </w:r>
            <w:proofErr w:type="spellStart"/>
            <w:r w:rsidR="00501BBB">
              <w:rPr>
                <w:rFonts w:ascii="Times New Roman" w:hAnsi="Times New Roman" w:cs="Times New Roman"/>
                <w:sz w:val="24"/>
                <w:szCs w:val="24"/>
              </w:rPr>
              <w:t>Солодчинского</w:t>
            </w:r>
            <w:proofErr w:type="spellEnd"/>
            <w:r w:rsidRPr="00DF0106">
              <w:rPr>
                <w:rFonts w:ascii="Times New Roman" w:hAnsi="Times New Roman" w:cs="Times New Roman"/>
                <w:sz w:val="24"/>
                <w:szCs w:val="24"/>
              </w:rPr>
              <w:t xml:space="preserve"> сельского поселения</w:t>
            </w:r>
          </w:p>
        </w:tc>
        <w:tc>
          <w:tcPr>
            <w:tcW w:w="3396" w:type="dxa"/>
            <w:vAlign w:val="center"/>
          </w:tcPr>
          <w:p w14:paraId="2745413B" w14:textId="55D08A7D" w:rsidR="00E129C1" w:rsidRPr="00775328" w:rsidRDefault="009D1D01" w:rsidP="00E129C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sidR="002E668A">
              <w:rPr>
                <w:rFonts w:ascii="Times New Roman" w:hAnsi="Times New Roman" w:cs="Times New Roman"/>
                <w:sz w:val="24"/>
                <w:szCs w:val="24"/>
              </w:rPr>
              <w:t>Солодча</w:t>
            </w:r>
          </w:p>
        </w:tc>
      </w:tr>
      <w:tr w:rsidR="009D1D01" w:rsidRPr="00775328" w14:paraId="4FF8EDEE" w14:textId="77777777" w:rsidTr="00583474">
        <w:tc>
          <w:tcPr>
            <w:tcW w:w="704" w:type="dxa"/>
            <w:vAlign w:val="center"/>
          </w:tcPr>
          <w:p w14:paraId="1F3709A1" w14:textId="6011E09A" w:rsidR="009D1D01" w:rsidRPr="00775328" w:rsidRDefault="009D1D01" w:rsidP="009D1D01">
            <w:pPr>
              <w:jc w:val="center"/>
              <w:rPr>
                <w:rFonts w:ascii="Times New Roman" w:hAnsi="Times New Roman" w:cs="Times New Roman"/>
                <w:sz w:val="24"/>
                <w:szCs w:val="24"/>
              </w:rPr>
            </w:pPr>
            <w:r w:rsidRPr="00775328">
              <w:rPr>
                <w:rFonts w:ascii="Times New Roman" w:hAnsi="Times New Roman" w:cs="Times New Roman"/>
                <w:sz w:val="24"/>
                <w:szCs w:val="24"/>
              </w:rPr>
              <w:t>3</w:t>
            </w:r>
          </w:p>
        </w:tc>
        <w:tc>
          <w:tcPr>
            <w:tcW w:w="5245" w:type="dxa"/>
            <w:vAlign w:val="center"/>
          </w:tcPr>
          <w:p w14:paraId="1D7935AA" w14:textId="30A42DD2" w:rsidR="009D1D01" w:rsidRPr="00775328"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Магазин, аптека ИП Дьякова Ж.Е.</w:t>
            </w:r>
          </w:p>
        </w:tc>
        <w:tc>
          <w:tcPr>
            <w:tcW w:w="3396" w:type="dxa"/>
            <w:vAlign w:val="center"/>
          </w:tcPr>
          <w:p w14:paraId="4E0C7BDF" w14:textId="7296A08E" w:rsidR="009D1D01" w:rsidRPr="00775328" w:rsidRDefault="009D1D01"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sidR="002E668A">
              <w:rPr>
                <w:rFonts w:ascii="Times New Roman" w:hAnsi="Times New Roman" w:cs="Times New Roman"/>
                <w:sz w:val="24"/>
                <w:szCs w:val="24"/>
              </w:rPr>
              <w:t>Солодча</w:t>
            </w:r>
          </w:p>
        </w:tc>
      </w:tr>
      <w:tr w:rsidR="009D1D01" w:rsidRPr="00775328" w14:paraId="6F80E63C" w14:textId="77777777" w:rsidTr="00583474">
        <w:tc>
          <w:tcPr>
            <w:tcW w:w="704" w:type="dxa"/>
            <w:vAlign w:val="center"/>
          </w:tcPr>
          <w:p w14:paraId="7A872836" w14:textId="10837F04" w:rsidR="009D1D01" w:rsidRPr="00775328" w:rsidRDefault="009D1D01" w:rsidP="009D1D01">
            <w:pPr>
              <w:jc w:val="center"/>
              <w:rPr>
                <w:rFonts w:ascii="Times New Roman" w:hAnsi="Times New Roman" w:cs="Times New Roman"/>
                <w:sz w:val="24"/>
                <w:szCs w:val="24"/>
              </w:rPr>
            </w:pPr>
            <w:r w:rsidRPr="00775328">
              <w:rPr>
                <w:rFonts w:ascii="Times New Roman" w:hAnsi="Times New Roman" w:cs="Times New Roman"/>
                <w:sz w:val="24"/>
                <w:szCs w:val="24"/>
              </w:rPr>
              <w:t>5</w:t>
            </w:r>
          </w:p>
        </w:tc>
        <w:tc>
          <w:tcPr>
            <w:tcW w:w="5245" w:type="dxa"/>
            <w:vAlign w:val="center"/>
          </w:tcPr>
          <w:p w14:paraId="2E1EAC55" w14:textId="21F81A48" w:rsidR="009D1D01" w:rsidRPr="00775328" w:rsidRDefault="009D1D01" w:rsidP="009D1D01">
            <w:pPr>
              <w:rPr>
                <w:rFonts w:ascii="Times New Roman" w:hAnsi="Times New Roman" w:cs="Times New Roman"/>
                <w:sz w:val="24"/>
                <w:szCs w:val="24"/>
              </w:rPr>
            </w:pPr>
            <w:r>
              <w:rPr>
                <w:rFonts w:ascii="Times New Roman" w:hAnsi="Times New Roman" w:cs="Times New Roman"/>
                <w:sz w:val="24"/>
                <w:szCs w:val="24"/>
              </w:rPr>
              <w:t>Магазины</w:t>
            </w:r>
          </w:p>
        </w:tc>
        <w:tc>
          <w:tcPr>
            <w:tcW w:w="3396" w:type="dxa"/>
            <w:vAlign w:val="center"/>
          </w:tcPr>
          <w:p w14:paraId="69C61783" w14:textId="1AABF533" w:rsidR="009D1D01" w:rsidRPr="00775328" w:rsidRDefault="009D1D01"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sidR="002E668A">
              <w:rPr>
                <w:rFonts w:ascii="Times New Roman" w:hAnsi="Times New Roman" w:cs="Times New Roman"/>
                <w:sz w:val="24"/>
                <w:szCs w:val="24"/>
              </w:rPr>
              <w:t>Солодча</w:t>
            </w:r>
          </w:p>
        </w:tc>
      </w:tr>
      <w:tr w:rsidR="00F722BA" w:rsidRPr="00775328" w14:paraId="40F08083" w14:textId="77777777" w:rsidTr="00583474">
        <w:tc>
          <w:tcPr>
            <w:tcW w:w="704" w:type="dxa"/>
            <w:vAlign w:val="center"/>
          </w:tcPr>
          <w:p w14:paraId="057F4AF5" w14:textId="0DE4A2EE"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6</w:t>
            </w:r>
          </w:p>
        </w:tc>
        <w:tc>
          <w:tcPr>
            <w:tcW w:w="5245" w:type="dxa"/>
            <w:vAlign w:val="center"/>
          </w:tcPr>
          <w:p w14:paraId="7F6B3C82" w14:textId="40BD2D77" w:rsid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ИП ВИТА</w:t>
            </w:r>
          </w:p>
        </w:tc>
        <w:tc>
          <w:tcPr>
            <w:tcW w:w="3396" w:type="dxa"/>
            <w:vAlign w:val="center"/>
          </w:tcPr>
          <w:p w14:paraId="4FFD3BEB" w14:textId="3EEB3E84"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756474B8" w14:textId="77777777" w:rsidTr="00583474">
        <w:tc>
          <w:tcPr>
            <w:tcW w:w="704" w:type="dxa"/>
            <w:vAlign w:val="center"/>
          </w:tcPr>
          <w:p w14:paraId="30E2F715" w14:textId="174B3E88"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7</w:t>
            </w:r>
          </w:p>
        </w:tc>
        <w:tc>
          <w:tcPr>
            <w:tcW w:w="5245" w:type="dxa"/>
            <w:vAlign w:val="center"/>
          </w:tcPr>
          <w:p w14:paraId="0E2DA62A" w14:textId="23F3C253"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ИП "Рубан"</w:t>
            </w:r>
          </w:p>
        </w:tc>
        <w:tc>
          <w:tcPr>
            <w:tcW w:w="3396" w:type="dxa"/>
            <w:vAlign w:val="center"/>
          </w:tcPr>
          <w:p w14:paraId="084C6251" w14:textId="61CA3427"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703BCC40" w14:textId="77777777" w:rsidTr="00583474">
        <w:tc>
          <w:tcPr>
            <w:tcW w:w="704" w:type="dxa"/>
            <w:vAlign w:val="center"/>
          </w:tcPr>
          <w:p w14:paraId="660082B1" w14:textId="3CAAB87B"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5245" w:type="dxa"/>
            <w:vAlign w:val="center"/>
          </w:tcPr>
          <w:p w14:paraId="3CA2BFC1" w14:textId="0623DE0E"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ИП Сидоров</w:t>
            </w:r>
          </w:p>
        </w:tc>
        <w:tc>
          <w:tcPr>
            <w:tcW w:w="3396" w:type="dxa"/>
            <w:vAlign w:val="center"/>
          </w:tcPr>
          <w:p w14:paraId="4AA327D4" w14:textId="253FB315"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2ED0A284" w14:textId="77777777" w:rsidTr="00583474">
        <w:tc>
          <w:tcPr>
            <w:tcW w:w="704" w:type="dxa"/>
            <w:vAlign w:val="center"/>
          </w:tcPr>
          <w:p w14:paraId="20894956" w14:textId="7C740EB0"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9</w:t>
            </w:r>
          </w:p>
        </w:tc>
        <w:tc>
          <w:tcPr>
            <w:tcW w:w="5245" w:type="dxa"/>
            <w:vAlign w:val="center"/>
          </w:tcPr>
          <w:p w14:paraId="4DCF1E57" w14:textId="093906A4"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Аптека</w:t>
            </w:r>
          </w:p>
        </w:tc>
        <w:tc>
          <w:tcPr>
            <w:tcW w:w="3396" w:type="dxa"/>
            <w:vAlign w:val="center"/>
          </w:tcPr>
          <w:p w14:paraId="1DCBCEFE" w14:textId="17C5EA39"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1FD88703" w14:textId="77777777" w:rsidTr="00583474">
        <w:tc>
          <w:tcPr>
            <w:tcW w:w="704" w:type="dxa"/>
            <w:vAlign w:val="center"/>
          </w:tcPr>
          <w:p w14:paraId="527A0F87" w14:textId="2588921C"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10</w:t>
            </w:r>
          </w:p>
        </w:tc>
        <w:tc>
          <w:tcPr>
            <w:tcW w:w="5245" w:type="dxa"/>
            <w:vAlign w:val="center"/>
          </w:tcPr>
          <w:p w14:paraId="2FB28D94" w14:textId="4CDC8757" w:rsidR="00F722BA" w:rsidRPr="00F722BA" w:rsidRDefault="00F722BA" w:rsidP="009D1D01">
            <w:pPr>
              <w:rPr>
                <w:rFonts w:ascii="Times New Roman" w:hAnsi="Times New Roman" w:cs="Times New Roman"/>
                <w:sz w:val="24"/>
                <w:szCs w:val="24"/>
              </w:rPr>
            </w:pPr>
            <w:proofErr w:type="spellStart"/>
            <w:r w:rsidRPr="00F722BA">
              <w:rPr>
                <w:rFonts w:ascii="Times New Roman" w:hAnsi="Times New Roman" w:cs="Times New Roman"/>
                <w:sz w:val="24"/>
                <w:szCs w:val="24"/>
              </w:rPr>
              <w:t>Букаров</w:t>
            </w:r>
            <w:proofErr w:type="spellEnd"/>
            <w:r w:rsidRPr="00F722BA">
              <w:rPr>
                <w:rFonts w:ascii="Times New Roman" w:hAnsi="Times New Roman" w:cs="Times New Roman"/>
                <w:sz w:val="24"/>
                <w:szCs w:val="24"/>
              </w:rPr>
              <w:t xml:space="preserve"> А.А.</w:t>
            </w:r>
          </w:p>
        </w:tc>
        <w:tc>
          <w:tcPr>
            <w:tcW w:w="3396" w:type="dxa"/>
            <w:vAlign w:val="center"/>
          </w:tcPr>
          <w:p w14:paraId="6FEE30F1" w14:textId="1EB74C06"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351252F6" w14:textId="77777777" w:rsidTr="00583474">
        <w:tc>
          <w:tcPr>
            <w:tcW w:w="704" w:type="dxa"/>
            <w:vAlign w:val="center"/>
          </w:tcPr>
          <w:p w14:paraId="326B222E" w14:textId="2E708C47"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11</w:t>
            </w:r>
          </w:p>
        </w:tc>
        <w:tc>
          <w:tcPr>
            <w:tcW w:w="5245" w:type="dxa"/>
            <w:vAlign w:val="center"/>
          </w:tcPr>
          <w:p w14:paraId="530B1F25" w14:textId="32ECA533"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ИП Гречкина</w:t>
            </w:r>
          </w:p>
        </w:tc>
        <w:tc>
          <w:tcPr>
            <w:tcW w:w="3396" w:type="dxa"/>
            <w:vAlign w:val="center"/>
          </w:tcPr>
          <w:p w14:paraId="6CB69F83" w14:textId="78EC484F"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59C3AA55" w14:textId="77777777" w:rsidTr="00583474">
        <w:tc>
          <w:tcPr>
            <w:tcW w:w="704" w:type="dxa"/>
            <w:vAlign w:val="center"/>
          </w:tcPr>
          <w:p w14:paraId="21CC3980" w14:textId="6DEA7091"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12</w:t>
            </w:r>
          </w:p>
        </w:tc>
        <w:tc>
          <w:tcPr>
            <w:tcW w:w="5245" w:type="dxa"/>
            <w:vAlign w:val="center"/>
          </w:tcPr>
          <w:p w14:paraId="32C694CE" w14:textId="49166E37"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"Березка" - ИП Скворцов Ю. Е.</w:t>
            </w:r>
          </w:p>
        </w:tc>
        <w:tc>
          <w:tcPr>
            <w:tcW w:w="3396" w:type="dxa"/>
            <w:vAlign w:val="center"/>
          </w:tcPr>
          <w:p w14:paraId="07476A3F" w14:textId="1B9EFF81"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63F17FC8" w14:textId="77777777" w:rsidTr="00583474">
        <w:tc>
          <w:tcPr>
            <w:tcW w:w="704" w:type="dxa"/>
            <w:vAlign w:val="center"/>
          </w:tcPr>
          <w:p w14:paraId="45D8686E" w14:textId="10BCA4F8"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13</w:t>
            </w:r>
          </w:p>
        </w:tc>
        <w:tc>
          <w:tcPr>
            <w:tcW w:w="5245" w:type="dxa"/>
            <w:vAlign w:val="center"/>
          </w:tcPr>
          <w:p w14:paraId="1A2B22C0" w14:textId="65EFE098"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Магазин продуктовый, ИП Закут</w:t>
            </w:r>
          </w:p>
        </w:tc>
        <w:tc>
          <w:tcPr>
            <w:tcW w:w="3396" w:type="dxa"/>
            <w:vAlign w:val="center"/>
          </w:tcPr>
          <w:p w14:paraId="03E0D900" w14:textId="3DBCB4A1"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649D3818" w14:textId="77777777" w:rsidTr="00583474">
        <w:tc>
          <w:tcPr>
            <w:tcW w:w="704" w:type="dxa"/>
            <w:vAlign w:val="center"/>
          </w:tcPr>
          <w:p w14:paraId="4E826C8C" w14:textId="04342647"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14</w:t>
            </w:r>
          </w:p>
        </w:tc>
        <w:tc>
          <w:tcPr>
            <w:tcW w:w="5245" w:type="dxa"/>
            <w:vAlign w:val="center"/>
          </w:tcPr>
          <w:p w14:paraId="7C8B04A2" w14:textId="77A275B6"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"Мастер"- хозяйственный магазин</w:t>
            </w:r>
          </w:p>
        </w:tc>
        <w:tc>
          <w:tcPr>
            <w:tcW w:w="3396" w:type="dxa"/>
            <w:vAlign w:val="center"/>
          </w:tcPr>
          <w:p w14:paraId="7C3DA984" w14:textId="0B6A6A3F"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7F544B4C" w14:textId="77777777" w:rsidTr="00583474">
        <w:tc>
          <w:tcPr>
            <w:tcW w:w="704" w:type="dxa"/>
            <w:vAlign w:val="center"/>
          </w:tcPr>
          <w:p w14:paraId="51593C15" w14:textId="0E2E5441" w:rsidR="00F722BA" w:rsidRPr="00775328" w:rsidRDefault="00F722BA" w:rsidP="009D1D01">
            <w:pPr>
              <w:jc w:val="center"/>
              <w:rPr>
                <w:rFonts w:ascii="Times New Roman" w:hAnsi="Times New Roman" w:cs="Times New Roman"/>
                <w:sz w:val="24"/>
                <w:szCs w:val="24"/>
              </w:rPr>
            </w:pPr>
            <w:r>
              <w:rPr>
                <w:rFonts w:ascii="Times New Roman" w:hAnsi="Times New Roman" w:cs="Times New Roman"/>
                <w:sz w:val="24"/>
                <w:szCs w:val="24"/>
              </w:rPr>
              <w:t>15</w:t>
            </w:r>
          </w:p>
        </w:tc>
        <w:tc>
          <w:tcPr>
            <w:tcW w:w="5245" w:type="dxa"/>
            <w:vAlign w:val="center"/>
          </w:tcPr>
          <w:p w14:paraId="6762D43C" w14:textId="7B8DE705"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 xml:space="preserve">"Азия"- ИП </w:t>
            </w:r>
            <w:proofErr w:type="spellStart"/>
            <w:r w:rsidRPr="00F722BA">
              <w:rPr>
                <w:rFonts w:ascii="Times New Roman" w:hAnsi="Times New Roman" w:cs="Times New Roman"/>
                <w:sz w:val="24"/>
                <w:szCs w:val="24"/>
              </w:rPr>
              <w:t>Тухтарова</w:t>
            </w:r>
            <w:proofErr w:type="spellEnd"/>
            <w:r w:rsidRPr="00F722BA">
              <w:rPr>
                <w:rFonts w:ascii="Times New Roman" w:hAnsi="Times New Roman" w:cs="Times New Roman"/>
                <w:sz w:val="24"/>
                <w:szCs w:val="24"/>
              </w:rPr>
              <w:t xml:space="preserve"> Н.Р.</w:t>
            </w:r>
          </w:p>
        </w:tc>
        <w:tc>
          <w:tcPr>
            <w:tcW w:w="3396" w:type="dxa"/>
            <w:vAlign w:val="center"/>
          </w:tcPr>
          <w:p w14:paraId="5574DD22" w14:textId="0C7A99A1"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r w:rsidR="00F722BA" w:rsidRPr="00775328" w14:paraId="7EFA6856" w14:textId="77777777" w:rsidTr="00583474">
        <w:tc>
          <w:tcPr>
            <w:tcW w:w="704" w:type="dxa"/>
            <w:vAlign w:val="center"/>
          </w:tcPr>
          <w:p w14:paraId="78088E0F" w14:textId="732836EA" w:rsidR="00F722BA" w:rsidRDefault="00F722BA" w:rsidP="009D1D01">
            <w:pPr>
              <w:jc w:val="center"/>
              <w:rPr>
                <w:rFonts w:ascii="Times New Roman" w:hAnsi="Times New Roman" w:cs="Times New Roman"/>
                <w:sz w:val="24"/>
                <w:szCs w:val="24"/>
              </w:rPr>
            </w:pPr>
            <w:r>
              <w:rPr>
                <w:rFonts w:ascii="Times New Roman" w:hAnsi="Times New Roman" w:cs="Times New Roman"/>
                <w:sz w:val="24"/>
                <w:szCs w:val="24"/>
              </w:rPr>
              <w:t>16</w:t>
            </w:r>
          </w:p>
        </w:tc>
        <w:tc>
          <w:tcPr>
            <w:tcW w:w="5245" w:type="dxa"/>
            <w:vAlign w:val="center"/>
          </w:tcPr>
          <w:p w14:paraId="7B3EDC51" w14:textId="5117D6BD" w:rsidR="00F722BA" w:rsidRPr="00F722BA" w:rsidRDefault="00F722BA" w:rsidP="009D1D01">
            <w:pPr>
              <w:rPr>
                <w:rFonts w:ascii="Times New Roman" w:hAnsi="Times New Roman" w:cs="Times New Roman"/>
                <w:sz w:val="24"/>
                <w:szCs w:val="24"/>
              </w:rPr>
            </w:pPr>
            <w:r w:rsidRPr="00F722BA">
              <w:rPr>
                <w:rFonts w:ascii="Times New Roman" w:hAnsi="Times New Roman" w:cs="Times New Roman"/>
                <w:sz w:val="24"/>
                <w:szCs w:val="24"/>
              </w:rPr>
              <w:t>Православный храм</w:t>
            </w:r>
          </w:p>
        </w:tc>
        <w:tc>
          <w:tcPr>
            <w:tcW w:w="3396" w:type="dxa"/>
            <w:vAlign w:val="center"/>
          </w:tcPr>
          <w:p w14:paraId="35970DD5" w14:textId="56646571" w:rsidR="00F722BA" w:rsidRPr="009D1D01" w:rsidRDefault="00F722BA" w:rsidP="009D1D01">
            <w:pPr>
              <w:jc w:val="center"/>
              <w:rPr>
                <w:rFonts w:ascii="Times New Roman" w:hAnsi="Times New Roman" w:cs="Times New Roman"/>
                <w:sz w:val="24"/>
                <w:szCs w:val="24"/>
              </w:rPr>
            </w:pPr>
            <w:r w:rsidRPr="009D1D01">
              <w:rPr>
                <w:rFonts w:ascii="Times New Roman" w:hAnsi="Times New Roman" w:cs="Times New Roman"/>
                <w:sz w:val="24"/>
                <w:szCs w:val="24"/>
              </w:rPr>
              <w:t xml:space="preserve">с. </w:t>
            </w:r>
            <w:r>
              <w:rPr>
                <w:rFonts w:ascii="Times New Roman" w:hAnsi="Times New Roman" w:cs="Times New Roman"/>
                <w:sz w:val="24"/>
                <w:szCs w:val="24"/>
              </w:rPr>
              <w:t>Солодча</w:t>
            </w:r>
          </w:p>
        </w:tc>
      </w:tr>
    </w:tbl>
    <w:p w14:paraId="0AF91EE6" w14:textId="77777777" w:rsidR="00583474" w:rsidRDefault="00583474" w:rsidP="00E824F5">
      <w:pPr>
        <w:ind w:firstLine="851"/>
        <w:jc w:val="both"/>
        <w:rPr>
          <w:rFonts w:ascii="Times New Roman" w:hAnsi="Times New Roman" w:cs="Times New Roman"/>
          <w:sz w:val="28"/>
          <w:szCs w:val="28"/>
        </w:rPr>
      </w:pPr>
    </w:p>
    <w:p w14:paraId="0FCFA502" w14:textId="66A129AE" w:rsidR="004542C4" w:rsidRPr="00775328" w:rsidRDefault="004542C4" w:rsidP="00506116">
      <w:pPr>
        <w:pStyle w:val="3"/>
      </w:pPr>
      <w:bookmarkStart w:id="38" w:name="_Toc160475420"/>
      <w:r w:rsidRPr="00775328">
        <w:t>6.</w:t>
      </w:r>
      <w:r w:rsidR="000878E1">
        <w:t>5</w:t>
      </w:r>
      <w:r w:rsidRPr="00775328">
        <w:t xml:space="preserve"> Обеспечение ритуального обслуживания</w:t>
      </w:r>
      <w:bookmarkEnd w:id="38"/>
    </w:p>
    <w:p w14:paraId="66881924" w14:textId="672C0303" w:rsidR="004542C4" w:rsidRPr="00775328" w:rsidRDefault="002C196C" w:rsidP="004542C4">
      <w:pPr>
        <w:ind w:firstLine="851"/>
        <w:jc w:val="both"/>
        <w:rPr>
          <w:rFonts w:ascii="Times New Roman" w:hAnsi="Times New Roman" w:cs="Times New Roman"/>
          <w:sz w:val="28"/>
          <w:szCs w:val="28"/>
        </w:rPr>
      </w:pPr>
      <w:r w:rsidRPr="00775328">
        <w:rPr>
          <w:rFonts w:ascii="Times New Roman" w:hAnsi="Times New Roman" w:cs="Times New Roman"/>
          <w:sz w:val="28"/>
          <w:szCs w:val="28"/>
        </w:rPr>
        <w:t>Характеристика территорий ритуального назначения на территории сельского поселения приведена в таблице 6.</w:t>
      </w:r>
      <w:r w:rsidR="000878E1">
        <w:rPr>
          <w:rFonts w:ascii="Times New Roman" w:hAnsi="Times New Roman" w:cs="Times New Roman"/>
          <w:sz w:val="28"/>
          <w:szCs w:val="28"/>
        </w:rPr>
        <w:t>5</w:t>
      </w:r>
      <w:r w:rsidRPr="00775328">
        <w:rPr>
          <w:rFonts w:ascii="Times New Roman" w:hAnsi="Times New Roman" w:cs="Times New Roman"/>
          <w:sz w:val="28"/>
          <w:szCs w:val="28"/>
        </w:rPr>
        <w:t>.</w:t>
      </w:r>
    </w:p>
    <w:p w14:paraId="5375242C" w14:textId="28260FB3" w:rsidR="002C196C" w:rsidRPr="00775328" w:rsidRDefault="002C196C" w:rsidP="002C196C">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6.</w:t>
      </w:r>
      <w:r w:rsidR="000878E1">
        <w:rPr>
          <w:rFonts w:ascii="Times New Roman" w:hAnsi="Times New Roman" w:cs="Times New Roman"/>
          <w:sz w:val="28"/>
          <w:szCs w:val="28"/>
        </w:rPr>
        <w:t>5</w:t>
      </w:r>
    </w:p>
    <w:p w14:paraId="7C1E55E2" w14:textId="4FF98838" w:rsidR="002C196C" w:rsidRPr="00775328" w:rsidRDefault="002C196C" w:rsidP="002C196C">
      <w:pPr>
        <w:ind w:firstLine="851"/>
        <w:jc w:val="center"/>
        <w:rPr>
          <w:rFonts w:ascii="Times New Roman" w:hAnsi="Times New Roman" w:cs="Times New Roman"/>
          <w:sz w:val="28"/>
          <w:szCs w:val="28"/>
        </w:rPr>
      </w:pPr>
      <w:r w:rsidRPr="00775328">
        <w:rPr>
          <w:rFonts w:ascii="Times New Roman" w:hAnsi="Times New Roman" w:cs="Times New Roman"/>
          <w:sz w:val="28"/>
          <w:szCs w:val="28"/>
        </w:rPr>
        <w:t>Характеристика территорий ритуального назначения</w:t>
      </w:r>
    </w:p>
    <w:tbl>
      <w:tblPr>
        <w:tblStyle w:val="a7"/>
        <w:tblW w:w="0" w:type="auto"/>
        <w:tblLook w:val="04A0" w:firstRow="1" w:lastRow="0" w:firstColumn="1" w:lastColumn="0" w:noHBand="0" w:noVBand="1"/>
      </w:tblPr>
      <w:tblGrid>
        <w:gridCol w:w="562"/>
        <w:gridCol w:w="2268"/>
        <w:gridCol w:w="4178"/>
        <w:gridCol w:w="2337"/>
      </w:tblGrid>
      <w:tr w:rsidR="00775328" w:rsidRPr="00775328" w14:paraId="2FD104C8" w14:textId="77777777" w:rsidTr="00710305">
        <w:trPr>
          <w:tblHeader/>
        </w:trPr>
        <w:tc>
          <w:tcPr>
            <w:tcW w:w="562" w:type="dxa"/>
            <w:vAlign w:val="center"/>
          </w:tcPr>
          <w:p w14:paraId="12C1963E" w14:textId="586481B1" w:rsidR="002C196C" w:rsidRPr="00775328" w:rsidRDefault="002C196C" w:rsidP="002C196C">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2268" w:type="dxa"/>
            <w:vAlign w:val="center"/>
          </w:tcPr>
          <w:p w14:paraId="27AD80DF" w14:textId="65BA344D" w:rsidR="002C196C" w:rsidRPr="00775328" w:rsidRDefault="002C196C" w:rsidP="002C196C">
            <w:pPr>
              <w:jc w:val="center"/>
              <w:rPr>
                <w:rFonts w:ascii="Times New Roman" w:hAnsi="Times New Roman" w:cs="Times New Roman"/>
                <w:b/>
                <w:bCs/>
                <w:sz w:val="24"/>
                <w:szCs w:val="24"/>
              </w:rPr>
            </w:pPr>
            <w:r w:rsidRPr="00775328">
              <w:rPr>
                <w:rFonts w:ascii="Times New Roman" w:hAnsi="Times New Roman" w:cs="Times New Roman"/>
                <w:b/>
                <w:bCs/>
                <w:sz w:val="24"/>
                <w:szCs w:val="24"/>
              </w:rPr>
              <w:t>Наименование объекта</w:t>
            </w:r>
          </w:p>
        </w:tc>
        <w:tc>
          <w:tcPr>
            <w:tcW w:w="4178" w:type="dxa"/>
            <w:vAlign w:val="center"/>
          </w:tcPr>
          <w:p w14:paraId="4635B544" w14:textId="05F84861" w:rsidR="002C196C" w:rsidRPr="00775328" w:rsidRDefault="002C196C" w:rsidP="002C196C">
            <w:pPr>
              <w:jc w:val="center"/>
              <w:rPr>
                <w:rFonts w:ascii="Times New Roman" w:hAnsi="Times New Roman" w:cs="Times New Roman"/>
                <w:b/>
                <w:bCs/>
                <w:sz w:val="24"/>
                <w:szCs w:val="24"/>
              </w:rPr>
            </w:pPr>
            <w:r w:rsidRPr="00775328">
              <w:rPr>
                <w:rFonts w:ascii="Times New Roman" w:hAnsi="Times New Roman" w:cs="Times New Roman"/>
                <w:b/>
                <w:bCs/>
                <w:sz w:val="24"/>
                <w:szCs w:val="24"/>
              </w:rPr>
              <w:t>Наименование населенного пункта, на территории которого или вблизи которого расположено кладбище</w:t>
            </w:r>
          </w:p>
        </w:tc>
        <w:tc>
          <w:tcPr>
            <w:tcW w:w="2337" w:type="dxa"/>
            <w:vAlign w:val="center"/>
          </w:tcPr>
          <w:p w14:paraId="1577CBC5" w14:textId="07A756E3" w:rsidR="002C196C" w:rsidRPr="00775328" w:rsidRDefault="00710305" w:rsidP="002C196C">
            <w:pPr>
              <w:jc w:val="center"/>
              <w:rPr>
                <w:rFonts w:ascii="Times New Roman" w:hAnsi="Times New Roman" w:cs="Times New Roman"/>
                <w:b/>
                <w:bCs/>
                <w:sz w:val="24"/>
                <w:szCs w:val="24"/>
              </w:rPr>
            </w:pPr>
            <w:r w:rsidRPr="00775328">
              <w:rPr>
                <w:rFonts w:ascii="Times New Roman" w:hAnsi="Times New Roman" w:cs="Times New Roman"/>
                <w:b/>
                <w:bCs/>
                <w:sz w:val="24"/>
                <w:szCs w:val="24"/>
              </w:rPr>
              <w:t>Категория земель, на которой расположено кладбище</w:t>
            </w:r>
          </w:p>
        </w:tc>
      </w:tr>
      <w:tr w:rsidR="00775328" w:rsidRPr="00775328" w14:paraId="1015556F" w14:textId="77777777" w:rsidTr="00710305">
        <w:tc>
          <w:tcPr>
            <w:tcW w:w="562" w:type="dxa"/>
            <w:vAlign w:val="center"/>
          </w:tcPr>
          <w:p w14:paraId="00B139B0" w14:textId="1D270A83" w:rsidR="002C196C" w:rsidRPr="00775328" w:rsidRDefault="00710305" w:rsidP="002C196C">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2268" w:type="dxa"/>
            <w:vAlign w:val="center"/>
          </w:tcPr>
          <w:p w14:paraId="29FEBDED" w14:textId="7DCB0F0A" w:rsidR="002C196C" w:rsidRPr="00775328" w:rsidRDefault="00710305" w:rsidP="002C196C">
            <w:pPr>
              <w:jc w:val="center"/>
              <w:rPr>
                <w:rFonts w:ascii="Times New Roman" w:hAnsi="Times New Roman" w:cs="Times New Roman"/>
                <w:sz w:val="24"/>
                <w:szCs w:val="24"/>
              </w:rPr>
            </w:pPr>
            <w:r w:rsidRPr="00775328">
              <w:rPr>
                <w:rFonts w:ascii="Times New Roman" w:hAnsi="Times New Roman" w:cs="Times New Roman"/>
                <w:sz w:val="24"/>
                <w:szCs w:val="24"/>
              </w:rPr>
              <w:t>2</w:t>
            </w:r>
          </w:p>
        </w:tc>
        <w:tc>
          <w:tcPr>
            <w:tcW w:w="4178" w:type="dxa"/>
            <w:vAlign w:val="center"/>
          </w:tcPr>
          <w:p w14:paraId="2CC8EE4A" w14:textId="720CEF76" w:rsidR="002C196C" w:rsidRPr="00775328" w:rsidRDefault="00710305" w:rsidP="002C196C">
            <w:pPr>
              <w:jc w:val="center"/>
              <w:rPr>
                <w:rFonts w:ascii="Times New Roman" w:hAnsi="Times New Roman" w:cs="Times New Roman"/>
                <w:sz w:val="24"/>
                <w:szCs w:val="24"/>
              </w:rPr>
            </w:pPr>
            <w:r w:rsidRPr="00775328">
              <w:rPr>
                <w:rFonts w:ascii="Times New Roman" w:hAnsi="Times New Roman" w:cs="Times New Roman"/>
                <w:sz w:val="24"/>
                <w:szCs w:val="24"/>
              </w:rPr>
              <w:t>3</w:t>
            </w:r>
          </w:p>
        </w:tc>
        <w:tc>
          <w:tcPr>
            <w:tcW w:w="2337" w:type="dxa"/>
            <w:vAlign w:val="center"/>
          </w:tcPr>
          <w:p w14:paraId="336A4CE9" w14:textId="754B7361" w:rsidR="002C196C" w:rsidRPr="00775328" w:rsidRDefault="00710305" w:rsidP="002C196C">
            <w:pPr>
              <w:jc w:val="center"/>
              <w:rPr>
                <w:rFonts w:ascii="Times New Roman" w:hAnsi="Times New Roman" w:cs="Times New Roman"/>
                <w:sz w:val="24"/>
                <w:szCs w:val="24"/>
              </w:rPr>
            </w:pPr>
            <w:r w:rsidRPr="00775328">
              <w:rPr>
                <w:rFonts w:ascii="Times New Roman" w:hAnsi="Times New Roman" w:cs="Times New Roman"/>
                <w:sz w:val="24"/>
                <w:szCs w:val="24"/>
              </w:rPr>
              <w:t>4</w:t>
            </w:r>
          </w:p>
        </w:tc>
      </w:tr>
      <w:tr w:rsidR="00775328" w:rsidRPr="00775328" w14:paraId="4D5DCB1A" w14:textId="77777777" w:rsidTr="00710305">
        <w:tc>
          <w:tcPr>
            <w:tcW w:w="562" w:type="dxa"/>
            <w:vAlign w:val="center"/>
          </w:tcPr>
          <w:p w14:paraId="1D7B49CC" w14:textId="6A9657A2" w:rsidR="002C196C" w:rsidRPr="00775328" w:rsidRDefault="00710305" w:rsidP="00710305">
            <w:pPr>
              <w:jc w:val="center"/>
              <w:rPr>
                <w:rFonts w:ascii="Times New Roman" w:hAnsi="Times New Roman" w:cs="Times New Roman"/>
                <w:sz w:val="24"/>
                <w:szCs w:val="24"/>
              </w:rPr>
            </w:pPr>
            <w:r w:rsidRPr="00775328">
              <w:rPr>
                <w:rFonts w:ascii="Times New Roman" w:hAnsi="Times New Roman" w:cs="Times New Roman"/>
                <w:sz w:val="24"/>
                <w:szCs w:val="24"/>
              </w:rPr>
              <w:t>1</w:t>
            </w:r>
          </w:p>
        </w:tc>
        <w:tc>
          <w:tcPr>
            <w:tcW w:w="2268" w:type="dxa"/>
            <w:vAlign w:val="center"/>
          </w:tcPr>
          <w:p w14:paraId="1DCAD75D" w14:textId="2E5B0287" w:rsidR="002C196C" w:rsidRPr="00775328" w:rsidRDefault="00710305" w:rsidP="00710305">
            <w:pPr>
              <w:jc w:val="center"/>
              <w:rPr>
                <w:rFonts w:ascii="Times New Roman" w:hAnsi="Times New Roman" w:cs="Times New Roman"/>
                <w:sz w:val="24"/>
                <w:szCs w:val="24"/>
              </w:rPr>
            </w:pPr>
            <w:r w:rsidRPr="00775328">
              <w:rPr>
                <w:rFonts w:ascii="Times New Roman" w:hAnsi="Times New Roman" w:cs="Times New Roman"/>
                <w:sz w:val="24"/>
                <w:szCs w:val="24"/>
              </w:rPr>
              <w:t>Кладбище</w:t>
            </w:r>
          </w:p>
        </w:tc>
        <w:tc>
          <w:tcPr>
            <w:tcW w:w="4178" w:type="dxa"/>
            <w:vAlign w:val="center"/>
          </w:tcPr>
          <w:p w14:paraId="09B4C81E" w14:textId="28DAD0B7" w:rsidR="002C196C" w:rsidRPr="00775328" w:rsidRDefault="00710305" w:rsidP="00710305">
            <w:pPr>
              <w:jc w:val="center"/>
              <w:rPr>
                <w:rFonts w:ascii="Times New Roman" w:hAnsi="Times New Roman" w:cs="Times New Roman"/>
                <w:sz w:val="24"/>
                <w:szCs w:val="24"/>
              </w:rPr>
            </w:pPr>
            <w:r w:rsidRPr="00775328">
              <w:rPr>
                <w:rFonts w:ascii="Times New Roman" w:hAnsi="Times New Roman" w:cs="Times New Roman"/>
                <w:sz w:val="24"/>
                <w:szCs w:val="24"/>
              </w:rPr>
              <w:t xml:space="preserve">с. </w:t>
            </w:r>
            <w:r w:rsidR="002E668A">
              <w:rPr>
                <w:rFonts w:ascii="Times New Roman" w:hAnsi="Times New Roman" w:cs="Times New Roman"/>
                <w:sz w:val="24"/>
                <w:szCs w:val="24"/>
              </w:rPr>
              <w:t>Солодча</w:t>
            </w:r>
          </w:p>
        </w:tc>
        <w:tc>
          <w:tcPr>
            <w:tcW w:w="2337" w:type="dxa"/>
            <w:vAlign w:val="center"/>
          </w:tcPr>
          <w:p w14:paraId="776DE101" w14:textId="3D725734" w:rsidR="002C196C" w:rsidRPr="00775328" w:rsidRDefault="00710305" w:rsidP="00710305">
            <w:pPr>
              <w:jc w:val="center"/>
              <w:rPr>
                <w:rFonts w:ascii="Times New Roman" w:hAnsi="Times New Roman" w:cs="Times New Roman"/>
                <w:sz w:val="24"/>
                <w:szCs w:val="24"/>
              </w:rPr>
            </w:pPr>
            <w:r w:rsidRPr="00775328">
              <w:rPr>
                <w:rFonts w:ascii="Times New Roman" w:hAnsi="Times New Roman" w:cs="Times New Roman"/>
                <w:sz w:val="24"/>
                <w:szCs w:val="24"/>
              </w:rPr>
              <w:t>Земли населенных пунктов</w:t>
            </w:r>
          </w:p>
        </w:tc>
      </w:tr>
      <w:tr w:rsidR="00775328" w:rsidRPr="00775328" w14:paraId="21790C58" w14:textId="77777777" w:rsidTr="00710305">
        <w:tc>
          <w:tcPr>
            <w:tcW w:w="562" w:type="dxa"/>
            <w:vAlign w:val="center"/>
          </w:tcPr>
          <w:p w14:paraId="22457DB0" w14:textId="22178BE8" w:rsidR="002C196C" w:rsidRPr="00775328" w:rsidRDefault="003673F9" w:rsidP="00710305">
            <w:pPr>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vAlign w:val="center"/>
          </w:tcPr>
          <w:p w14:paraId="5EF38939" w14:textId="773EA6D1" w:rsidR="002C196C" w:rsidRPr="00775328" w:rsidRDefault="00710305" w:rsidP="00710305">
            <w:pPr>
              <w:jc w:val="center"/>
              <w:rPr>
                <w:rFonts w:ascii="Times New Roman" w:hAnsi="Times New Roman" w:cs="Times New Roman"/>
                <w:sz w:val="24"/>
                <w:szCs w:val="24"/>
              </w:rPr>
            </w:pPr>
            <w:r w:rsidRPr="00775328">
              <w:rPr>
                <w:rFonts w:ascii="Times New Roman" w:hAnsi="Times New Roman" w:cs="Times New Roman"/>
                <w:sz w:val="24"/>
                <w:szCs w:val="24"/>
              </w:rPr>
              <w:t>Кладбище</w:t>
            </w:r>
          </w:p>
        </w:tc>
        <w:tc>
          <w:tcPr>
            <w:tcW w:w="4178" w:type="dxa"/>
            <w:vAlign w:val="center"/>
          </w:tcPr>
          <w:p w14:paraId="3FE44A11" w14:textId="0D51BFA8" w:rsidR="002C196C" w:rsidRPr="00775328" w:rsidRDefault="00F722BA" w:rsidP="00710305">
            <w:pPr>
              <w:jc w:val="center"/>
              <w:rPr>
                <w:rFonts w:ascii="Times New Roman" w:hAnsi="Times New Roman" w:cs="Times New Roman"/>
                <w:sz w:val="24"/>
                <w:szCs w:val="24"/>
              </w:rPr>
            </w:pPr>
            <w:r w:rsidRPr="00F722BA">
              <w:rPr>
                <w:rFonts w:ascii="Times New Roman" w:hAnsi="Times New Roman" w:cs="Times New Roman"/>
                <w:sz w:val="24"/>
                <w:szCs w:val="24"/>
              </w:rPr>
              <w:t>с. Захаровка</w:t>
            </w:r>
          </w:p>
        </w:tc>
        <w:tc>
          <w:tcPr>
            <w:tcW w:w="2337" w:type="dxa"/>
            <w:vAlign w:val="center"/>
          </w:tcPr>
          <w:p w14:paraId="33FA3968" w14:textId="60CA8AFC" w:rsidR="002C196C" w:rsidRPr="00775328" w:rsidRDefault="00710305" w:rsidP="00710305">
            <w:pPr>
              <w:jc w:val="center"/>
              <w:rPr>
                <w:rFonts w:ascii="Times New Roman" w:hAnsi="Times New Roman" w:cs="Times New Roman"/>
                <w:sz w:val="24"/>
                <w:szCs w:val="24"/>
              </w:rPr>
            </w:pPr>
            <w:r w:rsidRPr="00775328">
              <w:rPr>
                <w:rFonts w:ascii="Times New Roman" w:hAnsi="Times New Roman" w:cs="Times New Roman"/>
                <w:sz w:val="24"/>
                <w:szCs w:val="24"/>
              </w:rPr>
              <w:t>Земли населенных пунктов</w:t>
            </w:r>
          </w:p>
        </w:tc>
      </w:tr>
      <w:tr w:rsidR="00F722BA" w:rsidRPr="00775328" w14:paraId="20FD92CF" w14:textId="77777777" w:rsidTr="00710305">
        <w:tc>
          <w:tcPr>
            <w:tcW w:w="562" w:type="dxa"/>
            <w:vAlign w:val="center"/>
          </w:tcPr>
          <w:p w14:paraId="59823D12" w14:textId="02513F2E" w:rsidR="00F722BA" w:rsidRDefault="00F722BA" w:rsidP="00710305">
            <w:pPr>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vAlign w:val="center"/>
          </w:tcPr>
          <w:p w14:paraId="746DB11B" w14:textId="266D0A3D" w:rsidR="00F722BA" w:rsidRPr="00775328" w:rsidRDefault="00F722BA" w:rsidP="00710305">
            <w:pPr>
              <w:jc w:val="center"/>
              <w:rPr>
                <w:rFonts w:ascii="Times New Roman" w:hAnsi="Times New Roman" w:cs="Times New Roman"/>
                <w:sz w:val="24"/>
                <w:szCs w:val="24"/>
              </w:rPr>
            </w:pPr>
            <w:r w:rsidRPr="00775328">
              <w:rPr>
                <w:rFonts w:ascii="Times New Roman" w:hAnsi="Times New Roman" w:cs="Times New Roman"/>
                <w:sz w:val="24"/>
                <w:szCs w:val="24"/>
              </w:rPr>
              <w:t>Кладбище</w:t>
            </w:r>
          </w:p>
        </w:tc>
        <w:tc>
          <w:tcPr>
            <w:tcW w:w="4178" w:type="dxa"/>
            <w:vAlign w:val="center"/>
          </w:tcPr>
          <w:p w14:paraId="2F304348" w14:textId="7309B637" w:rsidR="00F722BA" w:rsidRPr="009D1D01" w:rsidRDefault="00F722BA" w:rsidP="00710305">
            <w:pPr>
              <w:jc w:val="center"/>
              <w:rPr>
                <w:rFonts w:ascii="Times New Roman" w:hAnsi="Times New Roman" w:cs="Times New Roman"/>
                <w:sz w:val="24"/>
                <w:szCs w:val="24"/>
              </w:rPr>
            </w:pPr>
            <w:r w:rsidRPr="00F722BA">
              <w:rPr>
                <w:rFonts w:ascii="Times New Roman" w:hAnsi="Times New Roman" w:cs="Times New Roman"/>
                <w:sz w:val="24"/>
                <w:szCs w:val="24"/>
              </w:rPr>
              <w:t>с. Дмитриевка</w:t>
            </w:r>
          </w:p>
        </w:tc>
        <w:tc>
          <w:tcPr>
            <w:tcW w:w="2337" w:type="dxa"/>
            <w:vAlign w:val="center"/>
          </w:tcPr>
          <w:p w14:paraId="6991FF57" w14:textId="1137EE58" w:rsidR="00F722BA" w:rsidRPr="00775328" w:rsidRDefault="00F722BA" w:rsidP="00710305">
            <w:pPr>
              <w:jc w:val="center"/>
              <w:rPr>
                <w:rFonts w:ascii="Times New Roman" w:hAnsi="Times New Roman" w:cs="Times New Roman"/>
                <w:sz w:val="24"/>
                <w:szCs w:val="24"/>
              </w:rPr>
            </w:pPr>
            <w:r w:rsidRPr="00775328">
              <w:rPr>
                <w:rFonts w:ascii="Times New Roman" w:hAnsi="Times New Roman" w:cs="Times New Roman"/>
                <w:sz w:val="24"/>
                <w:szCs w:val="24"/>
              </w:rPr>
              <w:t>Земли населенных пунктов</w:t>
            </w:r>
          </w:p>
        </w:tc>
      </w:tr>
      <w:tr w:rsidR="00F722BA" w:rsidRPr="00775328" w14:paraId="6042EB7F" w14:textId="77777777" w:rsidTr="00710305">
        <w:tc>
          <w:tcPr>
            <w:tcW w:w="562" w:type="dxa"/>
            <w:vAlign w:val="center"/>
          </w:tcPr>
          <w:p w14:paraId="6CCD74C8" w14:textId="01F18B9A" w:rsidR="00F722BA" w:rsidRDefault="00F722BA" w:rsidP="00710305">
            <w:pPr>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vAlign w:val="center"/>
          </w:tcPr>
          <w:p w14:paraId="2106039C" w14:textId="402E7A89" w:rsidR="00F722BA" w:rsidRPr="00775328" w:rsidRDefault="00F722BA" w:rsidP="00710305">
            <w:pPr>
              <w:jc w:val="center"/>
              <w:rPr>
                <w:rFonts w:ascii="Times New Roman" w:hAnsi="Times New Roman" w:cs="Times New Roman"/>
                <w:sz w:val="24"/>
                <w:szCs w:val="24"/>
              </w:rPr>
            </w:pPr>
            <w:r w:rsidRPr="00775328">
              <w:rPr>
                <w:rFonts w:ascii="Times New Roman" w:hAnsi="Times New Roman" w:cs="Times New Roman"/>
                <w:sz w:val="24"/>
                <w:szCs w:val="24"/>
              </w:rPr>
              <w:t>Кладбище</w:t>
            </w:r>
          </w:p>
        </w:tc>
        <w:tc>
          <w:tcPr>
            <w:tcW w:w="4178" w:type="dxa"/>
            <w:vAlign w:val="center"/>
          </w:tcPr>
          <w:p w14:paraId="7EC54153" w14:textId="0DDC3AE4" w:rsidR="00F722BA" w:rsidRPr="009D1D01" w:rsidRDefault="00F722BA" w:rsidP="00710305">
            <w:pPr>
              <w:jc w:val="center"/>
              <w:rPr>
                <w:rFonts w:ascii="Times New Roman" w:hAnsi="Times New Roman" w:cs="Times New Roman"/>
                <w:sz w:val="24"/>
                <w:szCs w:val="24"/>
              </w:rPr>
            </w:pPr>
            <w:r w:rsidRPr="00F722BA">
              <w:rPr>
                <w:rFonts w:ascii="Times New Roman" w:hAnsi="Times New Roman" w:cs="Times New Roman"/>
                <w:sz w:val="24"/>
                <w:szCs w:val="24"/>
              </w:rPr>
              <w:t xml:space="preserve">с. </w:t>
            </w:r>
            <w:proofErr w:type="spellStart"/>
            <w:r w:rsidRPr="00F722BA">
              <w:rPr>
                <w:rFonts w:ascii="Times New Roman" w:hAnsi="Times New Roman" w:cs="Times New Roman"/>
                <w:sz w:val="24"/>
                <w:szCs w:val="24"/>
              </w:rPr>
              <w:t>Стефанидовка</w:t>
            </w:r>
            <w:proofErr w:type="spellEnd"/>
          </w:p>
        </w:tc>
        <w:tc>
          <w:tcPr>
            <w:tcW w:w="2337" w:type="dxa"/>
            <w:vAlign w:val="center"/>
          </w:tcPr>
          <w:p w14:paraId="7067FC32" w14:textId="29BF56AD" w:rsidR="00F722BA" w:rsidRPr="00775328" w:rsidRDefault="00F722BA" w:rsidP="00710305">
            <w:pPr>
              <w:jc w:val="center"/>
              <w:rPr>
                <w:rFonts w:ascii="Times New Roman" w:hAnsi="Times New Roman" w:cs="Times New Roman"/>
                <w:sz w:val="24"/>
                <w:szCs w:val="24"/>
              </w:rPr>
            </w:pPr>
            <w:r w:rsidRPr="00775328">
              <w:rPr>
                <w:rFonts w:ascii="Times New Roman" w:hAnsi="Times New Roman" w:cs="Times New Roman"/>
                <w:sz w:val="24"/>
                <w:szCs w:val="24"/>
              </w:rPr>
              <w:t>Земли населенных пунктов</w:t>
            </w:r>
          </w:p>
        </w:tc>
      </w:tr>
    </w:tbl>
    <w:p w14:paraId="555FAB82" w14:textId="77777777" w:rsidR="00AC4762" w:rsidRDefault="00AC4762" w:rsidP="00BE05AE">
      <w:pPr>
        <w:pStyle w:val="2"/>
        <w:rPr>
          <w:rFonts w:ascii="Times New Roman" w:hAnsi="Times New Roman" w:cs="Times New Roman"/>
          <w:b/>
          <w:bCs/>
          <w:color w:val="auto"/>
          <w:sz w:val="28"/>
          <w:szCs w:val="28"/>
        </w:rPr>
      </w:pPr>
      <w:bookmarkStart w:id="39" w:name="_Toc160475421"/>
    </w:p>
    <w:p w14:paraId="08ED0798" w14:textId="77777777" w:rsidR="00ED3DF2" w:rsidRDefault="00ED3DF2" w:rsidP="00ED3DF2"/>
    <w:p w14:paraId="72B762FE" w14:textId="77777777" w:rsidR="00ED3DF2" w:rsidRDefault="00ED3DF2" w:rsidP="00ED3DF2"/>
    <w:p w14:paraId="2073C955" w14:textId="77777777" w:rsidR="00ED3DF2" w:rsidRDefault="00ED3DF2" w:rsidP="00ED3DF2"/>
    <w:p w14:paraId="2BAFB14B" w14:textId="77777777" w:rsidR="00ED3DF2" w:rsidRDefault="00ED3DF2" w:rsidP="00ED3DF2"/>
    <w:p w14:paraId="15D12913" w14:textId="77777777" w:rsidR="00ED3DF2" w:rsidRDefault="00ED3DF2" w:rsidP="00ED3DF2"/>
    <w:p w14:paraId="6482AB54" w14:textId="77777777" w:rsidR="00ED3DF2" w:rsidRDefault="00ED3DF2" w:rsidP="00ED3DF2"/>
    <w:p w14:paraId="19E78B42" w14:textId="77777777" w:rsidR="00C56BBB" w:rsidRDefault="00C56BBB" w:rsidP="00ED3DF2"/>
    <w:p w14:paraId="333C774F" w14:textId="77777777" w:rsidR="00ED3DF2" w:rsidRDefault="00ED3DF2" w:rsidP="00ED3DF2"/>
    <w:p w14:paraId="40CAEA21" w14:textId="77777777" w:rsidR="00ED3DF2" w:rsidRDefault="00ED3DF2" w:rsidP="00ED3DF2"/>
    <w:p w14:paraId="4153408A" w14:textId="4BB7630C" w:rsidR="00710305" w:rsidRPr="00775328" w:rsidRDefault="00710305" w:rsidP="00BE05AE">
      <w:pPr>
        <w:pStyle w:val="2"/>
        <w:rPr>
          <w:rFonts w:ascii="Times New Roman" w:hAnsi="Times New Roman" w:cs="Times New Roman"/>
          <w:b/>
          <w:bCs/>
          <w:color w:val="auto"/>
          <w:sz w:val="28"/>
          <w:szCs w:val="28"/>
        </w:rPr>
      </w:pPr>
      <w:r w:rsidRPr="00775328">
        <w:rPr>
          <w:rFonts w:ascii="Times New Roman" w:hAnsi="Times New Roman" w:cs="Times New Roman"/>
          <w:b/>
          <w:bCs/>
          <w:color w:val="auto"/>
          <w:sz w:val="28"/>
          <w:szCs w:val="28"/>
        </w:rPr>
        <w:lastRenderedPageBreak/>
        <w:t>ГЛАВА 7. ПРОИЗВОДСТВЕННАЯ СФЕРА</w:t>
      </w:r>
      <w:bookmarkEnd w:id="39"/>
    </w:p>
    <w:p w14:paraId="78091314" w14:textId="77777777" w:rsidR="00336CB8" w:rsidRPr="00336CB8" w:rsidRDefault="00336CB8" w:rsidP="00336CB8">
      <w:pPr>
        <w:ind w:firstLine="851"/>
        <w:jc w:val="both"/>
        <w:rPr>
          <w:rFonts w:ascii="Times New Roman" w:hAnsi="Times New Roman" w:cs="Times New Roman"/>
          <w:sz w:val="28"/>
          <w:szCs w:val="28"/>
        </w:rPr>
      </w:pPr>
      <w:r w:rsidRPr="00336CB8">
        <w:rPr>
          <w:rFonts w:ascii="Times New Roman" w:hAnsi="Times New Roman" w:cs="Times New Roman"/>
          <w:sz w:val="28"/>
          <w:szCs w:val="28"/>
        </w:rPr>
        <w:t>Сельскохозяйственный комплекс является одним из базовых секторов экономики поселения. Почвенно-климатические условия региона позволяют организовать крупное производство высококачественного продовольственного зерна. Площадь сельскохозяйственных угодий составляет 37 992,21 гектара. Результатом повышения эффективности использования пашни за последние годы стало увеличение объемов производства зерна.</w:t>
      </w:r>
    </w:p>
    <w:p w14:paraId="6A4CF2B7" w14:textId="0F2DE86B" w:rsidR="00336CB8" w:rsidRDefault="00336CB8" w:rsidP="00336CB8">
      <w:pPr>
        <w:ind w:firstLine="851"/>
        <w:jc w:val="both"/>
        <w:rPr>
          <w:rFonts w:ascii="Times New Roman" w:hAnsi="Times New Roman" w:cs="Times New Roman"/>
          <w:sz w:val="28"/>
          <w:szCs w:val="28"/>
        </w:rPr>
      </w:pPr>
      <w:r w:rsidRPr="00336CB8">
        <w:rPr>
          <w:rFonts w:ascii="Times New Roman" w:hAnsi="Times New Roman" w:cs="Times New Roman"/>
          <w:sz w:val="28"/>
          <w:szCs w:val="28"/>
        </w:rPr>
        <w:t>В степной части района природные условия благоприятны для возделывания полевых и кормовых сельскохозяйственных культур. Факторами, осложняющими ведение земледелия на этой территории, являются: специфический гидрологический режим территории, пологий рельеф, своеобразие свойств почв. Предприятия агропромышленного комплекса в поселении представлены крестьянско-фермерскими хозяйствами по выращиванию сельскохозяйственной продукции, а также представлены зерноскладами, животноводческими фермами.</w:t>
      </w:r>
    </w:p>
    <w:p w14:paraId="7729EE76" w14:textId="7309EE76" w:rsidR="00336CB8" w:rsidRDefault="00336CB8" w:rsidP="00336CB8">
      <w:pPr>
        <w:ind w:firstLine="851"/>
        <w:jc w:val="both"/>
        <w:rPr>
          <w:rFonts w:ascii="Times New Roman" w:hAnsi="Times New Roman" w:cs="Times New Roman"/>
          <w:sz w:val="28"/>
          <w:szCs w:val="28"/>
        </w:rPr>
      </w:pPr>
      <w:r w:rsidRPr="00336CB8">
        <w:rPr>
          <w:rFonts w:ascii="Times New Roman" w:hAnsi="Times New Roman" w:cs="Times New Roman"/>
          <w:sz w:val="28"/>
          <w:szCs w:val="28"/>
        </w:rPr>
        <w:t>Неблагоприятной тенденцией является снижение доли крупных предприятий в животноводстве, уменьшение кормовой базы. В настоящее время производство животноводческой продукции в основном сосредоточено в личных подсобных хозяйствах населения.</w:t>
      </w:r>
    </w:p>
    <w:p w14:paraId="6B829B1E" w14:textId="162EB160" w:rsidR="00DC217C" w:rsidRDefault="00DC217C" w:rsidP="00710305">
      <w:pPr>
        <w:ind w:firstLine="851"/>
        <w:jc w:val="both"/>
        <w:rPr>
          <w:rFonts w:ascii="Times New Roman" w:hAnsi="Times New Roman" w:cs="Times New Roman"/>
          <w:sz w:val="28"/>
          <w:szCs w:val="28"/>
        </w:rPr>
      </w:pPr>
      <w:r w:rsidRPr="00DC217C">
        <w:rPr>
          <w:rFonts w:ascii="Times New Roman" w:hAnsi="Times New Roman" w:cs="Times New Roman"/>
          <w:sz w:val="28"/>
          <w:szCs w:val="28"/>
        </w:rPr>
        <w:t xml:space="preserve">В связи с </w:t>
      </w:r>
      <w:r w:rsidR="002320D6">
        <w:rPr>
          <w:rFonts w:ascii="Times New Roman" w:hAnsi="Times New Roman" w:cs="Times New Roman"/>
          <w:sz w:val="28"/>
          <w:szCs w:val="28"/>
        </w:rPr>
        <w:t>тем, что з</w:t>
      </w:r>
      <w:r w:rsidR="002320D6" w:rsidRPr="00775328">
        <w:rPr>
          <w:rFonts w:ascii="Times New Roman" w:hAnsi="Times New Roman" w:cs="Times New Roman"/>
          <w:sz w:val="28"/>
          <w:szCs w:val="28"/>
        </w:rPr>
        <w:t>емли сельскохозяйственного назначения являются основой экономики поселения</w:t>
      </w:r>
      <w:r w:rsidR="002320D6">
        <w:rPr>
          <w:rFonts w:ascii="Times New Roman" w:hAnsi="Times New Roman" w:cs="Times New Roman"/>
          <w:sz w:val="28"/>
          <w:szCs w:val="28"/>
        </w:rPr>
        <w:t>,</w:t>
      </w:r>
      <w:r w:rsidRPr="00DC217C">
        <w:rPr>
          <w:rFonts w:ascii="Times New Roman" w:hAnsi="Times New Roman" w:cs="Times New Roman"/>
          <w:sz w:val="28"/>
          <w:szCs w:val="28"/>
        </w:rPr>
        <w:t xml:space="preserve"> важным направлением в сельском хозяйстве поселения является стимулирование развития малых форм хозяйствования. Поэтому создание инфраструктуры заготовительных и снабженческо-сбытовых объектов, а также производств по переработке сельскохозяйственной продукции, производимой всеми категориями хозяйств, является насущной потребностью сельскохозяйственной отрасли сельского поселения. Развитие малых форм хозяйствования через кредитование в кредитных организациях, создание новых КФХ в рамках программы самозанятости становится особенно актуальным в условиях экономической нестабильности. Население сельского поселения занимается личными подсобными хозяйствами для обеспечения собственных потребностей в сельскохозяйственной продукции, а в некоторых случаях и для элементарного выживания, излишки сельскохозяйственного производства реализуются в незначительных количествах. </w:t>
      </w:r>
    </w:p>
    <w:p w14:paraId="11806EFE" w14:textId="1A989B18" w:rsidR="00DC217C" w:rsidRPr="00775328" w:rsidRDefault="00DC217C" w:rsidP="00710305">
      <w:pPr>
        <w:ind w:firstLine="851"/>
        <w:jc w:val="both"/>
        <w:rPr>
          <w:rFonts w:ascii="Times New Roman" w:hAnsi="Times New Roman" w:cs="Times New Roman"/>
          <w:sz w:val="28"/>
          <w:szCs w:val="28"/>
        </w:rPr>
      </w:pPr>
      <w:r w:rsidRPr="00DC217C">
        <w:rPr>
          <w:rFonts w:ascii="Times New Roman" w:hAnsi="Times New Roman" w:cs="Times New Roman"/>
          <w:sz w:val="28"/>
          <w:szCs w:val="28"/>
        </w:rPr>
        <w:t xml:space="preserve">В настоящее время в сельском поселении, наблюдается некоторый рост числа личных подсобных хозяйств населения. При возможности получения льготных кредитов и государственной помощи можно предположить их дальнейшее развитие. Следовательно, сельскохозяйственное производство на уровне крестьянских фермерских хозяйств и личных подсобных хозяйств, </w:t>
      </w:r>
      <w:r w:rsidRPr="00DC217C">
        <w:rPr>
          <w:rFonts w:ascii="Times New Roman" w:hAnsi="Times New Roman" w:cs="Times New Roman"/>
          <w:sz w:val="28"/>
          <w:szCs w:val="28"/>
        </w:rPr>
        <w:lastRenderedPageBreak/>
        <w:t>нацеленных не только на самообеспечение, но и на производство товарной продукции, и в перспективе является неотъемлемой частью экономики сельского поселения.</w:t>
      </w:r>
    </w:p>
    <w:p w14:paraId="5D7D02F6" w14:textId="0C85BEF8" w:rsidR="001E7E47" w:rsidRDefault="001E7E47" w:rsidP="001E7E47">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Природные условия позволяют развивать: животноводство на естественных выпасах, производство зерновых культур. В целях повышения экономической эффективности функционирования растениеводства предусматривается реализация комплекса агротехнических, агрохимических и фитосанитарных мероприятий на основе применения научно-обоснованной системы земледелия, совершенствование структуры посевных площадей сельскохозяйственных культур.</w:t>
      </w:r>
    </w:p>
    <w:p w14:paraId="1C5C8E8B" w14:textId="77777777" w:rsidR="00ED3DF2" w:rsidRDefault="00ED3DF2" w:rsidP="001E7E47">
      <w:pPr>
        <w:ind w:firstLine="851"/>
        <w:jc w:val="both"/>
        <w:rPr>
          <w:rFonts w:ascii="Times New Roman" w:hAnsi="Times New Roman" w:cs="Times New Roman"/>
          <w:sz w:val="28"/>
          <w:szCs w:val="28"/>
        </w:rPr>
      </w:pPr>
    </w:p>
    <w:p w14:paraId="7D80F8E4" w14:textId="77777777" w:rsidR="00ED3DF2" w:rsidRDefault="00ED3DF2" w:rsidP="001E7E47">
      <w:pPr>
        <w:ind w:firstLine="851"/>
        <w:jc w:val="both"/>
        <w:rPr>
          <w:rFonts w:ascii="Times New Roman" w:hAnsi="Times New Roman" w:cs="Times New Roman"/>
          <w:sz w:val="28"/>
          <w:szCs w:val="28"/>
        </w:rPr>
      </w:pPr>
    </w:p>
    <w:p w14:paraId="4947FBE6" w14:textId="77777777" w:rsidR="00C56BBB" w:rsidRDefault="00C56BBB" w:rsidP="001E7E47">
      <w:pPr>
        <w:ind w:firstLine="851"/>
        <w:jc w:val="both"/>
        <w:rPr>
          <w:rFonts w:ascii="Times New Roman" w:hAnsi="Times New Roman" w:cs="Times New Roman"/>
          <w:sz w:val="28"/>
          <w:szCs w:val="28"/>
        </w:rPr>
      </w:pPr>
    </w:p>
    <w:p w14:paraId="7641DC0C" w14:textId="77777777" w:rsidR="00C56BBB" w:rsidRDefault="00C56BBB" w:rsidP="001E7E47">
      <w:pPr>
        <w:ind w:firstLine="851"/>
        <w:jc w:val="both"/>
        <w:rPr>
          <w:rFonts w:ascii="Times New Roman" w:hAnsi="Times New Roman" w:cs="Times New Roman"/>
          <w:sz w:val="28"/>
          <w:szCs w:val="28"/>
        </w:rPr>
      </w:pPr>
    </w:p>
    <w:p w14:paraId="3DBB8BC5" w14:textId="77777777" w:rsidR="00C56BBB" w:rsidRDefault="00C56BBB" w:rsidP="001E7E47">
      <w:pPr>
        <w:ind w:firstLine="851"/>
        <w:jc w:val="both"/>
        <w:rPr>
          <w:rFonts w:ascii="Times New Roman" w:hAnsi="Times New Roman" w:cs="Times New Roman"/>
          <w:sz w:val="28"/>
          <w:szCs w:val="28"/>
        </w:rPr>
      </w:pPr>
    </w:p>
    <w:p w14:paraId="63ED8ACF" w14:textId="77777777" w:rsidR="00C56BBB" w:rsidRDefault="00C56BBB" w:rsidP="001E7E47">
      <w:pPr>
        <w:ind w:firstLine="851"/>
        <w:jc w:val="both"/>
        <w:rPr>
          <w:rFonts w:ascii="Times New Roman" w:hAnsi="Times New Roman" w:cs="Times New Roman"/>
          <w:sz w:val="28"/>
          <w:szCs w:val="28"/>
        </w:rPr>
      </w:pPr>
    </w:p>
    <w:p w14:paraId="49A0B59A" w14:textId="77777777" w:rsidR="00C56BBB" w:rsidRDefault="00C56BBB" w:rsidP="001E7E47">
      <w:pPr>
        <w:ind w:firstLine="851"/>
        <w:jc w:val="both"/>
        <w:rPr>
          <w:rFonts w:ascii="Times New Roman" w:hAnsi="Times New Roman" w:cs="Times New Roman"/>
          <w:sz w:val="28"/>
          <w:szCs w:val="28"/>
        </w:rPr>
      </w:pPr>
    </w:p>
    <w:p w14:paraId="4EE9E786" w14:textId="77777777" w:rsidR="00C56BBB" w:rsidRDefault="00C56BBB" w:rsidP="001E7E47">
      <w:pPr>
        <w:ind w:firstLine="851"/>
        <w:jc w:val="both"/>
        <w:rPr>
          <w:rFonts w:ascii="Times New Roman" w:hAnsi="Times New Roman" w:cs="Times New Roman"/>
          <w:sz w:val="28"/>
          <w:szCs w:val="28"/>
        </w:rPr>
      </w:pPr>
    </w:p>
    <w:p w14:paraId="582F2E64" w14:textId="77777777" w:rsidR="00C56BBB" w:rsidRDefault="00C56BBB" w:rsidP="001E7E47">
      <w:pPr>
        <w:ind w:firstLine="851"/>
        <w:jc w:val="both"/>
        <w:rPr>
          <w:rFonts w:ascii="Times New Roman" w:hAnsi="Times New Roman" w:cs="Times New Roman"/>
          <w:sz w:val="28"/>
          <w:szCs w:val="28"/>
        </w:rPr>
      </w:pPr>
    </w:p>
    <w:p w14:paraId="7CE63D68" w14:textId="77777777" w:rsidR="00C56BBB" w:rsidRDefault="00C56BBB" w:rsidP="001E7E47">
      <w:pPr>
        <w:ind w:firstLine="851"/>
        <w:jc w:val="both"/>
        <w:rPr>
          <w:rFonts w:ascii="Times New Roman" w:hAnsi="Times New Roman" w:cs="Times New Roman"/>
          <w:sz w:val="28"/>
          <w:szCs w:val="28"/>
        </w:rPr>
      </w:pPr>
    </w:p>
    <w:p w14:paraId="409BA5A4" w14:textId="77777777" w:rsidR="00C56BBB" w:rsidRDefault="00C56BBB" w:rsidP="001E7E47">
      <w:pPr>
        <w:ind w:firstLine="851"/>
        <w:jc w:val="both"/>
        <w:rPr>
          <w:rFonts w:ascii="Times New Roman" w:hAnsi="Times New Roman" w:cs="Times New Roman"/>
          <w:sz w:val="28"/>
          <w:szCs w:val="28"/>
        </w:rPr>
      </w:pPr>
    </w:p>
    <w:p w14:paraId="428D3031" w14:textId="77777777" w:rsidR="00C56BBB" w:rsidRDefault="00C56BBB" w:rsidP="001E7E47">
      <w:pPr>
        <w:ind w:firstLine="851"/>
        <w:jc w:val="both"/>
        <w:rPr>
          <w:rFonts w:ascii="Times New Roman" w:hAnsi="Times New Roman" w:cs="Times New Roman"/>
          <w:sz w:val="28"/>
          <w:szCs w:val="28"/>
        </w:rPr>
      </w:pPr>
    </w:p>
    <w:p w14:paraId="3DF7C328" w14:textId="77777777" w:rsidR="00C56BBB" w:rsidRDefault="00C56BBB" w:rsidP="001E7E47">
      <w:pPr>
        <w:ind w:firstLine="851"/>
        <w:jc w:val="both"/>
        <w:rPr>
          <w:rFonts w:ascii="Times New Roman" w:hAnsi="Times New Roman" w:cs="Times New Roman"/>
          <w:sz w:val="28"/>
          <w:szCs w:val="28"/>
        </w:rPr>
      </w:pPr>
    </w:p>
    <w:p w14:paraId="4B045262" w14:textId="77777777" w:rsidR="00C56BBB" w:rsidRDefault="00C56BBB" w:rsidP="001E7E47">
      <w:pPr>
        <w:ind w:firstLine="851"/>
        <w:jc w:val="both"/>
        <w:rPr>
          <w:rFonts w:ascii="Times New Roman" w:hAnsi="Times New Roman" w:cs="Times New Roman"/>
          <w:sz w:val="28"/>
          <w:szCs w:val="28"/>
        </w:rPr>
      </w:pPr>
    </w:p>
    <w:p w14:paraId="50F8357D" w14:textId="77777777" w:rsidR="00C56BBB" w:rsidRDefault="00C56BBB" w:rsidP="001E7E47">
      <w:pPr>
        <w:ind w:firstLine="851"/>
        <w:jc w:val="both"/>
        <w:rPr>
          <w:rFonts w:ascii="Times New Roman" w:hAnsi="Times New Roman" w:cs="Times New Roman"/>
          <w:sz w:val="28"/>
          <w:szCs w:val="28"/>
        </w:rPr>
      </w:pPr>
    </w:p>
    <w:p w14:paraId="01CA3146" w14:textId="77777777" w:rsidR="00C56BBB" w:rsidRDefault="00C56BBB" w:rsidP="001E7E47">
      <w:pPr>
        <w:ind w:firstLine="851"/>
        <w:jc w:val="both"/>
        <w:rPr>
          <w:rFonts w:ascii="Times New Roman" w:hAnsi="Times New Roman" w:cs="Times New Roman"/>
          <w:sz w:val="28"/>
          <w:szCs w:val="28"/>
        </w:rPr>
      </w:pPr>
    </w:p>
    <w:p w14:paraId="1E425AA2" w14:textId="77777777" w:rsidR="00C56BBB" w:rsidRDefault="00C56BBB" w:rsidP="001E7E47">
      <w:pPr>
        <w:ind w:firstLine="851"/>
        <w:jc w:val="both"/>
        <w:rPr>
          <w:rFonts w:ascii="Times New Roman" w:hAnsi="Times New Roman" w:cs="Times New Roman"/>
          <w:sz w:val="28"/>
          <w:szCs w:val="28"/>
        </w:rPr>
      </w:pPr>
    </w:p>
    <w:p w14:paraId="5560BBD2" w14:textId="77777777" w:rsidR="00ED3DF2" w:rsidRPr="00775328" w:rsidRDefault="00ED3DF2" w:rsidP="001E7E47">
      <w:pPr>
        <w:ind w:firstLine="851"/>
        <w:jc w:val="both"/>
        <w:rPr>
          <w:rFonts w:ascii="Times New Roman" w:hAnsi="Times New Roman" w:cs="Times New Roman"/>
          <w:sz w:val="28"/>
          <w:szCs w:val="28"/>
        </w:rPr>
      </w:pPr>
    </w:p>
    <w:p w14:paraId="173939BA" w14:textId="6AEAB194" w:rsidR="001E7E47" w:rsidRPr="00775328" w:rsidRDefault="001E7E47" w:rsidP="00BE05AE">
      <w:pPr>
        <w:pStyle w:val="2"/>
        <w:rPr>
          <w:rFonts w:ascii="Times New Roman" w:hAnsi="Times New Roman" w:cs="Times New Roman"/>
          <w:b/>
          <w:bCs/>
          <w:color w:val="auto"/>
          <w:sz w:val="28"/>
          <w:szCs w:val="28"/>
        </w:rPr>
      </w:pPr>
      <w:bookmarkStart w:id="40" w:name="_Toc160475422"/>
      <w:r w:rsidRPr="00775328">
        <w:rPr>
          <w:rFonts w:ascii="Times New Roman" w:hAnsi="Times New Roman" w:cs="Times New Roman"/>
          <w:b/>
          <w:bCs/>
          <w:color w:val="auto"/>
          <w:sz w:val="28"/>
          <w:szCs w:val="28"/>
        </w:rPr>
        <w:lastRenderedPageBreak/>
        <w:t>ГЛАВА 8. ТРАНСПОРТНАЯ ИНФРАСТРУКТУРА</w:t>
      </w:r>
      <w:bookmarkEnd w:id="40"/>
    </w:p>
    <w:p w14:paraId="53FC1BF5" w14:textId="77777777" w:rsidR="001E7E47" w:rsidRPr="00775328" w:rsidRDefault="001E7E47" w:rsidP="00506116">
      <w:pPr>
        <w:pStyle w:val="3"/>
      </w:pPr>
      <w:bookmarkStart w:id="41" w:name="_Toc160475423"/>
      <w:r w:rsidRPr="00775328">
        <w:t>8.1 Существующее состояние</w:t>
      </w:r>
      <w:bookmarkEnd w:id="41"/>
    </w:p>
    <w:p w14:paraId="71FF8026" w14:textId="7D110073" w:rsidR="001E7E47" w:rsidRPr="00775328" w:rsidRDefault="001E7E47" w:rsidP="001E7E47">
      <w:pPr>
        <w:ind w:firstLine="851"/>
        <w:jc w:val="both"/>
        <w:rPr>
          <w:rFonts w:ascii="Times New Roman" w:hAnsi="Times New Roman" w:cs="Times New Roman"/>
          <w:sz w:val="28"/>
          <w:szCs w:val="28"/>
        </w:rPr>
      </w:pPr>
      <w:r w:rsidRPr="00775328">
        <w:rPr>
          <w:rFonts w:ascii="Times New Roman" w:hAnsi="Times New Roman" w:cs="Times New Roman"/>
          <w:sz w:val="28"/>
          <w:szCs w:val="28"/>
        </w:rPr>
        <w:t>Цель развития транспортной инфраструктуры в долгосрочной перспективе обозначена как изменение среды жизнедеятельности людей и хозяйствования общества, обеспечивающей содействие экономическому росту, повышению экономической безопасности, а также повышению качества жизни населения и условий хозяйствования за счет развития транспортного комплекса.</w:t>
      </w:r>
    </w:p>
    <w:p w14:paraId="32A17267" w14:textId="1AB80C64" w:rsidR="001E7E47" w:rsidRPr="00775328" w:rsidRDefault="001E7E47" w:rsidP="001E7E47">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Автомобильный транспорт</w:t>
      </w:r>
    </w:p>
    <w:p w14:paraId="3050C66C" w14:textId="7458AC39" w:rsidR="00991261" w:rsidRPr="00991261" w:rsidRDefault="00991261" w:rsidP="00991261">
      <w:pPr>
        <w:ind w:firstLine="851"/>
        <w:jc w:val="both"/>
        <w:rPr>
          <w:rFonts w:ascii="Times New Roman" w:hAnsi="Times New Roman" w:cs="Times New Roman"/>
          <w:sz w:val="28"/>
          <w:szCs w:val="28"/>
        </w:rPr>
      </w:pPr>
      <w:r w:rsidRPr="00991261">
        <w:rPr>
          <w:rFonts w:ascii="Times New Roman" w:hAnsi="Times New Roman" w:cs="Times New Roman"/>
          <w:sz w:val="28"/>
          <w:szCs w:val="28"/>
        </w:rPr>
        <w:t>Улично-дорожная сеть поселения не перегружена автотранспортом, отсутствуют заторы и нет затруднений парковки, что не приводит к увеличению выбросов, загрязняющих атмосферу поселения, помимо химического загрязнения атмосферного воздуха для транспорта.</w:t>
      </w:r>
    </w:p>
    <w:p w14:paraId="0C1BCD27" w14:textId="08D3E9D7" w:rsidR="00991261" w:rsidRPr="00991261" w:rsidRDefault="00991261" w:rsidP="00991261">
      <w:pPr>
        <w:ind w:firstLine="851"/>
        <w:jc w:val="both"/>
        <w:rPr>
          <w:rFonts w:ascii="Times New Roman" w:hAnsi="Times New Roman" w:cs="Times New Roman"/>
          <w:sz w:val="28"/>
          <w:szCs w:val="28"/>
        </w:rPr>
      </w:pPr>
      <w:r w:rsidRPr="00991261">
        <w:rPr>
          <w:rFonts w:ascii="Times New Roman" w:hAnsi="Times New Roman" w:cs="Times New Roman"/>
          <w:sz w:val="28"/>
          <w:szCs w:val="28"/>
        </w:rPr>
        <w:t>Протяженность автомобильных дорог на территории сельского поселения – 59 км с твердым покрытием. В границах населенных пунктов протяженность улично-дорожной сети –36,7 км. Скорость движения на дорогах поселения составляет 60-40 км/час.</w:t>
      </w:r>
    </w:p>
    <w:p w14:paraId="2199FF40" w14:textId="77777777" w:rsidR="00991261" w:rsidRPr="00991261" w:rsidRDefault="00991261" w:rsidP="00991261">
      <w:pPr>
        <w:ind w:firstLine="851"/>
        <w:jc w:val="both"/>
        <w:rPr>
          <w:rFonts w:ascii="Times New Roman" w:hAnsi="Times New Roman" w:cs="Times New Roman"/>
          <w:sz w:val="28"/>
          <w:szCs w:val="28"/>
        </w:rPr>
      </w:pPr>
      <w:r w:rsidRPr="00991261">
        <w:rPr>
          <w:rFonts w:ascii="Times New Roman" w:hAnsi="Times New Roman" w:cs="Times New Roman"/>
          <w:sz w:val="28"/>
          <w:szCs w:val="28"/>
        </w:rPr>
        <w:t xml:space="preserve">В населенных пунктах внутренняя сеть маршрутного транспорта отсутствует. </w:t>
      </w:r>
    </w:p>
    <w:p w14:paraId="455B96F4" w14:textId="77777777" w:rsidR="00991261" w:rsidRDefault="00991261" w:rsidP="00991261">
      <w:pPr>
        <w:ind w:firstLine="851"/>
        <w:jc w:val="both"/>
        <w:rPr>
          <w:rFonts w:ascii="Times New Roman" w:hAnsi="Times New Roman" w:cs="Times New Roman"/>
          <w:sz w:val="28"/>
          <w:szCs w:val="28"/>
        </w:rPr>
      </w:pPr>
      <w:r w:rsidRPr="00991261">
        <w:rPr>
          <w:rFonts w:ascii="Times New Roman" w:hAnsi="Times New Roman" w:cs="Times New Roman"/>
          <w:sz w:val="28"/>
          <w:szCs w:val="28"/>
        </w:rPr>
        <w:t>Состояние объектов улично-дорожной сети (транспортных объектов) поселения в целом можно назвать удовлетворительным, но качество их покрытий из года в год ухудшается, а темпы их ремонта низки. Требуется проведение реконструктивных мероприятий. Особенно в индивидуальной жилой застройке остро требуется реконструкция и ремонт участков существующей улично-дорожной сети.</w:t>
      </w:r>
      <w:r>
        <w:rPr>
          <w:rFonts w:ascii="Times New Roman" w:hAnsi="Times New Roman" w:cs="Times New Roman"/>
          <w:sz w:val="28"/>
          <w:szCs w:val="28"/>
        </w:rPr>
        <w:t xml:space="preserve"> </w:t>
      </w:r>
    </w:p>
    <w:p w14:paraId="6A6E4167" w14:textId="1D4B7E0B" w:rsidR="00991261" w:rsidRPr="00991261" w:rsidRDefault="00991261" w:rsidP="00991261">
      <w:pPr>
        <w:ind w:firstLine="851"/>
        <w:jc w:val="both"/>
        <w:rPr>
          <w:rFonts w:ascii="Times New Roman" w:hAnsi="Times New Roman" w:cs="Times New Roman"/>
          <w:sz w:val="28"/>
          <w:szCs w:val="28"/>
        </w:rPr>
      </w:pPr>
      <w:r w:rsidRPr="00991261">
        <w:rPr>
          <w:rFonts w:ascii="Times New Roman" w:hAnsi="Times New Roman" w:cs="Times New Roman"/>
          <w:sz w:val="28"/>
          <w:szCs w:val="28"/>
        </w:rPr>
        <w:t xml:space="preserve">Хранение автотранспорта на территории поселения осуществляется, в основном, в пределах участков предприятий и на придомовых участках жителей поселения. </w:t>
      </w:r>
    </w:p>
    <w:p w14:paraId="223EE469" w14:textId="742F3C04" w:rsidR="00991261" w:rsidRPr="00991261" w:rsidRDefault="00991261" w:rsidP="00991261">
      <w:pPr>
        <w:ind w:firstLine="851"/>
        <w:jc w:val="both"/>
        <w:rPr>
          <w:rFonts w:ascii="Times New Roman" w:hAnsi="Times New Roman" w:cs="Times New Roman"/>
          <w:sz w:val="28"/>
          <w:szCs w:val="28"/>
        </w:rPr>
      </w:pPr>
      <w:r w:rsidRPr="00991261">
        <w:rPr>
          <w:rFonts w:ascii="Times New Roman" w:hAnsi="Times New Roman" w:cs="Times New Roman"/>
          <w:sz w:val="28"/>
          <w:szCs w:val="28"/>
        </w:rPr>
        <w:t>Гаражно-строительных кооперативов в поселении нет. Предполагается, что ведомственные и грузовые автомобили будут находиться на хранении в коммунально-складской и агропромышленной зоне поселения. Постоянное и временное хранение легковых автомобилей населения предусматривается в границах приусадебных участков.</w:t>
      </w:r>
    </w:p>
    <w:p w14:paraId="218A317F" w14:textId="61CD553A" w:rsidR="00991261" w:rsidRDefault="00991261" w:rsidP="00991261">
      <w:pPr>
        <w:ind w:firstLine="851"/>
        <w:jc w:val="both"/>
        <w:rPr>
          <w:rFonts w:ascii="Times New Roman" w:hAnsi="Times New Roman" w:cs="Times New Roman"/>
          <w:sz w:val="28"/>
          <w:szCs w:val="28"/>
        </w:rPr>
      </w:pPr>
      <w:r w:rsidRPr="00991261">
        <w:rPr>
          <w:rFonts w:ascii="Times New Roman" w:hAnsi="Times New Roman" w:cs="Times New Roman"/>
          <w:sz w:val="28"/>
          <w:szCs w:val="28"/>
        </w:rPr>
        <w:t>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w:t>
      </w:r>
    </w:p>
    <w:p w14:paraId="51C50D8C" w14:textId="345F415F" w:rsidR="001E7E47" w:rsidRPr="00775328" w:rsidRDefault="001E7E47" w:rsidP="00991261">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В пределах сельского поселения проходят дороги регионального или межмуниципального значения и дороги местного значения.</w:t>
      </w:r>
    </w:p>
    <w:p w14:paraId="5F63B193" w14:textId="615F507B" w:rsidR="001E7E47" w:rsidRPr="00775328" w:rsidRDefault="001E7E47" w:rsidP="001E7E47">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Перечень автомобильных дорог общего пользования регионального или межмуниципального значения Волгоградской области, утвержденный постановлением администрации   Волгоградской области от 24 мая 2010 г. N 231-п расположенных на территории </w:t>
      </w:r>
      <w:proofErr w:type="spellStart"/>
      <w:r w:rsidR="00501BBB">
        <w:rPr>
          <w:rFonts w:ascii="Times New Roman" w:hAnsi="Times New Roman" w:cs="Times New Roman"/>
          <w:sz w:val="28"/>
          <w:szCs w:val="28"/>
        </w:rPr>
        <w:t>Солодчинского</w:t>
      </w:r>
      <w:proofErr w:type="spellEnd"/>
      <w:r w:rsidR="00426F3A" w:rsidRPr="00426F3A">
        <w:rPr>
          <w:rFonts w:ascii="Times New Roman" w:hAnsi="Times New Roman" w:cs="Times New Roman"/>
          <w:sz w:val="28"/>
          <w:szCs w:val="28"/>
        </w:rPr>
        <w:t xml:space="preserve"> </w:t>
      </w:r>
      <w:r w:rsidR="002C790C" w:rsidRPr="00775328">
        <w:rPr>
          <w:rFonts w:ascii="Times New Roman" w:hAnsi="Times New Roman" w:cs="Times New Roman"/>
          <w:sz w:val="28"/>
          <w:szCs w:val="28"/>
        </w:rPr>
        <w:t>сельского поселения</w:t>
      </w:r>
    </w:p>
    <w:p w14:paraId="4399D466" w14:textId="0A8F9A58" w:rsidR="002C790C" w:rsidRDefault="002C790C" w:rsidP="002C790C">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8.1</w:t>
      </w:r>
    </w:p>
    <w:tbl>
      <w:tblPr>
        <w:tblStyle w:val="a7"/>
        <w:tblW w:w="0" w:type="auto"/>
        <w:tblLook w:val="04A0" w:firstRow="1" w:lastRow="0" w:firstColumn="1" w:lastColumn="0" w:noHBand="0" w:noVBand="1"/>
      </w:tblPr>
      <w:tblGrid>
        <w:gridCol w:w="547"/>
        <w:gridCol w:w="2567"/>
        <w:gridCol w:w="4248"/>
        <w:gridCol w:w="1983"/>
      </w:tblGrid>
      <w:tr w:rsidR="00617704" w:rsidRPr="00775328" w14:paraId="162AB40A" w14:textId="77777777" w:rsidTr="00310577">
        <w:tc>
          <w:tcPr>
            <w:tcW w:w="547" w:type="dxa"/>
            <w:vAlign w:val="center"/>
          </w:tcPr>
          <w:p w14:paraId="7ADA3476" w14:textId="77777777" w:rsidR="00617704" w:rsidRPr="00775328" w:rsidRDefault="00617704" w:rsidP="00310577">
            <w:pPr>
              <w:jc w:val="center"/>
              <w:rPr>
                <w:rFonts w:ascii="Times New Roman" w:hAnsi="Times New Roman" w:cs="Times New Roman"/>
                <w:b/>
                <w:bCs/>
                <w:sz w:val="24"/>
                <w:szCs w:val="24"/>
              </w:rPr>
            </w:pPr>
            <w:r w:rsidRPr="00775328">
              <w:rPr>
                <w:rFonts w:ascii="Times New Roman" w:hAnsi="Times New Roman" w:cs="Times New Roman"/>
                <w:b/>
                <w:bCs/>
                <w:sz w:val="24"/>
                <w:szCs w:val="24"/>
              </w:rPr>
              <w:t>№</w:t>
            </w:r>
          </w:p>
        </w:tc>
        <w:tc>
          <w:tcPr>
            <w:tcW w:w="2567" w:type="dxa"/>
            <w:vAlign w:val="center"/>
          </w:tcPr>
          <w:p w14:paraId="201B861C" w14:textId="77777777" w:rsidR="00617704" w:rsidRPr="00775328" w:rsidRDefault="00617704" w:rsidP="00310577">
            <w:pPr>
              <w:jc w:val="center"/>
              <w:rPr>
                <w:rFonts w:ascii="Times New Roman" w:hAnsi="Times New Roman" w:cs="Times New Roman"/>
                <w:b/>
                <w:bCs/>
                <w:sz w:val="24"/>
                <w:szCs w:val="24"/>
              </w:rPr>
            </w:pPr>
            <w:proofErr w:type="spellStart"/>
            <w:r w:rsidRPr="00775328">
              <w:rPr>
                <w:rFonts w:ascii="Times New Roman" w:hAnsi="Times New Roman" w:cs="Times New Roman"/>
                <w:b/>
                <w:bCs/>
                <w:sz w:val="24"/>
                <w:szCs w:val="24"/>
              </w:rPr>
              <w:t>Идентификацион</w:t>
            </w:r>
            <w:proofErr w:type="spellEnd"/>
            <w:r w:rsidRPr="00775328">
              <w:rPr>
                <w:rFonts w:ascii="Times New Roman" w:hAnsi="Times New Roman" w:cs="Times New Roman"/>
                <w:b/>
                <w:bCs/>
                <w:sz w:val="24"/>
                <w:szCs w:val="24"/>
              </w:rPr>
              <w:t>-</w:t>
            </w:r>
          </w:p>
          <w:p w14:paraId="5AF4A1BC" w14:textId="77777777" w:rsidR="00617704" w:rsidRPr="00775328" w:rsidRDefault="00617704" w:rsidP="00310577">
            <w:pPr>
              <w:jc w:val="center"/>
              <w:rPr>
                <w:rFonts w:ascii="Times New Roman" w:hAnsi="Times New Roman" w:cs="Times New Roman"/>
                <w:b/>
                <w:bCs/>
                <w:sz w:val="24"/>
                <w:szCs w:val="24"/>
              </w:rPr>
            </w:pPr>
            <w:proofErr w:type="spellStart"/>
            <w:r w:rsidRPr="00775328">
              <w:rPr>
                <w:rFonts w:ascii="Times New Roman" w:hAnsi="Times New Roman" w:cs="Times New Roman"/>
                <w:b/>
                <w:bCs/>
                <w:sz w:val="24"/>
                <w:szCs w:val="24"/>
              </w:rPr>
              <w:t>ный</w:t>
            </w:r>
            <w:proofErr w:type="spellEnd"/>
            <w:r w:rsidRPr="00775328">
              <w:rPr>
                <w:rFonts w:ascii="Times New Roman" w:hAnsi="Times New Roman" w:cs="Times New Roman"/>
                <w:b/>
                <w:bCs/>
                <w:sz w:val="24"/>
                <w:szCs w:val="24"/>
              </w:rPr>
              <w:t xml:space="preserve"> номер</w:t>
            </w:r>
          </w:p>
        </w:tc>
        <w:tc>
          <w:tcPr>
            <w:tcW w:w="4248" w:type="dxa"/>
            <w:vAlign w:val="center"/>
          </w:tcPr>
          <w:p w14:paraId="75ED80A9" w14:textId="77777777" w:rsidR="00617704" w:rsidRPr="00775328" w:rsidRDefault="00617704" w:rsidP="00310577">
            <w:pPr>
              <w:jc w:val="center"/>
              <w:rPr>
                <w:rFonts w:ascii="Times New Roman" w:hAnsi="Times New Roman" w:cs="Times New Roman"/>
                <w:b/>
                <w:bCs/>
                <w:sz w:val="24"/>
                <w:szCs w:val="24"/>
              </w:rPr>
            </w:pPr>
            <w:r w:rsidRPr="00775328">
              <w:rPr>
                <w:rFonts w:ascii="Times New Roman" w:eastAsia="Times New Roman" w:hAnsi="Times New Roman" w:cs="Times New Roman"/>
                <w:b/>
                <w:bCs/>
                <w:sz w:val="24"/>
                <w:szCs w:val="24"/>
                <w:lang w:eastAsia="ru-RU"/>
              </w:rPr>
              <w:t>Наименование автомобильной дороги</w:t>
            </w:r>
          </w:p>
        </w:tc>
        <w:tc>
          <w:tcPr>
            <w:tcW w:w="1983" w:type="dxa"/>
            <w:vAlign w:val="center"/>
          </w:tcPr>
          <w:p w14:paraId="336DCBA8" w14:textId="77777777" w:rsidR="00617704" w:rsidRPr="00775328" w:rsidRDefault="00617704" w:rsidP="00310577">
            <w:pPr>
              <w:jc w:val="center"/>
              <w:rPr>
                <w:rFonts w:ascii="Times New Roman" w:hAnsi="Times New Roman" w:cs="Times New Roman"/>
                <w:b/>
                <w:bCs/>
                <w:sz w:val="24"/>
                <w:szCs w:val="24"/>
              </w:rPr>
            </w:pPr>
            <w:r w:rsidRPr="00025E62">
              <w:rPr>
                <w:rFonts w:ascii="Times New Roman" w:hAnsi="Times New Roman" w:cs="Times New Roman"/>
                <w:b/>
                <w:bCs/>
                <w:sz w:val="24"/>
                <w:szCs w:val="24"/>
              </w:rPr>
              <w:t>Протяженность</w:t>
            </w:r>
            <w:r>
              <w:rPr>
                <w:rFonts w:ascii="Times New Roman" w:hAnsi="Times New Roman" w:cs="Times New Roman"/>
                <w:b/>
                <w:bCs/>
                <w:sz w:val="24"/>
                <w:szCs w:val="24"/>
              </w:rPr>
              <w:t xml:space="preserve">, </w:t>
            </w:r>
            <w:r w:rsidRPr="00025E62">
              <w:rPr>
                <w:rFonts w:ascii="Times New Roman" w:hAnsi="Times New Roman" w:cs="Times New Roman"/>
                <w:b/>
                <w:bCs/>
                <w:sz w:val="24"/>
                <w:szCs w:val="24"/>
              </w:rPr>
              <w:t>км</w:t>
            </w:r>
          </w:p>
        </w:tc>
      </w:tr>
      <w:tr w:rsidR="00617704" w:rsidRPr="00775328" w14:paraId="080B1E9E" w14:textId="77777777" w:rsidTr="00310577">
        <w:tc>
          <w:tcPr>
            <w:tcW w:w="547" w:type="dxa"/>
            <w:vAlign w:val="center"/>
          </w:tcPr>
          <w:p w14:paraId="7F49AC76" w14:textId="77777777" w:rsidR="00617704" w:rsidRPr="00775328" w:rsidRDefault="00617704" w:rsidP="00310577">
            <w:pPr>
              <w:jc w:val="center"/>
              <w:rPr>
                <w:rFonts w:ascii="Times New Roman" w:hAnsi="Times New Roman" w:cs="Times New Roman"/>
                <w:sz w:val="24"/>
                <w:szCs w:val="24"/>
              </w:rPr>
            </w:pPr>
            <w:r>
              <w:rPr>
                <w:rFonts w:ascii="Times New Roman" w:hAnsi="Times New Roman" w:cs="Times New Roman"/>
                <w:sz w:val="24"/>
                <w:szCs w:val="24"/>
              </w:rPr>
              <w:t>1</w:t>
            </w:r>
          </w:p>
        </w:tc>
        <w:tc>
          <w:tcPr>
            <w:tcW w:w="2567" w:type="dxa"/>
            <w:vAlign w:val="center"/>
          </w:tcPr>
          <w:p w14:paraId="486A19FC" w14:textId="77777777" w:rsidR="00617704" w:rsidRPr="00775328" w:rsidRDefault="00617704" w:rsidP="00310577">
            <w:pPr>
              <w:jc w:val="center"/>
              <w:rPr>
                <w:rFonts w:ascii="Times New Roman" w:hAnsi="Times New Roman" w:cs="Times New Roman"/>
                <w:sz w:val="24"/>
                <w:szCs w:val="24"/>
              </w:rPr>
            </w:pPr>
            <w:r w:rsidRPr="00797C32">
              <w:rPr>
                <w:rFonts w:ascii="Times New Roman" w:hAnsi="Times New Roman" w:cs="Times New Roman"/>
                <w:sz w:val="24"/>
                <w:szCs w:val="24"/>
              </w:rPr>
              <w:t>18 ОП РЗ 18А-3</w:t>
            </w:r>
          </w:p>
        </w:tc>
        <w:tc>
          <w:tcPr>
            <w:tcW w:w="4248" w:type="dxa"/>
            <w:vAlign w:val="center"/>
          </w:tcPr>
          <w:p w14:paraId="2973C0C6" w14:textId="77777777" w:rsidR="00617704" w:rsidRPr="00775328" w:rsidRDefault="00617704" w:rsidP="00310577">
            <w:pPr>
              <w:rPr>
                <w:rFonts w:ascii="Times New Roman" w:hAnsi="Times New Roman" w:cs="Times New Roman"/>
                <w:sz w:val="24"/>
                <w:szCs w:val="24"/>
              </w:rPr>
            </w:pPr>
            <w:r>
              <w:rPr>
                <w:rFonts w:ascii="Times New Roman" w:hAnsi="Times New Roman" w:cs="Times New Roman"/>
                <w:sz w:val="24"/>
                <w:szCs w:val="24"/>
              </w:rPr>
              <w:t>А</w:t>
            </w:r>
            <w:r w:rsidRPr="00797C32">
              <w:rPr>
                <w:rFonts w:ascii="Times New Roman" w:hAnsi="Times New Roman" w:cs="Times New Roman"/>
                <w:sz w:val="24"/>
                <w:szCs w:val="24"/>
              </w:rPr>
              <w:t>втомобильная дорога "Иловля – Ольховка – Камышин"</w:t>
            </w:r>
          </w:p>
        </w:tc>
        <w:tc>
          <w:tcPr>
            <w:tcW w:w="1983" w:type="dxa"/>
            <w:vAlign w:val="center"/>
          </w:tcPr>
          <w:p w14:paraId="58B738CE" w14:textId="77777777" w:rsidR="00617704" w:rsidRPr="00775328" w:rsidRDefault="00617704" w:rsidP="00310577">
            <w:pPr>
              <w:jc w:val="center"/>
              <w:rPr>
                <w:rFonts w:ascii="Times New Roman" w:hAnsi="Times New Roman" w:cs="Times New Roman"/>
                <w:sz w:val="24"/>
                <w:szCs w:val="24"/>
              </w:rPr>
            </w:pPr>
            <w:r>
              <w:rPr>
                <w:rFonts w:ascii="Times New Roman" w:hAnsi="Times New Roman" w:cs="Times New Roman"/>
                <w:sz w:val="24"/>
                <w:szCs w:val="24"/>
              </w:rPr>
              <w:t>19,7</w:t>
            </w:r>
          </w:p>
        </w:tc>
      </w:tr>
      <w:tr w:rsidR="00617704" w:rsidRPr="00775328" w14:paraId="4CBC0DC3" w14:textId="77777777" w:rsidTr="00310577">
        <w:tc>
          <w:tcPr>
            <w:tcW w:w="547" w:type="dxa"/>
            <w:vAlign w:val="center"/>
          </w:tcPr>
          <w:p w14:paraId="2DA23677" w14:textId="77777777" w:rsidR="00617704" w:rsidRDefault="00617704" w:rsidP="00310577">
            <w:pPr>
              <w:jc w:val="center"/>
              <w:rPr>
                <w:rFonts w:ascii="Times New Roman" w:hAnsi="Times New Roman" w:cs="Times New Roman"/>
                <w:sz w:val="24"/>
                <w:szCs w:val="24"/>
              </w:rPr>
            </w:pPr>
            <w:r>
              <w:rPr>
                <w:rFonts w:ascii="Times New Roman" w:hAnsi="Times New Roman" w:cs="Times New Roman"/>
                <w:sz w:val="24"/>
                <w:szCs w:val="24"/>
              </w:rPr>
              <w:t>2</w:t>
            </w:r>
          </w:p>
        </w:tc>
        <w:tc>
          <w:tcPr>
            <w:tcW w:w="2567" w:type="dxa"/>
            <w:vAlign w:val="center"/>
          </w:tcPr>
          <w:p w14:paraId="43104D5F" w14:textId="77777777" w:rsidR="00617704" w:rsidRPr="00775328" w:rsidRDefault="00617704" w:rsidP="00310577">
            <w:pPr>
              <w:jc w:val="center"/>
              <w:rPr>
                <w:rFonts w:ascii="Times New Roman" w:hAnsi="Times New Roman" w:cs="Times New Roman"/>
                <w:sz w:val="24"/>
                <w:szCs w:val="24"/>
              </w:rPr>
            </w:pPr>
            <w:r w:rsidRPr="00797C32">
              <w:rPr>
                <w:rFonts w:ascii="Times New Roman" w:hAnsi="Times New Roman" w:cs="Times New Roman"/>
                <w:sz w:val="24"/>
                <w:szCs w:val="24"/>
              </w:rPr>
              <w:t>18 ОП РЗ 18А-3-4</w:t>
            </w:r>
          </w:p>
        </w:tc>
        <w:tc>
          <w:tcPr>
            <w:tcW w:w="4248" w:type="dxa"/>
            <w:vAlign w:val="center"/>
          </w:tcPr>
          <w:p w14:paraId="6374FCB1" w14:textId="77777777" w:rsidR="00617704" w:rsidRPr="00025E62" w:rsidRDefault="00617704" w:rsidP="00310577">
            <w:pPr>
              <w:rPr>
                <w:rFonts w:ascii="Times New Roman" w:hAnsi="Times New Roman" w:cs="Times New Roman"/>
                <w:sz w:val="24"/>
                <w:szCs w:val="24"/>
              </w:rPr>
            </w:pPr>
            <w:r>
              <w:rPr>
                <w:rFonts w:ascii="Times New Roman" w:hAnsi="Times New Roman" w:cs="Times New Roman"/>
                <w:sz w:val="24"/>
                <w:szCs w:val="24"/>
              </w:rPr>
              <w:t>П</w:t>
            </w:r>
            <w:r w:rsidRPr="00797C32">
              <w:rPr>
                <w:rFonts w:ascii="Times New Roman" w:hAnsi="Times New Roman" w:cs="Times New Roman"/>
                <w:sz w:val="24"/>
                <w:szCs w:val="24"/>
              </w:rPr>
              <w:t xml:space="preserve">одъезд от автомобильной дороги "Иловля – Ольховка – Камышин" к </w:t>
            </w:r>
            <w:proofErr w:type="spellStart"/>
            <w:r w:rsidRPr="00797C32">
              <w:rPr>
                <w:rFonts w:ascii="Times New Roman" w:hAnsi="Times New Roman" w:cs="Times New Roman"/>
                <w:sz w:val="24"/>
                <w:szCs w:val="24"/>
              </w:rPr>
              <w:t>с.Солодча</w:t>
            </w:r>
            <w:proofErr w:type="spellEnd"/>
          </w:p>
        </w:tc>
        <w:tc>
          <w:tcPr>
            <w:tcW w:w="1983" w:type="dxa"/>
            <w:vAlign w:val="center"/>
          </w:tcPr>
          <w:p w14:paraId="1A0F0192" w14:textId="77777777" w:rsidR="00617704" w:rsidRPr="00025E62" w:rsidRDefault="00617704" w:rsidP="00310577">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1,7</w:t>
            </w:r>
          </w:p>
        </w:tc>
      </w:tr>
      <w:tr w:rsidR="00617704" w:rsidRPr="00775328" w14:paraId="37081AF1" w14:textId="77777777" w:rsidTr="00310577">
        <w:tc>
          <w:tcPr>
            <w:tcW w:w="547" w:type="dxa"/>
            <w:vAlign w:val="center"/>
          </w:tcPr>
          <w:p w14:paraId="6568D5DE" w14:textId="77777777" w:rsidR="00617704" w:rsidRDefault="00617704" w:rsidP="00310577">
            <w:pPr>
              <w:jc w:val="center"/>
              <w:rPr>
                <w:rFonts w:ascii="Times New Roman" w:hAnsi="Times New Roman" w:cs="Times New Roman"/>
                <w:sz w:val="24"/>
                <w:szCs w:val="24"/>
              </w:rPr>
            </w:pPr>
            <w:r>
              <w:rPr>
                <w:rFonts w:ascii="Times New Roman" w:hAnsi="Times New Roman" w:cs="Times New Roman"/>
                <w:sz w:val="24"/>
                <w:szCs w:val="24"/>
              </w:rPr>
              <w:t>3</w:t>
            </w:r>
          </w:p>
        </w:tc>
        <w:tc>
          <w:tcPr>
            <w:tcW w:w="2567" w:type="dxa"/>
            <w:vAlign w:val="center"/>
          </w:tcPr>
          <w:p w14:paraId="01E1924C" w14:textId="77777777" w:rsidR="00617704" w:rsidRPr="009C4BA8" w:rsidRDefault="00617704" w:rsidP="00310577">
            <w:pPr>
              <w:jc w:val="center"/>
              <w:rPr>
                <w:rFonts w:ascii="Times New Roman" w:hAnsi="Times New Roman" w:cs="Times New Roman"/>
                <w:sz w:val="24"/>
                <w:szCs w:val="24"/>
              </w:rPr>
            </w:pPr>
            <w:r>
              <w:rPr>
                <w:rFonts w:ascii="Times New Roman" w:hAnsi="Times New Roman" w:cs="Times New Roman"/>
                <w:sz w:val="24"/>
                <w:szCs w:val="24"/>
              </w:rPr>
              <w:t>-</w:t>
            </w:r>
          </w:p>
        </w:tc>
        <w:tc>
          <w:tcPr>
            <w:tcW w:w="4248" w:type="dxa"/>
            <w:vAlign w:val="center"/>
          </w:tcPr>
          <w:p w14:paraId="45B62F9F" w14:textId="77777777" w:rsidR="00617704" w:rsidRPr="009C4BA8" w:rsidRDefault="00617704" w:rsidP="00310577">
            <w:pPr>
              <w:rPr>
                <w:rFonts w:ascii="Times New Roman" w:hAnsi="Times New Roman" w:cs="Times New Roman"/>
                <w:sz w:val="24"/>
                <w:szCs w:val="24"/>
              </w:rPr>
            </w:pPr>
            <w:r w:rsidRPr="00797C32">
              <w:rPr>
                <w:rFonts w:ascii="Times New Roman" w:hAnsi="Times New Roman" w:cs="Times New Roman"/>
                <w:sz w:val="24"/>
                <w:szCs w:val="24"/>
              </w:rPr>
              <w:t>Автомобильная дорога от с. Тишанка до с. Захаровка</w:t>
            </w:r>
          </w:p>
        </w:tc>
        <w:tc>
          <w:tcPr>
            <w:tcW w:w="1983" w:type="dxa"/>
            <w:vAlign w:val="center"/>
          </w:tcPr>
          <w:p w14:paraId="794DC193" w14:textId="77777777" w:rsidR="00617704" w:rsidRDefault="00617704" w:rsidP="00310577">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12</w:t>
            </w:r>
          </w:p>
        </w:tc>
      </w:tr>
      <w:tr w:rsidR="00617704" w:rsidRPr="00775328" w14:paraId="18DBA450" w14:textId="77777777" w:rsidTr="00310577">
        <w:tc>
          <w:tcPr>
            <w:tcW w:w="547" w:type="dxa"/>
            <w:vAlign w:val="center"/>
          </w:tcPr>
          <w:p w14:paraId="4CFE50D0" w14:textId="77777777" w:rsidR="00617704" w:rsidRDefault="00617704" w:rsidP="00310577">
            <w:pPr>
              <w:jc w:val="center"/>
              <w:rPr>
                <w:rFonts w:ascii="Times New Roman" w:hAnsi="Times New Roman" w:cs="Times New Roman"/>
                <w:sz w:val="24"/>
                <w:szCs w:val="24"/>
              </w:rPr>
            </w:pPr>
            <w:r>
              <w:rPr>
                <w:rFonts w:ascii="Times New Roman" w:hAnsi="Times New Roman" w:cs="Times New Roman"/>
                <w:sz w:val="24"/>
                <w:szCs w:val="24"/>
              </w:rPr>
              <w:t>4</w:t>
            </w:r>
          </w:p>
        </w:tc>
        <w:tc>
          <w:tcPr>
            <w:tcW w:w="2567" w:type="dxa"/>
            <w:vAlign w:val="center"/>
          </w:tcPr>
          <w:p w14:paraId="536F1D6B" w14:textId="77777777" w:rsidR="00617704" w:rsidRDefault="00617704" w:rsidP="00310577">
            <w:pPr>
              <w:jc w:val="center"/>
              <w:rPr>
                <w:rFonts w:ascii="Times New Roman" w:hAnsi="Times New Roman" w:cs="Times New Roman"/>
                <w:sz w:val="24"/>
                <w:szCs w:val="24"/>
              </w:rPr>
            </w:pPr>
            <w:r>
              <w:rPr>
                <w:rFonts w:ascii="Times New Roman" w:hAnsi="Times New Roman" w:cs="Times New Roman"/>
                <w:sz w:val="24"/>
                <w:szCs w:val="24"/>
              </w:rPr>
              <w:t>-</w:t>
            </w:r>
          </w:p>
        </w:tc>
        <w:tc>
          <w:tcPr>
            <w:tcW w:w="4248" w:type="dxa"/>
            <w:vAlign w:val="center"/>
          </w:tcPr>
          <w:p w14:paraId="68C87440" w14:textId="77777777" w:rsidR="00617704" w:rsidRPr="00797C32" w:rsidRDefault="00617704" w:rsidP="00310577">
            <w:pPr>
              <w:rPr>
                <w:rFonts w:ascii="Times New Roman" w:hAnsi="Times New Roman" w:cs="Times New Roman"/>
                <w:sz w:val="24"/>
                <w:szCs w:val="24"/>
              </w:rPr>
            </w:pPr>
            <w:r w:rsidRPr="00797C32">
              <w:rPr>
                <w:rFonts w:ascii="Times New Roman" w:hAnsi="Times New Roman" w:cs="Times New Roman"/>
                <w:sz w:val="24"/>
                <w:szCs w:val="24"/>
              </w:rPr>
              <w:t xml:space="preserve">Автомобильная дорога от с. Солодча до с. </w:t>
            </w:r>
            <w:proofErr w:type="spellStart"/>
            <w:r w:rsidRPr="00797C32">
              <w:rPr>
                <w:rFonts w:ascii="Times New Roman" w:hAnsi="Times New Roman" w:cs="Times New Roman"/>
                <w:sz w:val="24"/>
                <w:szCs w:val="24"/>
              </w:rPr>
              <w:t>Стефанидовка</w:t>
            </w:r>
            <w:proofErr w:type="spellEnd"/>
          </w:p>
        </w:tc>
        <w:tc>
          <w:tcPr>
            <w:tcW w:w="1983" w:type="dxa"/>
            <w:vAlign w:val="center"/>
          </w:tcPr>
          <w:p w14:paraId="6D20A80B" w14:textId="77777777" w:rsidR="00617704" w:rsidRDefault="00617704" w:rsidP="00310577">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0,8</w:t>
            </w:r>
          </w:p>
        </w:tc>
      </w:tr>
    </w:tbl>
    <w:p w14:paraId="5132B407" w14:textId="0B47B91C" w:rsidR="00FF6A0C" w:rsidRPr="00636F21" w:rsidRDefault="00636F21" w:rsidP="00495C7F">
      <w:pPr>
        <w:ind w:firstLine="851"/>
        <w:jc w:val="both"/>
        <w:rPr>
          <w:rFonts w:ascii="Times New Roman" w:hAnsi="Times New Roman" w:cs="Times New Roman"/>
          <w:sz w:val="28"/>
          <w:szCs w:val="28"/>
        </w:rPr>
      </w:pPr>
      <w:r w:rsidRPr="00636F21">
        <w:rPr>
          <w:rFonts w:ascii="Times New Roman" w:hAnsi="Times New Roman" w:cs="Times New Roman"/>
          <w:sz w:val="28"/>
          <w:szCs w:val="28"/>
        </w:rPr>
        <w:t xml:space="preserve">На территории сельского поселение имеется </w:t>
      </w:r>
      <w:r w:rsidR="00617704">
        <w:rPr>
          <w:rFonts w:ascii="Times New Roman" w:hAnsi="Times New Roman" w:cs="Times New Roman"/>
          <w:sz w:val="28"/>
          <w:szCs w:val="28"/>
        </w:rPr>
        <w:t>два</w:t>
      </w:r>
      <w:r>
        <w:rPr>
          <w:rFonts w:ascii="Times New Roman" w:hAnsi="Times New Roman" w:cs="Times New Roman"/>
          <w:sz w:val="28"/>
          <w:szCs w:val="28"/>
        </w:rPr>
        <w:t xml:space="preserve"> </w:t>
      </w:r>
      <w:r w:rsidRPr="00636F21">
        <w:rPr>
          <w:rFonts w:ascii="Times New Roman" w:hAnsi="Times New Roman" w:cs="Times New Roman"/>
          <w:sz w:val="28"/>
          <w:szCs w:val="28"/>
        </w:rPr>
        <w:t>мостов</w:t>
      </w:r>
      <w:r w:rsidR="00617704">
        <w:rPr>
          <w:rFonts w:ascii="Times New Roman" w:hAnsi="Times New Roman" w:cs="Times New Roman"/>
          <w:sz w:val="28"/>
          <w:szCs w:val="28"/>
        </w:rPr>
        <w:t>ых</w:t>
      </w:r>
      <w:r w:rsidRPr="00636F21">
        <w:rPr>
          <w:rFonts w:ascii="Times New Roman" w:hAnsi="Times New Roman" w:cs="Times New Roman"/>
          <w:sz w:val="28"/>
          <w:szCs w:val="28"/>
        </w:rPr>
        <w:t xml:space="preserve"> сооружени</w:t>
      </w:r>
      <w:r w:rsidR="00617704">
        <w:rPr>
          <w:rFonts w:ascii="Times New Roman" w:hAnsi="Times New Roman" w:cs="Times New Roman"/>
          <w:sz w:val="28"/>
          <w:szCs w:val="28"/>
        </w:rPr>
        <w:t xml:space="preserve">я </w:t>
      </w:r>
      <w:r w:rsidRPr="00636F21">
        <w:rPr>
          <w:rFonts w:ascii="Times New Roman" w:hAnsi="Times New Roman" w:cs="Times New Roman"/>
          <w:sz w:val="28"/>
          <w:szCs w:val="28"/>
        </w:rPr>
        <w:t>регионального значения</w:t>
      </w:r>
      <w:r>
        <w:rPr>
          <w:rFonts w:ascii="Times New Roman" w:hAnsi="Times New Roman" w:cs="Times New Roman"/>
          <w:sz w:val="28"/>
          <w:szCs w:val="28"/>
        </w:rPr>
        <w:t xml:space="preserve"> - </w:t>
      </w:r>
      <w:r w:rsidRPr="00636F21">
        <w:rPr>
          <w:rFonts w:ascii="Times New Roman" w:hAnsi="Times New Roman" w:cs="Times New Roman"/>
          <w:sz w:val="28"/>
          <w:szCs w:val="28"/>
        </w:rPr>
        <w:t xml:space="preserve">мост через реку </w:t>
      </w:r>
      <w:r w:rsidR="00617704">
        <w:rPr>
          <w:rFonts w:ascii="Times New Roman" w:hAnsi="Times New Roman" w:cs="Times New Roman"/>
          <w:sz w:val="28"/>
          <w:szCs w:val="28"/>
        </w:rPr>
        <w:t>Иловля (с. Солодча) и мост через реку Тишанка (</w:t>
      </w:r>
      <w:r w:rsidR="00617704" w:rsidRPr="00617704">
        <w:rPr>
          <w:rFonts w:ascii="Times New Roman" w:hAnsi="Times New Roman" w:cs="Times New Roman"/>
          <w:sz w:val="28"/>
          <w:szCs w:val="28"/>
        </w:rPr>
        <w:t>с. Дмитриевка</w:t>
      </w:r>
      <w:r w:rsidR="00617704">
        <w:rPr>
          <w:rFonts w:ascii="Times New Roman" w:hAnsi="Times New Roman" w:cs="Times New Roman"/>
          <w:sz w:val="28"/>
          <w:szCs w:val="28"/>
        </w:rPr>
        <w:t>).</w:t>
      </w:r>
    </w:p>
    <w:p w14:paraId="19D4CA15" w14:textId="157C00AD" w:rsidR="00A04CB7" w:rsidRPr="00775328" w:rsidRDefault="00A04CB7" w:rsidP="00495C7F">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Железнодорожный транспорт</w:t>
      </w:r>
    </w:p>
    <w:p w14:paraId="73A210F4" w14:textId="5E4DE7D9" w:rsidR="00924C3B" w:rsidRDefault="00924C3B" w:rsidP="00426F3A">
      <w:pPr>
        <w:ind w:firstLine="851"/>
        <w:jc w:val="both"/>
        <w:rPr>
          <w:rFonts w:ascii="Times New Roman" w:hAnsi="Times New Roman" w:cs="Times New Roman"/>
          <w:sz w:val="28"/>
          <w:szCs w:val="28"/>
        </w:rPr>
      </w:pPr>
      <w:r w:rsidRPr="00924C3B">
        <w:rPr>
          <w:rFonts w:ascii="Times New Roman" w:hAnsi="Times New Roman" w:cs="Times New Roman"/>
          <w:sz w:val="28"/>
          <w:szCs w:val="28"/>
        </w:rPr>
        <w:t xml:space="preserve">По территории </w:t>
      </w:r>
      <w:proofErr w:type="spellStart"/>
      <w:r>
        <w:rPr>
          <w:rFonts w:ascii="Times New Roman" w:hAnsi="Times New Roman" w:cs="Times New Roman"/>
          <w:sz w:val="28"/>
          <w:szCs w:val="28"/>
        </w:rPr>
        <w:t>Солодчинского</w:t>
      </w:r>
      <w:proofErr w:type="spellEnd"/>
      <w:r w:rsidRPr="00924C3B">
        <w:rPr>
          <w:rFonts w:ascii="Times New Roman" w:hAnsi="Times New Roman" w:cs="Times New Roman"/>
          <w:sz w:val="28"/>
          <w:szCs w:val="28"/>
        </w:rPr>
        <w:t xml:space="preserve"> сельского поселения проходит участок двухпутной электрифицированной железнодорожной линии Зензеватка - </w:t>
      </w:r>
      <w:proofErr w:type="spellStart"/>
      <w:r w:rsidRPr="00924C3B">
        <w:rPr>
          <w:rFonts w:ascii="Times New Roman" w:hAnsi="Times New Roman" w:cs="Times New Roman"/>
          <w:sz w:val="28"/>
          <w:szCs w:val="28"/>
        </w:rPr>
        <w:t>Соломатино</w:t>
      </w:r>
      <w:proofErr w:type="spellEnd"/>
      <w:r w:rsidRPr="00924C3B">
        <w:rPr>
          <w:rFonts w:ascii="Times New Roman" w:hAnsi="Times New Roman" w:cs="Times New Roman"/>
          <w:sz w:val="28"/>
          <w:szCs w:val="28"/>
        </w:rPr>
        <w:t xml:space="preserve"> направления Иловля - Петров Вал Приволжской железной дороги - филиала ОАО «РЖД».</w:t>
      </w:r>
      <w:r w:rsidR="00324B8F">
        <w:rPr>
          <w:rFonts w:ascii="Times New Roman" w:hAnsi="Times New Roman" w:cs="Times New Roman"/>
          <w:sz w:val="28"/>
          <w:szCs w:val="28"/>
        </w:rPr>
        <w:t xml:space="preserve"> Также имеется железнодорожный остановочный пункт Захаровка</w:t>
      </w:r>
      <w:r w:rsidR="00E540B7">
        <w:rPr>
          <w:rFonts w:ascii="Times New Roman" w:hAnsi="Times New Roman" w:cs="Times New Roman"/>
          <w:sz w:val="28"/>
          <w:szCs w:val="28"/>
        </w:rPr>
        <w:t>.</w:t>
      </w:r>
    </w:p>
    <w:p w14:paraId="10175844" w14:textId="77777777" w:rsidR="00924C3B" w:rsidRPr="00775328" w:rsidRDefault="00924C3B" w:rsidP="00426F3A">
      <w:pPr>
        <w:ind w:firstLine="851"/>
        <w:jc w:val="both"/>
        <w:rPr>
          <w:rFonts w:ascii="Times New Roman" w:hAnsi="Times New Roman" w:cs="Times New Roman"/>
          <w:sz w:val="28"/>
          <w:szCs w:val="28"/>
        </w:rPr>
      </w:pPr>
    </w:p>
    <w:p w14:paraId="245FC9C8" w14:textId="2E1A36C6" w:rsidR="00A04CB7" w:rsidRPr="00775328" w:rsidRDefault="00A04CB7" w:rsidP="00506116">
      <w:pPr>
        <w:pStyle w:val="3"/>
      </w:pPr>
      <w:bookmarkStart w:id="42" w:name="_Toc160475424"/>
      <w:r w:rsidRPr="00775328">
        <w:t>8.2 Развитие транспортного обеспечения</w:t>
      </w:r>
      <w:bookmarkEnd w:id="42"/>
    </w:p>
    <w:p w14:paraId="7A514B5A" w14:textId="77777777" w:rsidR="00A04CB7" w:rsidRPr="00775328" w:rsidRDefault="00A04CB7" w:rsidP="00A04CB7">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Автомобильный транспорт</w:t>
      </w:r>
    </w:p>
    <w:p w14:paraId="1BC4C56B" w14:textId="12E54DD4" w:rsidR="00A04CB7" w:rsidRPr="00775328" w:rsidRDefault="00A04CB7" w:rsidP="00A04CB7">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На основании Муниципальной программы комплексного развития транспортной инфраструктуры </w:t>
      </w:r>
      <w:proofErr w:type="spellStart"/>
      <w:r w:rsidR="00501BBB">
        <w:rPr>
          <w:rFonts w:ascii="Times New Roman" w:hAnsi="Times New Roman" w:cs="Times New Roman"/>
          <w:sz w:val="28"/>
          <w:szCs w:val="28"/>
        </w:rPr>
        <w:t>Солодчинского</w:t>
      </w:r>
      <w:proofErr w:type="spellEnd"/>
      <w:r w:rsidR="00426F3A" w:rsidRPr="00426F3A">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Ольховского района Волгоградской области на период 2017-20</w:t>
      </w:r>
      <w:r w:rsidR="00324B8F">
        <w:rPr>
          <w:rFonts w:ascii="Times New Roman" w:hAnsi="Times New Roman" w:cs="Times New Roman"/>
          <w:sz w:val="28"/>
          <w:szCs w:val="28"/>
        </w:rPr>
        <w:t>27</w:t>
      </w:r>
      <w:r w:rsidRPr="00775328">
        <w:rPr>
          <w:rFonts w:ascii="Times New Roman" w:hAnsi="Times New Roman" w:cs="Times New Roman"/>
          <w:sz w:val="28"/>
          <w:szCs w:val="28"/>
        </w:rPr>
        <w:t xml:space="preserve"> годы в долгосрочной перспективе предстоит решить следующие задачи:</w:t>
      </w:r>
    </w:p>
    <w:p w14:paraId="66D647F3" w14:textId="19239F05"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обеспечение безопасности,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(далее субъекты экономической деятельности) на территории муниципального образования; </w:t>
      </w:r>
    </w:p>
    <w:p w14:paraId="45932A51" w14:textId="2B5A4B90"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xml:space="preserve">-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поселения; </w:t>
      </w:r>
    </w:p>
    <w:p w14:paraId="39CB34A0" w14:textId="2FB6189C"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 </w:t>
      </w:r>
    </w:p>
    <w:p w14:paraId="43AEB7BD" w14:textId="332BC280"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развитие транспортной инфраструктуры, сбалансированное с градостроительной деятельностью в муниципальном образовании; </w:t>
      </w:r>
    </w:p>
    <w:p w14:paraId="20CBB0CB" w14:textId="72C01FCC"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обеспечение условий для управления транспортным спросом; </w:t>
      </w:r>
    </w:p>
    <w:p w14:paraId="18FEF044" w14:textId="77777777"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 </w:t>
      </w:r>
    </w:p>
    <w:p w14:paraId="5FB78FDF" w14:textId="77777777"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создание приоритетных условий движения транспортных средств общего пользования по отношению к иным транспортным средствам;</w:t>
      </w:r>
    </w:p>
    <w:p w14:paraId="414A1B23" w14:textId="78D57EBF"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условия для пешеходного и велосипедного передвижения населения; </w:t>
      </w:r>
    </w:p>
    <w:p w14:paraId="52FFDAD1" w14:textId="53B64EA1" w:rsidR="00A04CB7"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эффективность функционирования действующей транспортной инфраструктуры.</w:t>
      </w:r>
    </w:p>
    <w:p w14:paraId="00DD1A17" w14:textId="5D1AE512" w:rsidR="000F56F7" w:rsidRDefault="000F56F7" w:rsidP="00A04CB7">
      <w:pPr>
        <w:ind w:firstLine="851"/>
        <w:rPr>
          <w:rFonts w:ascii="Times New Roman" w:hAnsi="Times New Roman" w:cs="Times New Roman"/>
          <w:sz w:val="28"/>
          <w:szCs w:val="28"/>
          <w:lang w:eastAsia="ru-RU"/>
        </w:rPr>
      </w:pPr>
      <w:r w:rsidRPr="00944DF0">
        <w:rPr>
          <w:rFonts w:ascii="Times New Roman" w:hAnsi="Times New Roman" w:cs="Times New Roman"/>
          <w:sz w:val="28"/>
          <w:szCs w:val="28"/>
          <w:lang w:eastAsia="ru-RU"/>
        </w:rPr>
        <w:t xml:space="preserve">Согласно Схеме территориального планирования Волгоградской области до 2030 года (далее – СТП ВО), утвержденной Постановлением Администрации Волгоградской области от 14.09.2009 № 337-п (в ред. от </w:t>
      </w:r>
      <w:r>
        <w:rPr>
          <w:rFonts w:ascii="Times New Roman" w:hAnsi="Times New Roman" w:cs="Times New Roman"/>
          <w:sz w:val="28"/>
          <w:szCs w:val="28"/>
          <w:lang w:eastAsia="ru-RU"/>
        </w:rPr>
        <w:t>24</w:t>
      </w:r>
      <w:r w:rsidRPr="00944DF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июня</w:t>
      </w:r>
      <w:r w:rsidRPr="00944DF0">
        <w:rPr>
          <w:rFonts w:ascii="Times New Roman" w:hAnsi="Times New Roman" w:cs="Times New Roman"/>
          <w:sz w:val="28"/>
          <w:szCs w:val="28"/>
          <w:lang w:eastAsia="ru-RU"/>
        </w:rPr>
        <w:t xml:space="preserve"> 202</w:t>
      </w:r>
      <w:r>
        <w:rPr>
          <w:rFonts w:ascii="Times New Roman" w:hAnsi="Times New Roman" w:cs="Times New Roman"/>
          <w:sz w:val="28"/>
          <w:szCs w:val="28"/>
          <w:lang w:eastAsia="ru-RU"/>
        </w:rPr>
        <w:t>4</w:t>
      </w:r>
      <w:r w:rsidRPr="00944DF0">
        <w:rPr>
          <w:rFonts w:ascii="Times New Roman" w:hAnsi="Times New Roman" w:cs="Times New Roman"/>
          <w:sz w:val="28"/>
          <w:szCs w:val="28"/>
          <w:lang w:eastAsia="ru-RU"/>
        </w:rPr>
        <w:t xml:space="preserve"> г. № </w:t>
      </w:r>
      <w:r>
        <w:rPr>
          <w:rFonts w:ascii="Times New Roman" w:hAnsi="Times New Roman" w:cs="Times New Roman"/>
          <w:sz w:val="28"/>
          <w:szCs w:val="28"/>
          <w:lang w:eastAsia="ru-RU"/>
        </w:rPr>
        <w:t>378</w:t>
      </w:r>
      <w:r w:rsidRPr="00944DF0">
        <w:rPr>
          <w:rFonts w:ascii="Times New Roman" w:hAnsi="Times New Roman" w:cs="Times New Roman"/>
          <w:sz w:val="28"/>
          <w:szCs w:val="28"/>
          <w:lang w:eastAsia="ru-RU"/>
        </w:rPr>
        <w:t xml:space="preserve">-п), на территории </w:t>
      </w:r>
      <w:proofErr w:type="spellStart"/>
      <w:r>
        <w:rPr>
          <w:rFonts w:ascii="Times New Roman" w:hAnsi="Times New Roman" w:cs="Times New Roman"/>
          <w:sz w:val="28"/>
          <w:szCs w:val="28"/>
          <w:lang w:eastAsia="ru-RU"/>
        </w:rPr>
        <w:t>Солодчинского</w:t>
      </w:r>
      <w:proofErr w:type="spellEnd"/>
      <w:r w:rsidRPr="00D46792">
        <w:rPr>
          <w:rFonts w:ascii="Times New Roman" w:hAnsi="Times New Roman" w:cs="Times New Roman"/>
          <w:sz w:val="28"/>
          <w:szCs w:val="28"/>
          <w:lang w:eastAsia="ru-RU"/>
        </w:rPr>
        <w:t xml:space="preserve"> </w:t>
      </w:r>
      <w:r w:rsidRPr="00944DF0">
        <w:rPr>
          <w:rFonts w:ascii="Times New Roman" w:hAnsi="Times New Roman" w:cs="Times New Roman"/>
          <w:sz w:val="28"/>
          <w:szCs w:val="28"/>
          <w:lang w:eastAsia="ru-RU"/>
        </w:rPr>
        <w:t>сельского поселения</w:t>
      </w:r>
      <w:r>
        <w:rPr>
          <w:rFonts w:ascii="Times New Roman" w:hAnsi="Times New Roman" w:cs="Times New Roman"/>
          <w:sz w:val="28"/>
          <w:szCs w:val="28"/>
          <w:lang w:eastAsia="ru-RU"/>
        </w:rPr>
        <w:t xml:space="preserve"> предусмотрена </w:t>
      </w:r>
      <w:r w:rsidRPr="000F56F7">
        <w:rPr>
          <w:rFonts w:ascii="Times New Roman" w:hAnsi="Times New Roman" w:cs="Times New Roman"/>
          <w:sz w:val="28"/>
          <w:szCs w:val="28"/>
          <w:lang w:eastAsia="ru-RU"/>
        </w:rPr>
        <w:t>Реконструкция автомобильной дороги "Иловля – Ольховка – Камышин" км 84+951 – км 85+931 в Ольховском муниципальном районе Волгоградской области</w:t>
      </w:r>
      <w:r>
        <w:rPr>
          <w:rFonts w:ascii="Times New Roman" w:hAnsi="Times New Roman" w:cs="Times New Roman"/>
          <w:sz w:val="28"/>
          <w:szCs w:val="28"/>
          <w:lang w:eastAsia="ru-RU"/>
        </w:rPr>
        <w:t xml:space="preserve"> (1-112).</w:t>
      </w:r>
    </w:p>
    <w:p w14:paraId="3C7A5A3E" w14:textId="3EB092B0" w:rsidR="00A04CB7" w:rsidRPr="00775328" w:rsidRDefault="00A04CB7" w:rsidP="00A04CB7">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Мероприятия для маломобильных групп населения</w:t>
      </w:r>
    </w:p>
    <w:p w14:paraId="3CE4DFF4" w14:textId="3D0EA94C" w:rsidR="00A04CB7" w:rsidRPr="00775328" w:rsidRDefault="00A04CB7" w:rsidP="00A04CB7">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подготовке документации по планировки территории и проектной документации в обязательном порядке предусмотреть выполнение мероприятий по обеспечению доступности зданий и сооружений для маломобильных групп населения согласно СНиП 35-01-2001 «Доступность зданий и сооружений для маломобильных групп населения», в том числе устройство:</w:t>
      </w:r>
    </w:p>
    <w:p w14:paraId="33706EE8" w14:textId="2DC69EED"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пониженных бортов в местах наземных переходов, а также изменения конструкций покрытия тротуаров в местах подходов к переходам для ориентации инвалидов по зрению с изменением окраски асфальта;</w:t>
      </w:r>
    </w:p>
    <w:p w14:paraId="7B5B76E5" w14:textId="7E31E9FA"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пешеходных ограждений в местах движения инвалидов, на участках, граничащих с высокими откосами и подпорными стенками;</w:t>
      </w:r>
    </w:p>
    <w:p w14:paraId="7EED2D5E" w14:textId="32207022"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пандусов и двухуровневых поручней, а также горизонтальных площадок для отдыха – на лестничных сходах;</w:t>
      </w:r>
    </w:p>
    <w:p w14:paraId="6BF26ADA" w14:textId="0BEE42F8"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звуковых устройств для слабовидящих на светофорных объектах;</w:t>
      </w:r>
    </w:p>
    <w:p w14:paraId="4DFA2933" w14:textId="1817788D" w:rsidR="00A04CB7" w:rsidRPr="00775328" w:rsidRDefault="00A04CB7" w:rsidP="00A04CB7">
      <w:pPr>
        <w:ind w:firstLine="851"/>
        <w:rPr>
          <w:rFonts w:ascii="Times New Roman" w:hAnsi="Times New Roman" w:cs="Times New Roman"/>
          <w:sz w:val="28"/>
          <w:szCs w:val="28"/>
        </w:rPr>
      </w:pPr>
      <w:r w:rsidRPr="00775328">
        <w:rPr>
          <w:rFonts w:ascii="Times New Roman" w:hAnsi="Times New Roman" w:cs="Times New Roman"/>
          <w:sz w:val="28"/>
          <w:szCs w:val="28"/>
        </w:rPr>
        <w:t>- дорожных знаков и указателей, предупреждающих о движении инвалидов.</w:t>
      </w:r>
    </w:p>
    <w:p w14:paraId="1EDB991B" w14:textId="110B7B0C" w:rsidR="00A04CB7" w:rsidRDefault="00A04CB7" w:rsidP="00A04CB7">
      <w:pPr>
        <w:ind w:firstLine="851"/>
        <w:jc w:val="both"/>
        <w:rPr>
          <w:rFonts w:ascii="Times New Roman" w:hAnsi="Times New Roman" w:cs="Times New Roman"/>
          <w:sz w:val="28"/>
          <w:szCs w:val="28"/>
        </w:rPr>
      </w:pPr>
      <w:r w:rsidRPr="00775328">
        <w:rPr>
          <w:rFonts w:ascii="Times New Roman" w:hAnsi="Times New Roman" w:cs="Times New Roman"/>
          <w:sz w:val="28"/>
          <w:szCs w:val="28"/>
        </w:rPr>
        <w:t>Для временного хранения автомобилей открытые автостоянки предусматриваются в общественном административном центре, а также у всех объектов социальной, инженерной и транспортной инфраструктур, мест отдыха с учетом требований статьи 15 Федерального закона от 24.11.1995 №181-ФЗ.</w:t>
      </w:r>
    </w:p>
    <w:p w14:paraId="7C7145C2" w14:textId="77777777" w:rsidR="00ED3DF2" w:rsidRDefault="00ED3DF2" w:rsidP="00A04CB7">
      <w:pPr>
        <w:ind w:firstLine="851"/>
        <w:jc w:val="both"/>
        <w:rPr>
          <w:rFonts w:ascii="Times New Roman" w:hAnsi="Times New Roman" w:cs="Times New Roman"/>
          <w:sz w:val="28"/>
          <w:szCs w:val="28"/>
        </w:rPr>
      </w:pPr>
    </w:p>
    <w:p w14:paraId="082C79B0" w14:textId="77777777" w:rsidR="00ED3DF2" w:rsidRDefault="00ED3DF2" w:rsidP="00A04CB7">
      <w:pPr>
        <w:ind w:firstLine="851"/>
        <w:jc w:val="both"/>
        <w:rPr>
          <w:rFonts w:ascii="Times New Roman" w:hAnsi="Times New Roman" w:cs="Times New Roman"/>
          <w:sz w:val="28"/>
          <w:szCs w:val="28"/>
        </w:rPr>
      </w:pPr>
    </w:p>
    <w:p w14:paraId="3478A6F1" w14:textId="77777777" w:rsidR="00ED3DF2" w:rsidRDefault="00ED3DF2" w:rsidP="00A04CB7">
      <w:pPr>
        <w:ind w:firstLine="851"/>
        <w:jc w:val="both"/>
        <w:rPr>
          <w:rFonts w:ascii="Times New Roman" w:hAnsi="Times New Roman" w:cs="Times New Roman"/>
          <w:sz w:val="28"/>
          <w:szCs w:val="28"/>
        </w:rPr>
      </w:pPr>
    </w:p>
    <w:p w14:paraId="7489EECC" w14:textId="77777777" w:rsidR="00ED3DF2" w:rsidRDefault="00ED3DF2" w:rsidP="00A04CB7">
      <w:pPr>
        <w:ind w:firstLine="851"/>
        <w:jc w:val="both"/>
        <w:rPr>
          <w:rFonts w:ascii="Times New Roman" w:hAnsi="Times New Roman" w:cs="Times New Roman"/>
          <w:sz w:val="28"/>
          <w:szCs w:val="28"/>
        </w:rPr>
      </w:pPr>
    </w:p>
    <w:p w14:paraId="5C7EDE09" w14:textId="77777777" w:rsidR="00C56BBB" w:rsidRDefault="00C56BBB" w:rsidP="00A04CB7">
      <w:pPr>
        <w:ind w:firstLine="851"/>
        <w:jc w:val="both"/>
        <w:rPr>
          <w:rFonts w:ascii="Times New Roman" w:hAnsi="Times New Roman" w:cs="Times New Roman"/>
          <w:sz w:val="28"/>
          <w:szCs w:val="28"/>
        </w:rPr>
      </w:pPr>
    </w:p>
    <w:p w14:paraId="780884ED" w14:textId="77777777" w:rsidR="00C56BBB" w:rsidRDefault="00C56BBB" w:rsidP="00A04CB7">
      <w:pPr>
        <w:ind w:firstLine="851"/>
        <w:jc w:val="both"/>
        <w:rPr>
          <w:rFonts w:ascii="Times New Roman" w:hAnsi="Times New Roman" w:cs="Times New Roman"/>
          <w:sz w:val="28"/>
          <w:szCs w:val="28"/>
        </w:rPr>
      </w:pPr>
    </w:p>
    <w:p w14:paraId="30439873" w14:textId="77777777" w:rsidR="00C56BBB" w:rsidRDefault="00C56BBB" w:rsidP="00A04CB7">
      <w:pPr>
        <w:ind w:firstLine="851"/>
        <w:jc w:val="both"/>
        <w:rPr>
          <w:rFonts w:ascii="Times New Roman" w:hAnsi="Times New Roman" w:cs="Times New Roman"/>
          <w:sz w:val="28"/>
          <w:szCs w:val="28"/>
        </w:rPr>
      </w:pPr>
    </w:p>
    <w:p w14:paraId="1EA30D48" w14:textId="77777777" w:rsidR="00C56BBB" w:rsidRDefault="00C56BBB" w:rsidP="00A04CB7">
      <w:pPr>
        <w:ind w:firstLine="851"/>
        <w:jc w:val="both"/>
        <w:rPr>
          <w:rFonts w:ascii="Times New Roman" w:hAnsi="Times New Roman" w:cs="Times New Roman"/>
          <w:sz w:val="28"/>
          <w:szCs w:val="28"/>
        </w:rPr>
      </w:pPr>
    </w:p>
    <w:p w14:paraId="1454CE6F" w14:textId="77777777" w:rsidR="00C56BBB" w:rsidRDefault="00C56BBB" w:rsidP="00A04CB7">
      <w:pPr>
        <w:ind w:firstLine="851"/>
        <w:jc w:val="both"/>
        <w:rPr>
          <w:rFonts w:ascii="Times New Roman" w:hAnsi="Times New Roman" w:cs="Times New Roman"/>
          <w:sz w:val="28"/>
          <w:szCs w:val="28"/>
        </w:rPr>
      </w:pPr>
    </w:p>
    <w:p w14:paraId="1810FBA0" w14:textId="77777777" w:rsidR="00C56BBB" w:rsidRDefault="00C56BBB" w:rsidP="00A04CB7">
      <w:pPr>
        <w:ind w:firstLine="851"/>
        <w:jc w:val="both"/>
        <w:rPr>
          <w:rFonts w:ascii="Times New Roman" w:hAnsi="Times New Roman" w:cs="Times New Roman"/>
          <w:sz w:val="28"/>
          <w:szCs w:val="28"/>
        </w:rPr>
      </w:pPr>
    </w:p>
    <w:p w14:paraId="1DCB85FB" w14:textId="77777777" w:rsidR="00C56BBB" w:rsidRDefault="00C56BBB" w:rsidP="00A04CB7">
      <w:pPr>
        <w:ind w:firstLine="851"/>
        <w:jc w:val="both"/>
        <w:rPr>
          <w:rFonts w:ascii="Times New Roman" w:hAnsi="Times New Roman" w:cs="Times New Roman"/>
          <w:sz w:val="28"/>
          <w:szCs w:val="28"/>
        </w:rPr>
      </w:pPr>
    </w:p>
    <w:p w14:paraId="57210CDB" w14:textId="77777777" w:rsidR="00C56BBB" w:rsidRDefault="00C56BBB" w:rsidP="00A04CB7">
      <w:pPr>
        <w:ind w:firstLine="851"/>
        <w:jc w:val="both"/>
        <w:rPr>
          <w:rFonts w:ascii="Times New Roman" w:hAnsi="Times New Roman" w:cs="Times New Roman"/>
          <w:sz w:val="28"/>
          <w:szCs w:val="28"/>
        </w:rPr>
      </w:pPr>
    </w:p>
    <w:p w14:paraId="0705CD29" w14:textId="77777777" w:rsidR="00C56BBB" w:rsidRDefault="00C56BBB" w:rsidP="00A04CB7">
      <w:pPr>
        <w:ind w:firstLine="851"/>
        <w:jc w:val="both"/>
        <w:rPr>
          <w:rFonts w:ascii="Times New Roman" w:hAnsi="Times New Roman" w:cs="Times New Roman"/>
          <w:sz w:val="28"/>
          <w:szCs w:val="28"/>
        </w:rPr>
      </w:pPr>
    </w:p>
    <w:p w14:paraId="797D971D" w14:textId="77777777" w:rsidR="00C56BBB" w:rsidRDefault="00C56BBB" w:rsidP="00A04CB7">
      <w:pPr>
        <w:ind w:firstLine="851"/>
        <w:jc w:val="both"/>
        <w:rPr>
          <w:rFonts w:ascii="Times New Roman" w:hAnsi="Times New Roman" w:cs="Times New Roman"/>
          <w:sz w:val="28"/>
          <w:szCs w:val="28"/>
        </w:rPr>
      </w:pPr>
    </w:p>
    <w:p w14:paraId="49B65EBC" w14:textId="77777777" w:rsidR="00C56BBB" w:rsidRDefault="00C56BBB" w:rsidP="00A04CB7">
      <w:pPr>
        <w:ind w:firstLine="851"/>
        <w:jc w:val="both"/>
        <w:rPr>
          <w:rFonts w:ascii="Times New Roman" w:hAnsi="Times New Roman" w:cs="Times New Roman"/>
          <w:sz w:val="28"/>
          <w:szCs w:val="28"/>
        </w:rPr>
      </w:pPr>
    </w:p>
    <w:p w14:paraId="199331C6" w14:textId="77777777" w:rsidR="00ED3DF2" w:rsidRPr="00775328" w:rsidRDefault="00ED3DF2" w:rsidP="00A04CB7">
      <w:pPr>
        <w:ind w:firstLine="851"/>
        <w:jc w:val="both"/>
        <w:rPr>
          <w:rFonts w:ascii="Times New Roman" w:hAnsi="Times New Roman" w:cs="Times New Roman"/>
          <w:sz w:val="28"/>
          <w:szCs w:val="28"/>
        </w:rPr>
      </w:pPr>
    </w:p>
    <w:p w14:paraId="61138EB0" w14:textId="21315FD0" w:rsidR="00A04CB7" w:rsidRPr="00775328" w:rsidRDefault="00A04CB7" w:rsidP="00BE05AE">
      <w:pPr>
        <w:pStyle w:val="2"/>
        <w:rPr>
          <w:rFonts w:ascii="Times New Roman" w:hAnsi="Times New Roman" w:cs="Times New Roman"/>
          <w:b/>
          <w:bCs/>
          <w:color w:val="auto"/>
          <w:sz w:val="28"/>
          <w:szCs w:val="28"/>
        </w:rPr>
      </w:pPr>
      <w:bookmarkStart w:id="43" w:name="_Toc160475425"/>
      <w:r w:rsidRPr="00775328">
        <w:rPr>
          <w:rFonts w:ascii="Times New Roman" w:hAnsi="Times New Roman" w:cs="Times New Roman"/>
          <w:b/>
          <w:bCs/>
          <w:color w:val="auto"/>
          <w:sz w:val="28"/>
          <w:szCs w:val="28"/>
        </w:rPr>
        <w:lastRenderedPageBreak/>
        <w:t>ГЛАВА 9. ИНЖЕНЕРНАЯ ИНФРАСТРУКТУРА</w:t>
      </w:r>
      <w:bookmarkEnd w:id="43"/>
    </w:p>
    <w:p w14:paraId="7CE396A1" w14:textId="23BCC8DF" w:rsidR="003A37A9" w:rsidRPr="00775328" w:rsidRDefault="003A37A9" w:rsidP="00506116">
      <w:pPr>
        <w:pStyle w:val="3"/>
      </w:pPr>
      <w:bookmarkStart w:id="44" w:name="_Toc160475426"/>
      <w:r w:rsidRPr="00775328">
        <w:t>9.1 Водоснабжение</w:t>
      </w:r>
      <w:bookmarkEnd w:id="44"/>
    </w:p>
    <w:p w14:paraId="5365749A" w14:textId="77777777" w:rsidR="007475C2" w:rsidRPr="007475C2" w:rsidRDefault="007475C2" w:rsidP="007475C2">
      <w:pPr>
        <w:ind w:firstLine="851"/>
        <w:jc w:val="both"/>
        <w:rPr>
          <w:rFonts w:ascii="Times New Roman" w:hAnsi="Times New Roman" w:cs="Times New Roman"/>
          <w:sz w:val="28"/>
          <w:szCs w:val="28"/>
        </w:rPr>
      </w:pPr>
      <w:r w:rsidRPr="007475C2">
        <w:rPr>
          <w:rFonts w:ascii="Times New Roman" w:hAnsi="Times New Roman" w:cs="Times New Roman"/>
          <w:sz w:val="28"/>
          <w:szCs w:val="28"/>
        </w:rPr>
        <w:t>Источником водоснабжения поселения являются подземные воды. Система водоснабжения включает в себя 11 артезианских скважин, 9 водонапорных башен и разводящие сети. Суммарная производительность артезианских скважин составляет 0,6 т.м.3/</w:t>
      </w:r>
      <w:proofErr w:type="spellStart"/>
      <w:r w:rsidRPr="007475C2">
        <w:rPr>
          <w:rFonts w:ascii="Times New Roman" w:hAnsi="Times New Roman" w:cs="Times New Roman"/>
          <w:sz w:val="28"/>
          <w:szCs w:val="28"/>
        </w:rPr>
        <w:t>сут</w:t>
      </w:r>
      <w:proofErr w:type="spellEnd"/>
      <w:r w:rsidRPr="007475C2">
        <w:rPr>
          <w:rFonts w:ascii="Times New Roman" w:hAnsi="Times New Roman" w:cs="Times New Roman"/>
          <w:sz w:val="28"/>
          <w:szCs w:val="28"/>
        </w:rPr>
        <w:t>. Подача воды в разводящую сеть ведется без очистки и обеззараживания.</w:t>
      </w:r>
    </w:p>
    <w:p w14:paraId="2E36DCB1" w14:textId="76372AA8" w:rsidR="007475C2" w:rsidRDefault="007475C2" w:rsidP="007475C2">
      <w:pPr>
        <w:ind w:firstLine="851"/>
        <w:jc w:val="both"/>
        <w:rPr>
          <w:rFonts w:ascii="Times New Roman" w:hAnsi="Times New Roman" w:cs="Times New Roman"/>
          <w:sz w:val="28"/>
          <w:szCs w:val="28"/>
        </w:rPr>
      </w:pPr>
      <w:r w:rsidRPr="007475C2">
        <w:rPr>
          <w:rFonts w:ascii="Times New Roman" w:hAnsi="Times New Roman" w:cs="Times New Roman"/>
          <w:sz w:val="28"/>
          <w:szCs w:val="28"/>
        </w:rPr>
        <w:t>В основной части домовладений частного сектора имеются собственные артезианские скважины, которые используются для полива приусадебных участков и поения домашних животных. Водозаборные колонки в количестве 20 шт. так же обеспечивают потребность населения водой питьевого качества. Протяженность разводящих водопроводных сетей составляет 24 км. Преобладающий диаметр трубопроводов – 100 мм. Основной материал труб – асбестоцемент, хотя имеются участки стальных и полиэтиленовых, графитовых и чугунных труб.</w:t>
      </w:r>
    </w:p>
    <w:p w14:paraId="4458D7B6" w14:textId="3AA3851F" w:rsidR="001026E2" w:rsidRPr="00775328" w:rsidRDefault="001026E2" w:rsidP="001026E2">
      <w:pPr>
        <w:ind w:firstLine="851"/>
        <w:jc w:val="both"/>
        <w:rPr>
          <w:rFonts w:ascii="Times New Roman" w:hAnsi="Times New Roman" w:cs="Times New Roman"/>
          <w:sz w:val="28"/>
          <w:szCs w:val="28"/>
        </w:rPr>
      </w:pPr>
      <w:r w:rsidRPr="00775328">
        <w:rPr>
          <w:rFonts w:ascii="Times New Roman" w:hAnsi="Times New Roman" w:cs="Times New Roman"/>
          <w:sz w:val="28"/>
          <w:szCs w:val="28"/>
        </w:rPr>
        <w:t>Анализ существующей системы водоснабжения и дальнейших перспектив развития поселения показывает, что действующие сети водоснабжения работают на пределе ресурсной надежности. Работающее оборудование морально и физически устарело. Необходима полная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w:t>
      </w:r>
    </w:p>
    <w:p w14:paraId="3BFD0AE7" w14:textId="0CAF42BC" w:rsidR="001026E2" w:rsidRPr="00775328" w:rsidRDefault="001026E2" w:rsidP="001026E2">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 Качество услуг водоснабжения должно определяться условиями договора и гарантировать бесперебойность их предоставления, а также соответствие доставляемого ресурса (воды) соответствующим стандартам и нормативам.</w:t>
      </w:r>
    </w:p>
    <w:p w14:paraId="22134B5D" w14:textId="41885E17" w:rsidR="001026E2" w:rsidRPr="00775328" w:rsidRDefault="001026E2" w:rsidP="00506116">
      <w:pPr>
        <w:pStyle w:val="3"/>
      </w:pPr>
      <w:bookmarkStart w:id="45" w:name="_Toc160475427"/>
      <w:r w:rsidRPr="00775328">
        <w:t>9.2 Водоотведение</w:t>
      </w:r>
      <w:bookmarkEnd w:id="45"/>
    </w:p>
    <w:p w14:paraId="57F76024" w14:textId="4E1F2139" w:rsidR="00A00FC9" w:rsidRDefault="00A00FC9" w:rsidP="00A00FC9">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w:t>
      </w:r>
      <w:proofErr w:type="spellStart"/>
      <w:r w:rsidR="0047213D">
        <w:rPr>
          <w:rFonts w:ascii="Times New Roman" w:hAnsi="Times New Roman" w:cs="Times New Roman"/>
          <w:sz w:val="28"/>
          <w:szCs w:val="28"/>
        </w:rPr>
        <w:t>Солодчинском</w:t>
      </w:r>
      <w:proofErr w:type="spellEnd"/>
      <w:r>
        <w:rPr>
          <w:rFonts w:ascii="Times New Roman" w:hAnsi="Times New Roman" w:cs="Times New Roman"/>
          <w:sz w:val="28"/>
          <w:szCs w:val="28"/>
        </w:rPr>
        <w:t xml:space="preserve"> </w:t>
      </w:r>
      <w:r w:rsidRPr="00775328">
        <w:rPr>
          <w:rFonts w:ascii="Times New Roman" w:hAnsi="Times New Roman" w:cs="Times New Roman"/>
          <w:sz w:val="28"/>
          <w:szCs w:val="28"/>
        </w:rPr>
        <w:t>сельском поселении централизованной систем</w:t>
      </w:r>
      <w:r>
        <w:rPr>
          <w:rFonts w:ascii="Times New Roman" w:hAnsi="Times New Roman" w:cs="Times New Roman"/>
          <w:sz w:val="28"/>
          <w:szCs w:val="28"/>
        </w:rPr>
        <w:t xml:space="preserve">ы </w:t>
      </w:r>
      <w:r w:rsidRPr="00775328">
        <w:rPr>
          <w:rFonts w:ascii="Times New Roman" w:hAnsi="Times New Roman" w:cs="Times New Roman"/>
          <w:sz w:val="28"/>
          <w:szCs w:val="28"/>
        </w:rPr>
        <w:t xml:space="preserve">водоотведения </w:t>
      </w:r>
      <w:r w:rsidRPr="00D733EA">
        <w:rPr>
          <w:rFonts w:ascii="Times New Roman" w:hAnsi="Times New Roman" w:cs="Times New Roman"/>
          <w:sz w:val="28"/>
          <w:szCs w:val="28"/>
        </w:rPr>
        <w:t>нет, дома имеют индивидуальные септики</w:t>
      </w:r>
      <w:r>
        <w:rPr>
          <w:rFonts w:ascii="Times New Roman" w:hAnsi="Times New Roman" w:cs="Times New Roman"/>
          <w:sz w:val="28"/>
          <w:szCs w:val="28"/>
        </w:rPr>
        <w:t>.</w:t>
      </w:r>
    </w:p>
    <w:p w14:paraId="4A3C6D6E" w14:textId="5C6D4301" w:rsidR="007475C2" w:rsidRDefault="007475C2" w:rsidP="007475C2">
      <w:pPr>
        <w:ind w:firstLine="851"/>
        <w:jc w:val="both"/>
        <w:rPr>
          <w:rFonts w:ascii="Times New Roman" w:hAnsi="Times New Roman" w:cs="Times New Roman"/>
          <w:sz w:val="28"/>
          <w:szCs w:val="28"/>
        </w:rPr>
      </w:pPr>
      <w:r w:rsidRPr="007475C2">
        <w:rPr>
          <w:rFonts w:ascii="Times New Roman" w:hAnsi="Times New Roman" w:cs="Times New Roman"/>
          <w:sz w:val="28"/>
          <w:szCs w:val="28"/>
        </w:rPr>
        <w:t>Дождевая канализация в населенных пунктах поселения отсутствует. Отвод осуществляется по естественному уклону рельефа местности.</w:t>
      </w:r>
      <w:r>
        <w:rPr>
          <w:rFonts w:ascii="Times New Roman" w:hAnsi="Times New Roman" w:cs="Times New Roman"/>
          <w:sz w:val="28"/>
          <w:szCs w:val="28"/>
        </w:rPr>
        <w:t xml:space="preserve"> </w:t>
      </w:r>
      <w:r w:rsidRPr="007475C2">
        <w:rPr>
          <w:rFonts w:ascii="Times New Roman" w:hAnsi="Times New Roman" w:cs="Times New Roman"/>
          <w:sz w:val="28"/>
          <w:szCs w:val="28"/>
        </w:rPr>
        <w:t>Создание объектов местного значения для сбора поверхностных вод на территории поселения не запланировано.</w:t>
      </w:r>
    </w:p>
    <w:p w14:paraId="3365040E" w14:textId="77777777" w:rsidR="00C56BBB" w:rsidRDefault="00C56BBB" w:rsidP="007475C2">
      <w:pPr>
        <w:ind w:firstLine="851"/>
        <w:jc w:val="both"/>
        <w:rPr>
          <w:rFonts w:ascii="Times New Roman" w:hAnsi="Times New Roman" w:cs="Times New Roman"/>
          <w:sz w:val="28"/>
          <w:szCs w:val="28"/>
        </w:rPr>
      </w:pPr>
    </w:p>
    <w:p w14:paraId="0BB75ADF" w14:textId="6E214802" w:rsidR="00093650" w:rsidRPr="00775328" w:rsidRDefault="00093650" w:rsidP="00506116">
      <w:pPr>
        <w:pStyle w:val="3"/>
      </w:pPr>
      <w:bookmarkStart w:id="46" w:name="_Toc160475428"/>
      <w:r w:rsidRPr="00775328">
        <w:lastRenderedPageBreak/>
        <w:t>9.3 Теплоснабжение</w:t>
      </w:r>
      <w:bookmarkEnd w:id="46"/>
    </w:p>
    <w:p w14:paraId="6E61853C" w14:textId="3C132288" w:rsidR="00C55724" w:rsidRDefault="00C55724" w:rsidP="008139C5">
      <w:pPr>
        <w:ind w:firstLine="851"/>
        <w:jc w:val="both"/>
        <w:rPr>
          <w:rFonts w:ascii="Times New Roman" w:hAnsi="Times New Roman" w:cs="Times New Roman"/>
          <w:sz w:val="28"/>
          <w:szCs w:val="28"/>
        </w:rPr>
      </w:pPr>
      <w:r w:rsidRPr="00C55724">
        <w:rPr>
          <w:rFonts w:ascii="Times New Roman" w:hAnsi="Times New Roman" w:cs="Times New Roman"/>
          <w:sz w:val="28"/>
          <w:szCs w:val="28"/>
        </w:rPr>
        <w:t xml:space="preserve">Все объекты социальной сферы (школы, детские сады, ФАПы, больница, ДК, библиотеки) переведены на автономное индивидуальное отопление в которых установлены </w:t>
      </w:r>
      <w:r>
        <w:rPr>
          <w:rFonts w:ascii="Times New Roman" w:hAnsi="Times New Roman" w:cs="Times New Roman"/>
          <w:sz w:val="28"/>
          <w:szCs w:val="28"/>
        </w:rPr>
        <w:t>э</w:t>
      </w:r>
      <w:r w:rsidRPr="00C55724">
        <w:rPr>
          <w:rFonts w:ascii="Times New Roman" w:hAnsi="Times New Roman" w:cs="Times New Roman"/>
          <w:sz w:val="28"/>
          <w:szCs w:val="28"/>
        </w:rPr>
        <w:t>нергоэффективные котлы.</w:t>
      </w:r>
    </w:p>
    <w:p w14:paraId="25F7DC97" w14:textId="01E5E7EE" w:rsidR="00C55724" w:rsidRDefault="00C55724" w:rsidP="008139C5">
      <w:pPr>
        <w:ind w:firstLine="851"/>
        <w:jc w:val="both"/>
        <w:rPr>
          <w:rFonts w:ascii="Times New Roman" w:hAnsi="Times New Roman" w:cs="Times New Roman"/>
          <w:sz w:val="28"/>
          <w:szCs w:val="28"/>
        </w:rPr>
      </w:pPr>
      <w:r>
        <w:rPr>
          <w:rFonts w:ascii="Times New Roman" w:hAnsi="Times New Roman" w:cs="Times New Roman"/>
          <w:sz w:val="28"/>
          <w:szCs w:val="28"/>
        </w:rPr>
        <w:t>Источники теплоснабжения:</w:t>
      </w:r>
    </w:p>
    <w:p w14:paraId="35D680DD" w14:textId="28343869"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Котельная здания Администрации сельского поселения</w:t>
      </w:r>
      <w:r>
        <w:rPr>
          <w:rFonts w:ascii="Times New Roman" w:hAnsi="Times New Roman" w:cs="Times New Roman"/>
          <w:sz w:val="28"/>
          <w:szCs w:val="28"/>
        </w:rPr>
        <w:t>;</w:t>
      </w:r>
    </w:p>
    <w:p w14:paraId="011A7A27" w14:textId="7664EA16"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Котельная административного з</w:t>
      </w:r>
      <w:r>
        <w:rPr>
          <w:rFonts w:ascii="Times New Roman" w:hAnsi="Times New Roman" w:cs="Times New Roman"/>
          <w:sz w:val="28"/>
          <w:szCs w:val="28"/>
        </w:rPr>
        <w:t>д</w:t>
      </w:r>
      <w:r w:rsidRPr="00C55724">
        <w:rPr>
          <w:rFonts w:ascii="Times New Roman" w:hAnsi="Times New Roman" w:cs="Times New Roman"/>
          <w:sz w:val="28"/>
          <w:szCs w:val="28"/>
        </w:rPr>
        <w:t>ания в с. Захаровка</w:t>
      </w:r>
      <w:r>
        <w:rPr>
          <w:rFonts w:ascii="Times New Roman" w:hAnsi="Times New Roman" w:cs="Times New Roman"/>
          <w:sz w:val="28"/>
          <w:szCs w:val="28"/>
        </w:rPr>
        <w:t>;</w:t>
      </w:r>
    </w:p>
    <w:p w14:paraId="6FCCD1CD" w14:textId="187534F2"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 xml:space="preserve">Котельная поднадзорная </w:t>
      </w:r>
      <w:proofErr w:type="spellStart"/>
      <w:r w:rsidRPr="00C55724">
        <w:rPr>
          <w:rFonts w:ascii="Times New Roman" w:hAnsi="Times New Roman" w:cs="Times New Roman"/>
          <w:sz w:val="28"/>
          <w:szCs w:val="28"/>
        </w:rPr>
        <w:t>Солодчинской</w:t>
      </w:r>
      <w:proofErr w:type="spellEnd"/>
      <w:r w:rsidRPr="00C55724">
        <w:rPr>
          <w:rFonts w:ascii="Times New Roman" w:hAnsi="Times New Roman" w:cs="Times New Roman"/>
          <w:sz w:val="28"/>
          <w:szCs w:val="28"/>
        </w:rPr>
        <w:t xml:space="preserve"> СОШ</w:t>
      </w:r>
      <w:r>
        <w:rPr>
          <w:rFonts w:ascii="Times New Roman" w:hAnsi="Times New Roman" w:cs="Times New Roman"/>
          <w:sz w:val="28"/>
          <w:szCs w:val="28"/>
        </w:rPr>
        <w:t>;</w:t>
      </w:r>
    </w:p>
    <w:p w14:paraId="1F99A90D" w14:textId="45DC1207"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 xml:space="preserve">Поднадзорная котельная </w:t>
      </w:r>
      <w:proofErr w:type="spellStart"/>
      <w:r w:rsidRPr="00C55724">
        <w:rPr>
          <w:rFonts w:ascii="Times New Roman" w:hAnsi="Times New Roman" w:cs="Times New Roman"/>
          <w:sz w:val="28"/>
          <w:szCs w:val="28"/>
        </w:rPr>
        <w:t>Солодчинского</w:t>
      </w:r>
      <w:proofErr w:type="spellEnd"/>
      <w:r w:rsidRPr="00C55724">
        <w:rPr>
          <w:rFonts w:ascii="Times New Roman" w:hAnsi="Times New Roman" w:cs="Times New Roman"/>
          <w:sz w:val="28"/>
          <w:szCs w:val="28"/>
        </w:rPr>
        <w:t xml:space="preserve"> детского сада</w:t>
      </w:r>
      <w:r>
        <w:rPr>
          <w:rFonts w:ascii="Times New Roman" w:hAnsi="Times New Roman" w:cs="Times New Roman"/>
          <w:sz w:val="28"/>
          <w:szCs w:val="28"/>
        </w:rPr>
        <w:t>;</w:t>
      </w:r>
    </w:p>
    <w:p w14:paraId="64F7153D" w14:textId="5037E2BB"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 xml:space="preserve">Поднадзорная котельная </w:t>
      </w:r>
      <w:proofErr w:type="spellStart"/>
      <w:r w:rsidRPr="00C55724">
        <w:rPr>
          <w:rFonts w:ascii="Times New Roman" w:hAnsi="Times New Roman" w:cs="Times New Roman"/>
          <w:sz w:val="28"/>
          <w:szCs w:val="28"/>
        </w:rPr>
        <w:t>Солодчинской</w:t>
      </w:r>
      <w:proofErr w:type="spellEnd"/>
      <w:r w:rsidRPr="00C55724">
        <w:rPr>
          <w:rFonts w:ascii="Times New Roman" w:hAnsi="Times New Roman" w:cs="Times New Roman"/>
          <w:sz w:val="28"/>
          <w:szCs w:val="28"/>
        </w:rPr>
        <w:t xml:space="preserve"> бо</w:t>
      </w:r>
      <w:r>
        <w:rPr>
          <w:rFonts w:ascii="Times New Roman" w:hAnsi="Times New Roman" w:cs="Times New Roman"/>
          <w:sz w:val="28"/>
          <w:szCs w:val="28"/>
        </w:rPr>
        <w:t>л</w:t>
      </w:r>
      <w:r w:rsidRPr="00C55724">
        <w:rPr>
          <w:rFonts w:ascii="Times New Roman" w:hAnsi="Times New Roman" w:cs="Times New Roman"/>
          <w:sz w:val="28"/>
          <w:szCs w:val="28"/>
        </w:rPr>
        <w:t>ьницы</w:t>
      </w:r>
      <w:r>
        <w:rPr>
          <w:rFonts w:ascii="Times New Roman" w:hAnsi="Times New Roman" w:cs="Times New Roman"/>
          <w:sz w:val="28"/>
          <w:szCs w:val="28"/>
        </w:rPr>
        <w:t>;</w:t>
      </w:r>
    </w:p>
    <w:p w14:paraId="75F6A3DE" w14:textId="16C9413A"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 xml:space="preserve">Котельная </w:t>
      </w:r>
      <w:proofErr w:type="spellStart"/>
      <w:r w:rsidRPr="00C55724">
        <w:rPr>
          <w:rFonts w:ascii="Times New Roman" w:hAnsi="Times New Roman" w:cs="Times New Roman"/>
          <w:sz w:val="28"/>
          <w:szCs w:val="28"/>
        </w:rPr>
        <w:t>Солодчинского</w:t>
      </w:r>
      <w:proofErr w:type="spellEnd"/>
      <w:r w:rsidRPr="00C55724">
        <w:rPr>
          <w:rFonts w:ascii="Times New Roman" w:hAnsi="Times New Roman" w:cs="Times New Roman"/>
          <w:sz w:val="28"/>
          <w:szCs w:val="28"/>
        </w:rPr>
        <w:t xml:space="preserve"> СДК</w:t>
      </w:r>
      <w:r>
        <w:rPr>
          <w:rFonts w:ascii="Times New Roman" w:hAnsi="Times New Roman" w:cs="Times New Roman"/>
          <w:sz w:val="28"/>
          <w:szCs w:val="28"/>
        </w:rPr>
        <w:t>;</w:t>
      </w:r>
    </w:p>
    <w:p w14:paraId="11F96C45" w14:textId="5497DC37"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Котельная Захаровского СДК</w:t>
      </w:r>
      <w:r>
        <w:rPr>
          <w:rFonts w:ascii="Times New Roman" w:hAnsi="Times New Roman" w:cs="Times New Roman"/>
          <w:sz w:val="28"/>
          <w:szCs w:val="28"/>
        </w:rPr>
        <w:t>;</w:t>
      </w:r>
    </w:p>
    <w:p w14:paraId="28BB46D8" w14:textId="6D3ACFBE" w:rsidR="00C55724" w:rsidRP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 xml:space="preserve">Котельная </w:t>
      </w:r>
      <w:proofErr w:type="spellStart"/>
      <w:r w:rsidRPr="00C55724">
        <w:rPr>
          <w:rFonts w:ascii="Times New Roman" w:hAnsi="Times New Roman" w:cs="Times New Roman"/>
          <w:sz w:val="28"/>
          <w:szCs w:val="28"/>
        </w:rPr>
        <w:t>Стефанидовского</w:t>
      </w:r>
      <w:proofErr w:type="spellEnd"/>
      <w:r w:rsidRPr="00C55724">
        <w:rPr>
          <w:rFonts w:ascii="Times New Roman" w:hAnsi="Times New Roman" w:cs="Times New Roman"/>
          <w:sz w:val="28"/>
          <w:szCs w:val="28"/>
        </w:rPr>
        <w:t xml:space="preserve"> СДК</w:t>
      </w:r>
      <w:r>
        <w:rPr>
          <w:rFonts w:ascii="Times New Roman" w:hAnsi="Times New Roman" w:cs="Times New Roman"/>
          <w:sz w:val="28"/>
          <w:szCs w:val="28"/>
        </w:rPr>
        <w:t>;</w:t>
      </w:r>
    </w:p>
    <w:p w14:paraId="0CC2B24E" w14:textId="7EC531B1" w:rsidR="00C55724" w:rsidRDefault="00C55724" w:rsidP="00C55724">
      <w:pPr>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C55724">
        <w:rPr>
          <w:rFonts w:ascii="Times New Roman" w:hAnsi="Times New Roman" w:cs="Times New Roman"/>
          <w:sz w:val="28"/>
          <w:szCs w:val="28"/>
        </w:rPr>
        <w:t>Котельная Дмитриевского СДК</w:t>
      </w:r>
      <w:r>
        <w:rPr>
          <w:rFonts w:ascii="Times New Roman" w:hAnsi="Times New Roman" w:cs="Times New Roman"/>
          <w:sz w:val="28"/>
          <w:szCs w:val="28"/>
        </w:rPr>
        <w:t>.</w:t>
      </w:r>
    </w:p>
    <w:p w14:paraId="54377D71" w14:textId="37BA249D" w:rsidR="00093650" w:rsidRPr="00775328" w:rsidRDefault="00093650" w:rsidP="00506116">
      <w:pPr>
        <w:pStyle w:val="3"/>
      </w:pPr>
      <w:bookmarkStart w:id="47" w:name="_Toc160475429"/>
      <w:r w:rsidRPr="00775328">
        <w:t>9.4 Газоснабжение</w:t>
      </w:r>
      <w:bookmarkEnd w:id="47"/>
    </w:p>
    <w:p w14:paraId="56D31DE9" w14:textId="77777777" w:rsidR="000F56F7" w:rsidRPr="000F56F7" w:rsidRDefault="000F56F7" w:rsidP="000F56F7">
      <w:pPr>
        <w:ind w:firstLine="851"/>
        <w:jc w:val="both"/>
        <w:rPr>
          <w:rFonts w:ascii="Times New Roman" w:hAnsi="Times New Roman" w:cs="Times New Roman"/>
          <w:sz w:val="28"/>
          <w:szCs w:val="28"/>
        </w:rPr>
      </w:pPr>
      <w:r w:rsidRPr="000F56F7">
        <w:rPr>
          <w:rFonts w:ascii="Times New Roman" w:hAnsi="Times New Roman" w:cs="Times New Roman"/>
          <w:sz w:val="28"/>
          <w:szCs w:val="28"/>
        </w:rPr>
        <w:t xml:space="preserve">Источником подачи природного газа в газораспределительные сети поселения является ГРС Солодча, которая по подземному газопроводу среднего давления </w:t>
      </w:r>
      <w:proofErr w:type="spellStart"/>
      <w:r w:rsidRPr="000F56F7">
        <w:rPr>
          <w:rFonts w:ascii="Times New Roman" w:hAnsi="Times New Roman" w:cs="Times New Roman"/>
          <w:sz w:val="28"/>
          <w:szCs w:val="28"/>
        </w:rPr>
        <w:t>Рвых</w:t>
      </w:r>
      <w:proofErr w:type="spellEnd"/>
      <w:r w:rsidRPr="000F56F7">
        <w:rPr>
          <w:rFonts w:ascii="Times New Roman" w:hAnsi="Times New Roman" w:cs="Times New Roman"/>
          <w:sz w:val="28"/>
          <w:szCs w:val="28"/>
        </w:rPr>
        <w:t xml:space="preserve">=0,3 МПа; </w:t>
      </w:r>
      <w:proofErr w:type="spellStart"/>
      <w:r w:rsidRPr="000F56F7">
        <w:rPr>
          <w:rFonts w:ascii="Times New Roman" w:hAnsi="Times New Roman" w:cs="Times New Roman"/>
          <w:sz w:val="28"/>
          <w:szCs w:val="28"/>
        </w:rPr>
        <w:t>Qч</w:t>
      </w:r>
      <w:proofErr w:type="spellEnd"/>
      <w:r w:rsidRPr="000F56F7">
        <w:rPr>
          <w:rFonts w:ascii="Times New Roman" w:hAnsi="Times New Roman" w:cs="Times New Roman"/>
          <w:sz w:val="28"/>
          <w:szCs w:val="28"/>
        </w:rPr>
        <w:t xml:space="preserve">=2,82 </w:t>
      </w:r>
      <w:proofErr w:type="spellStart"/>
      <w:proofErr w:type="gramStart"/>
      <w:r w:rsidRPr="000F56F7">
        <w:rPr>
          <w:rFonts w:ascii="Times New Roman" w:hAnsi="Times New Roman" w:cs="Times New Roman"/>
          <w:sz w:val="28"/>
          <w:szCs w:val="28"/>
        </w:rPr>
        <w:t>тыс.куб</w:t>
      </w:r>
      <w:proofErr w:type="spellEnd"/>
      <w:proofErr w:type="gramEnd"/>
      <w:r w:rsidRPr="000F56F7">
        <w:rPr>
          <w:rFonts w:ascii="Times New Roman" w:hAnsi="Times New Roman" w:cs="Times New Roman"/>
          <w:sz w:val="28"/>
          <w:szCs w:val="28"/>
        </w:rPr>
        <w:t xml:space="preserve">/час; </w:t>
      </w:r>
      <w:proofErr w:type="spellStart"/>
      <w:r w:rsidRPr="000F56F7">
        <w:rPr>
          <w:rFonts w:ascii="Times New Roman" w:hAnsi="Times New Roman" w:cs="Times New Roman"/>
          <w:sz w:val="28"/>
          <w:szCs w:val="28"/>
        </w:rPr>
        <w:t>Qг</w:t>
      </w:r>
      <w:proofErr w:type="spellEnd"/>
      <w:r w:rsidRPr="000F56F7">
        <w:rPr>
          <w:rFonts w:ascii="Times New Roman" w:hAnsi="Times New Roman" w:cs="Times New Roman"/>
          <w:sz w:val="28"/>
          <w:szCs w:val="28"/>
        </w:rPr>
        <w:t xml:space="preserve">=7,4 </w:t>
      </w:r>
      <w:proofErr w:type="spellStart"/>
      <w:r w:rsidRPr="000F56F7">
        <w:rPr>
          <w:rFonts w:ascii="Times New Roman" w:hAnsi="Times New Roman" w:cs="Times New Roman"/>
          <w:sz w:val="28"/>
          <w:szCs w:val="28"/>
        </w:rPr>
        <w:t>млн.куб.м</w:t>
      </w:r>
      <w:proofErr w:type="spellEnd"/>
      <w:r w:rsidRPr="000F56F7">
        <w:rPr>
          <w:rFonts w:ascii="Times New Roman" w:hAnsi="Times New Roman" w:cs="Times New Roman"/>
          <w:sz w:val="28"/>
          <w:szCs w:val="28"/>
        </w:rPr>
        <w:t xml:space="preserve">/год подаёт природный газ к потребителю на территории поселения. </w:t>
      </w:r>
    </w:p>
    <w:p w14:paraId="7C2F5905" w14:textId="77777777" w:rsidR="000F56F7" w:rsidRPr="000F56F7" w:rsidRDefault="000F56F7" w:rsidP="000F56F7">
      <w:pPr>
        <w:ind w:firstLine="851"/>
        <w:jc w:val="both"/>
        <w:rPr>
          <w:rFonts w:ascii="Times New Roman" w:hAnsi="Times New Roman" w:cs="Times New Roman"/>
          <w:sz w:val="28"/>
          <w:szCs w:val="28"/>
        </w:rPr>
      </w:pPr>
      <w:r w:rsidRPr="000F56F7">
        <w:rPr>
          <w:rFonts w:ascii="Times New Roman" w:hAnsi="Times New Roman" w:cs="Times New Roman"/>
          <w:sz w:val="28"/>
          <w:szCs w:val="28"/>
        </w:rPr>
        <w:t>Газоснабжение осуществляется по 3-х ступенчатой системе: 1 ступень- газопроводы высокого давления I категории – до 1,2 МПа, 2-я ступень – газопроводы среднего давления –до 0,3 МПа, 3-я ступень – газопроводы низкого давления – до 0,005 МПа. От газопровода высокого давления через головной газорегуляторный пункт (ГГРП) газ подается в сети среднего давления, откуда в свою очередь через газорегуляторные пункты шкафного типа (ГРПШ) в сети низкого давления для снабжения жилых и общественных зданий и прочих мелких коммунально-бытовых потребителей.</w:t>
      </w:r>
    </w:p>
    <w:p w14:paraId="5C554D67" w14:textId="3F770BCE" w:rsidR="000F56F7" w:rsidRDefault="000F56F7" w:rsidP="000F56F7">
      <w:pPr>
        <w:ind w:firstLine="851"/>
        <w:jc w:val="both"/>
        <w:rPr>
          <w:rFonts w:ascii="Times New Roman" w:hAnsi="Times New Roman" w:cs="Times New Roman"/>
          <w:sz w:val="28"/>
          <w:szCs w:val="28"/>
        </w:rPr>
      </w:pPr>
      <w:r w:rsidRPr="000F56F7">
        <w:rPr>
          <w:rFonts w:ascii="Times New Roman" w:hAnsi="Times New Roman" w:cs="Times New Roman"/>
          <w:sz w:val="28"/>
          <w:szCs w:val="28"/>
        </w:rPr>
        <w:t>Программой комплексного развития коммунальных сетей поселения запланировано выполнение мероприятий, по развитию и модернизации системы газоснабжения позволит снизить уровень расхода газа, уменьшить потребление электроэнергии для транспортировки теплоносителя в тепловых сетях, уменьшить затраты на капитальный ремонт и подключение новых потребителей.</w:t>
      </w:r>
    </w:p>
    <w:p w14:paraId="0F6F9E41" w14:textId="5E298B44" w:rsidR="001933AF" w:rsidRPr="00775328" w:rsidRDefault="001933AF" w:rsidP="00506116">
      <w:pPr>
        <w:pStyle w:val="3"/>
      </w:pPr>
      <w:bookmarkStart w:id="48" w:name="_Toc160475430"/>
      <w:r w:rsidRPr="00775328">
        <w:lastRenderedPageBreak/>
        <w:t>9.5 Электроснабжение</w:t>
      </w:r>
      <w:bookmarkEnd w:id="48"/>
    </w:p>
    <w:p w14:paraId="59494CFE" w14:textId="3E213124" w:rsidR="000F56F7" w:rsidRPr="000F56F7" w:rsidRDefault="000F56F7" w:rsidP="000F56F7">
      <w:pPr>
        <w:ind w:firstLine="851"/>
        <w:jc w:val="both"/>
        <w:rPr>
          <w:rFonts w:ascii="Times New Roman" w:hAnsi="Times New Roman" w:cs="Times New Roman"/>
          <w:sz w:val="28"/>
          <w:szCs w:val="28"/>
        </w:rPr>
      </w:pPr>
      <w:r w:rsidRPr="000F56F7">
        <w:rPr>
          <w:rFonts w:ascii="Times New Roman" w:hAnsi="Times New Roman" w:cs="Times New Roman"/>
          <w:sz w:val="28"/>
          <w:szCs w:val="28"/>
        </w:rPr>
        <w:t xml:space="preserve">Электроснабжение потребителей поселения осуществляется от подстанции 110/10 </w:t>
      </w:r>
      <w:proofErr w:type="spellStart"/>
      <w:r w:rsidRPr="000F56F7">
        <w:rPr>
          <w:rFonts w:ascii="Times New Roman" w:hAnsi="Times New Roman" w:cs="Times New Roman"/>
          <w:sz w:val="28"/>
          <w:szCs w:val="28"/>
        </w:rPr>
        <w:t>кВ</w:t>
      </w:r>
      <w:proofErr w:type="spellEnd"/>
      <w:r w:rsidRPr="000F56F7">
        <w:rPr>
          <w:rFonts w:ascii="Times New Roman" w:hAnsi="Times New Roman" w:cs="Times New Roman"/>
          <w:sz w:val="28"/>
          <w:szCs w:val="28"/>
        </w:rPr>
        <w:t xml:space="preserve"> Солодча.</w:t>
      </w:r>
    </w:p>
    <w:p w14:paraId="4BD5B877" w14:textId="1A67180F" w:rsidR="000F56F7" w:rsidRDefault="000F56F7" w:rsidP="000F56F7">
      <w:pPr>
        <w:ind w:firstLine="851"/>
        <w:jc w:val="both"/>
        <w:rPr>
          <w:rFonts w:ascii="Times New Roman" w:hAnsi="Times New Roman" w:cs="Times New Roman"/>
          <w:sz w:val="28"/>
          <w:szCs w:val="28"/>
        </w:rPr>
      </w:pPr>
      <w:r w:rsidRPr="000F56F7">
        <w:rPr>
          <w:rFonts w:ascii="Times New Roman" w:hAnsi="Times New Roman" w:cs="Times New Roman"/>
          <w:sz w:val="28"/>
          <w:szCs w:val="28"/>
        </w:rPr>
        <w:t>Программой комплексного развития коммунальных сетей поселения запланировано выполнение мероприятий по развитию и модернизации системы электроснабжения. Выполнение мероприятий, базирующихся на техническом переоснащении электрических сетей сельского поселения, создаст условия для устойчивого обеспечения населения и промышленных мероприятий энергоносителями. Уменьшается негативные воздействия энергетического хозяйства на окружающую среду. Сократятся сверхнормативные потери при производстве и транспортировке, включая потери в электрических сетях, до уровня нормативных потерь.</w:t>
      </w:r>
    </w:p>
    <w:p w14:paraId="1F47DBCB" w14:textId="3DBB4FE3" w:rsidR="00CD2712" w:rsidRDefault="008139C5" w:rsidP="008139C5">
      <w:pPr>
        <w:ind w:firstLine="851"/>
        <w:jc w:val="both"/>
        <w:rPr>
          <w:rFonts w:ascii="Times New Roman" w:hAnsi="Times New Roman" w:cs="Times New Roman"/>
          <w:sz w:val="28"/>
          <w:szCs w:val="28"/>
        </w:rPr>
      </w:pPr>
      <w:r w:rsidRPr="008139C5">
        <w:rPr>
          <w:rFonts w:ascii="Times New Roman" w:hAnsi="Times New Roman" w:cs="Times New Roman"/>
          <w:sz w:val="28"/>
          <w:szCs w:val="28"/>
        </w:rPr>
        <w:t xml:space="preserve">Потребители </w:t>
      </w:r>
      <w:proofErr w:type="spellStart"/>
      <w:r w:rsidR="00501BBB">
        <w:rPr>
          <w:rFonts w:ascii="Times New Roman" w:hAnsi="Times New Roman" w:cs="Times New Roman"/>
          <w:sz w:val="28"/>
          <w:szCs w:val="28"/>
        </w:rPr>
        <w:t>Солодчинского</w:t>
      </w:r>
      <w:proofErr w:type="spellEnd"/>
      <w:r w:rsidRPr="008139C5">
        <w:rPr>
          <w:rFonts w:ascii="Times New Roman" w:hAnsi="Times New Roman" w:cs="Times New Roman"/>
          <w:sz w:val="28"/>
          <w:szCs w:val="28"/>
        </w:rPr>
        <w:t xml:space="preserve"> сельского поселения получают качественную</w:t>
      </w:r>
      <w:r w:rsidR="00592865">
        <w:rPr>
          <w:rFonts w:ascii="Times New Roman" w:hAnsi="Times New Roman" w:cs="Times New Roman"/>
          <w:sz w:val="28"/>
          <w:szCs w:val="28"/>
        </w:rPr>
        <w:t xml:space="preserve"> </w:t>
      </w:r>
      <w:r w:rsidRPr="008139C5">
        <w:rPr>
          <w:rFonts w:ascii="Times New Roman" w:hAnsi="Times New Roman" w:cs="Times New Roman"/>
          <w:sz w:val="28"/>
          <w:szCs w:val="28"/>
        </w:rPr>
        <w:t>услугу электроснабжения</w:t>
      </w:r>
      <w:r>
        <w:rPr>
          <w:rFonts w:ascii="Times New Roman" w:hAnsi="Times New Roman" w:cs="Times New Roman"/>
          <w:sz w:val="28"/>
          <w:szCs w:val="28"/>
        </w:rPr>
        <w:t xml:space="preserve">. </w:t>
      </w:r>
      <w:r w:rsidR="00CD2712" w:rsidRPr="00CD2712">
        <w:rPr>
          <w:rFonts w:ascii="Times New Roman" w:hAnsi="Times New Roman" w:cs="Times New Roman"/>
          <w:sz w:val="28"/>
          <w:szCs w:val="28"/>
        </w:rPr>
        <w:t>Население и администрация сельского поселения имеют прямые договоры с поставщиком на поставку электроэнергии.</w:t>
      </w:r>
    </w:p>
    <w:p w14:paraId="664B10AC" w14:textId="02CE172F" w:rsidR="00592865" w:rsidRDefault="00592865" w:rsidP="00592865">
      <w:pPr>
        <w:tabs>
          <w:tab w:val="left" w:pos="2865"/>
        </w:tabs>
        <w:ind w:firstLine="851"/>
        <w:jc w:val="both"/>
        <w:rPr>
          <w:rFonts w:ascii="Times New Roman" w:hAnsi="Times New Roman" w:cs="Times New Roman"/>
          <w:sz w:val="28"/>
          <w:szCs w:val="28"/>
        </w:rPr>
      </w:pPr>
      <w:r>
        <w:rPr>
          <w:rFonts w:ascii="Times New Roman" w:hAnsi="Times New Roman" w:cs="Times New Roman"/>
          <w:sz w:val="28"/>
          <w:szCs w:val="28"/>
          <w:lang w:eastAsia="ru-RU"/>
        </w:rPr>
        <w:t xml:space="preserve">По территории сельского поселения проходит </w:t>
      </w:r>
      <w:r w:rsidR="000F56F7" w:rsidRPr="000F56F7">
        <w:rPr>
          <w:rFonts w:ascii="Times New Roman" w:hAnsi="Times New Roman" w:cs="Times New Roman"/>
          <w:sz w:val="28"/>
          <w:szCs w:val="28"/>
          <w:lang w:eastAsia="ru-RU"/>
        </w:rPr>
        <w:t xml:space="preserve">ВЛ 110 </w:t>
      </w:r>
      <w:proofErr w:type="spellStart"/>
      <w:r w:rsidR="000F56F7">
        <w:rPr>
          <w:rFonts w:ascii="Times New Roman" w:hAnsi="Times New Roman" w:cs="Times New Roman"/>
          <w:sz w:val="28"/>
          <w:szCs w:val="28"/>
          <w:lang w:eastAsia="ru-RU"/>
        </w:rPr>
        <w:t>к</w:t>
      </w:r>
      <w:r w:rsidR="000F56F7" w:rsidRPr="000F56F7">
        <w:rPr>
          <w:rFonts w:ascii="Times New Roman" w:hAnsi="Times New Roman" w:cs="Times New Roman"/>
          <w:sz w:val="28"/>
          <w:szCs w:val="28"/>
          <w:lang w:eastAsia="ru-RU"/>
        </w:rPr>
        <w:t>В</w:t>
      </w:r>
      <w:r>
        <w:rPr>
          <w:rFonts w:ascii="Times New Roman" w:hAnsi="Times New Roman" w:cs="Times New Roman"/>
          <w:sz w:val="28"/>
          <w:szCs w:val="28"/>
          <w:lang w:eastAsia="ru-RU"/>
        </w:rPr>
        <w:t>.</w:t>
      </w:r>
      <w:proofErr w:type="spellEnd"/>
      <w:r>
        <w:rPr>
          <w:rFonts w:ascii="Times New Roman" w:hAnsi="Times New Roman" w:cs="Times New Roman"/>
          <w:sz w:val="28"/>
          <w:szCs w:val="28"/>
          <w:lang w:eastAsia="ru-RU"/>
        </w:rPr>
        <w:t xml:space="preserve"> </w:t>
      </w:r>
      <w:r w:rsidRPr="00944DF0">
        <w:rPr>
          <w:rFonts w:ascii="Times New Roman" w:hAnsi="Times New Roman" w:cs="Times New Roman"/>
          <w:sz w:val="28"/>
          <w:szCs w:val="28"/>
          <w:lang w:eastAsia="ru-RU"/>
        </w:rPr>
        <w:t xml:space="preserve">Согласно Схеме территориального планирования Волгоградской области до 2030 года (далее – СТП ВО), утвержденной Постановлением Администрации Волгоградской области от 14.09.2009 № 337-п (в ред. от </w:t>
      </w:r>
      <w:r>
        <w:rPr>
          <w:rFonts w:ascii="Times New Roman" w:hAnsi="Times New Roman" w:cs="Times New Roman"/>
          <w:sz w:val="28"/>
          <w:szCs w:val="28"/>
          <w:lang w:eastAsia="ru-RU"/>
        </w:rPr>
        <w:t>24</w:t>
      </w:r>
      <w:r w:rsidRPr="00944DF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июня</w:t>
      </w:r>
      <w:r w:rsidRPr="00944DF0">
        <w:rPr>
          <w:rFonts w:ascii="Times New Roman" w:hAnsi="Times New Roman" w:cs="Times New Roman"/>
          <w:sz w:val="28"/>
          <w:szCs w:val="28"/>
          <w:lang w:eastAsia="ru-RU"/>
        </w:rPr>
        <w:t xml:space="preserve"> 202</w:t>
      </w:r>
      <w:r>
        <w:rPr>
          <w:rFonts w:ascii="Times New Roman" w:hAnsi="Times New Roman" w:cs="Times New Roman"/>
          <w:sz w:val="28"/>
          <w:szCs w:val="28"/>
          <w:lang w:eastAsia="ru-RU"/>
        </w:rPr>
        <w:t>4</w:t>
      </w:r>
      <w:r w:rsidRPr="00944DF0">
        <w:rPr>
          <w:rFonts w:ascii="Times New Roman" w:hAnsi="Times New Roman" w:cs="Times New Roman"/>
          <w:sz w:val="28"/>
          <w:szCs w:val="28"/>
          <w:lang w:eastAsia="ru-RU"/>
        </w:rPr>
        <w:t xml:space="preserve"> г. № </w:t>
      </w:r>
      <w:r>
        <w:rPr>
          <w:rFonts w:ascii="Times New Roman" w:hAnsi="Times New Roman" w:cs="Times New Roman"/>
          <w:sz w:val="28"/>
          <w:szCs w:val="28"/>
          <w:lang w:eastAsia="ru-RU"/>
        </w:rPr>
        <w:t>378</w:t>
      </w:r>
      <w:r w:rsidRPr="00944DF0">
        <w:rPr>
          <w:rFonts w:ascii="Times New Roman" w:hAnsi="Times New Roman" w:cs="Times New Roman"/>
          <w:sz w:val="28"/>
          <w:szCs w:val="28"/>
          <w:lang w:eastAsia="ru-RU"/>
        </w:rPr>
        <w:t xml:space="preserve">-п), на территории </w:t>
      </w:r>
      <w:proofErr w:type="spellStart"/>
      <w:r w:rsidR="00501BBB">
        <w:rPr>
          <w:rFonts w:ascii="Times New Roman" w:hAnsi="Times New Roman" w:cs="Times New Roman"/>
          <w:sz w:val="28"/>
          <w:szCs w:val="28"/>
          <w:lang w:eastAsia="ru-RU"/>
        </w:rPr>
        <w:t>Солодчинского</w:t>
      </w:r>
      <w:proofErr w:type="spellEnd"/>
      <w:r w:rsidRPr="00D46792">
        <w:rPr>
          <w:rFonts w:ascii="Times New Roman" w:hAnsi="Times New Roman" w:cs="Times New Roman"/>
          <w:sz w:val="28"/>
          <w:szCs w:val="28"/>
          <w:lang w:eastAsia="ru-RU"/>
        </w:rPr>
        <w:t xml:space="preserve"> </w:t>
      </w:r>
      <w:r w:rsidRPr="00944DF0">
        <w:rPr>
          <w:rFonts w:ascii="Times New Roman" w:hAnsi="Times New Roman" w:cs="Times New Roman"/>
          <w:sz w:val="28"/>
          <w:szCs w:val="28"/>
          <w:lang w:eastAsia="ru-RU"/>
        </w:rPr>
        <w:t>сельского поселения</w:t>
      </w:r>
      <w:r>
        <w:rPr>
          <w:rFonts w:ascii="Times New Roman" w:hAnsi="Times New Roman" w:cs="Times New Roman"/>
          <w:sz w:val="28"/>
          <w:szCs w:val="28"/>
          <w:lang w:eastAsia="ru-RU"/>
        </w:rPr>
        <w:t xml:space="preserve"> предусмотрен</w:t>
      </w:r>
      <w:r w:rsidR="000F56F7">
        <w:rPr>
          <w:rFonts w:ascii="Times New Roman" w:hAnsi="Times New Roman" w:cs="Times New Roman"/>
          <w:sz w:val="28"/>
          <w:szCs w:val="28"/>
          <w:lang w:eastAsia="ru-RU"/>
        </w:rPr>
        <w:t>а р</w:t>
      </w:r>
      <w:r w:rsidR="000F56F7" w:rsidRPr="000F56F7">
        <w:rPr>
          <w:rFonts w:ascii="Times New Roman" w:hAnsi="Times New Roman" w:cs="Times New Roman"/>
          <w:sz w:val="28"/>
          <w:szCs w:val="28"/>
          <w:lang w:eastAsia="ru-RU"/>
        </w:rPr>
        <w:t xml:space="preserve">еконструкция ВЛ 110 </w:t>
      </w:r>
      <w:proofErr w:type="spellStart"/>
      <w:r w:rsidR="000F56F7" w:rsidRPr="000F56F7">
        <w:rPr>
          <w:rFonts w:ascii="Times New Roman" w:hAnsi="Times New Roman" w:cs="Times New Roman"/>
          <w:sz w:val="28"/>
          <w:szCs w:val="28"/>
          <w:lang w:eastAsia="ru-RU"/>
        </w:rPr>
        <w:t>кВ</w:t>
      </w:r>
      <w:proofErr w:type="spellEnd"/>
      <w:r w:rsidR="000F56F7" w:rsidRPr="000F56F7">
        <w:rPr>
          <w:rFonts w:ascii="Times New Roman" w:hAnsi="Times New Roman" w:cs="Times New Roman"/>
          <w:sz w:val="28"/>
          <w:szCs w:val="28"/>
          <w:lang w:eastAsia="ru-RU"/>
        </w:rPr>
        <w:t xml:space="preserve"> Солодча – Лог с отпайкой на ПС </w:t>
      </w:r>
      <w:proofErr w:type="spellStart"/>
      <w:r w:rsidR="000F56F7" w:rsidRPr="000F56F7">
        <w:rPr>
          <w:rFonts w:ascii="Times New Roman" w:hAnsi="Times New Roman" w:cs="Times New Roman"/>
          <w:sz w:val="28"/>
          <w:szCs w:val="28"/>
          <w:lang w:eastAsia="ru-RU"/>
        </w:rPr>
        <w:t>Ширяи</w:t>
      </w:r>
      <w:proofErr w:type="spellEnd"/>
      <w:r w:rsidR="000F56F7" w:rsidRPr="000F56F7">
        <w:rPr>
          <w:rFonts w:ascii="Times New Roman" w:hAnsi="Times New Roman" w:cs="Times New Roman"/>
          <w:sz w:val="28"/>
          <w:szCs w:val="28"/>
          <w:lang w:eastAsia="ru-RU"/>
        </w:rPr>
        <w:t xml:space="preserve"> (ВЛ 110 </w:t>
      </w:r>
      <w:proofErr w:type="spellStart"/>
      <w:r w:rsidR="000F56F7" w:rsidRPr="000F56F7">
        <w:rPr>
          <w:rFonts w:ascii="Times New Roman" w:hAnsi="Times New Roman" w:cs="Times New Roman"/>
          <w:sz w:val="28"/>
          <w:szCs w:val="28"/>
          <w:lang w:eastAsia="ru-RU"/>
        </w:rPr>
        <w:t>кВ</w:t>
      </w:r>
      <w:proofErr w:type="spellEnd"/>
      <w:r w:rsidR="000F56F7" w:rsidRPr="000F56F7">
        <w:rPr>
          <w:rFonts w:ascii="Times New Roman" w:hAnsi="Times New Roman" w:cs="Times New Roman"/>
          <w:sz w:val="28"/>
          <w:szCs w:val="28"/>
          <w:lang w:eastAsia="ru-RU"/>
        </w:rPr>
        <w:t xml:space="preserve"> № 550) с устройством заходов на ПС 110/10 </w:t>
      </w:r>
      <w:proofErr w:type="spellStart"/>
      <w:r w:rsidR="000F56F7" w:rsidRPr="000F56F7">
        <w:rPr>
          <w:rFonts w:ascii="Times New Roman" w:hAnsi="Times New Roman" w:cs="Times New Roman"/>
          <w:sz w:val="28"/>
          <w:szCs w:val="28"/>
          <w:lang w:eastAsia="ru-RU"/>
        </w:rPr>
        <w:t>кВ</w:t>
      </w:r>
      <w:proofErr w:type="spellEnd"/>
      <w:r w:rsidR="000F56F7" w:rsidRPr="000F56F7">
        <w:rPr>
          <w:rFonts w:ascii="Times New Roman" w:hAnsi="Times New Roman" w:cs="Times New Roman"/>
          <w:sz w:val="28"/>
          <w:szCs w:val="28"/>
          <w:lang w:eastAsia="ru-RU"/>
        </w:rPr>
        <w:t xml:space="preserve"> Ширяи</w:t>
      </w:r>
      <w:r w:rsidRPr="00592865">
        <w:rPr>
          <w:rFonts w:ascii="Times New Roman" w:hAnsi="Times New Roman" w:cs="Times New Roman"/>
          <w:sz w:val="28"/>
          <w:szCs w:val="28"/>
          <w:lang w:eastAsia="ru-RU"/>
        </w:rPr>
        <w:t>.</w:t>
      </w:r>
    </w:p>
    <w:p w14:paraId="6A827924" w14:textId="77777777" w:rsidR="00592865" w:rsidRDefault="00592865" w:rsidP="008139C5">
      <w:pPr>
        <w:ind w:firstLine="851"/>
        <w:jc w:val="both"/>
        <w:rPr>
          <w:rFonts w:ascii="Times New Roman" w:hAnsi="Times New Roman" w:cs="Times New Roman"/>
          <w:sz w:val="28"/>
          <w:szCs w:val="28"/>
        </w:rPr>
      </w:pPr>
    </w:p>
    <w:p w14:paraId="3F61AA0C" w14:textId="77777777" w:rsidR="00ED3DF2" w:rsidRDefault="00ED3DF2" w:rsidP="008139C5">
      <w:pPr>
        <w:ind w:firstLine="851"/>
        <w:jc w:val="both"/>
        <w:rPr>
          <w:rFonts w:ascii="Times New Roman" w:hAnsi="Times New Roman" w:cs="Times New Roman"/>
          <w:sz w:val="28"/>
          <w:szCs w:val="28"/>
        </w:rPr>
      </w:pPr>
    </w:p>
    <w:p w14:paraId="7181AC53" w14:textId="77777777" w:rsidR="00ED3DF2" w:rsidRDefault="00ED3DF2" w:rsidP="008139C5">
      <w:pPr>
        <w:ind w:firstLine="851"/>
        <w:jc w:val="both"/>
        <w:rPr>
          <w:rFonts w:ascii="Times New Roman" w:hAnsi="Times New Roman" w:cs="Times New Roman"/>
          <w:sz w:val="28"/>
          <w:szCs w:val="28"/>
        </w:rPr>
      </w:pPr>
    </w:p>
    <w:p w14:paraId="0FC8FB0D" w14:textId="77777777" w:rsidR="00C56BBB" w:rsidRDefault="00C56BBB" w:rsidP="008139C5">
      <w:pPr>
        <w:ind w:firstLine="851"/>
        <w:jc w:val="both"/>
        <w:rPr>
          <w:rFonts w:ascii="Times New Roman" w:hAnsi="Times New Roman" w:cs="Times New Roman"/>
          <w:sz w:val="28"/>
          <w:szCs w:val="28"/>
        </w:rPr>
      </w:pPr>
    </w:p>
    <w:p w14:paraId="5FB88996" w14:textId="77777777" w:rsidR="00C56BBB" w:rsidRDefault="00C56BBB" w:rsidP="008139C5">
      <w:pPr>
        <w:ind w:firstLine="851"/>
        <w:jc w:val="both"/>
        <w:rPr>
          <w:rFonts w:ascii="Times New Roman" w:hAnsi="Times New Roman" w:cs="Times New Roman"/>
          <w:sz w:val="28"/>
          <w:szCs w:val="28"/>
        </w:rPr>
      </w:pPr>
    </w:p>
    <w:p w14:paraId="5432C3BC" w14:textId="77777777" w:rsidR="00C56BBB" w:rsidRDefault="00C56BBB" w:rsidP="008139C5">
      <w:pPr>
        <w:ind w:firstLine="851"/>
        <w:jc w:val="both"/>
        <w:rPr>
          <w:rFonts w:ascii="Times New Roman" w:hAnsi="Times New Roman" w:cs="Times New Roman"/>
          <w:sz w:val="28"/>
          <w:szCs w:val="28"/>
        </w:rPr>
      </w:pPr>
    </w:p>
    <w:p w14:paraId="25EB3425" w14:textId="77777777" w:rsidR="00C56BBB" w:rsidRDefault="00C56BBB" w:rsidP="008139C5">
      <w:pPr>
        <w:ind w:firstLine="851"/>
        <w:jc w:val="both"/>
        <w:rPr>
          <w:rFonts w:ascii="Times New Roman" w:hAnsi="Times New Roman" w:cs="Times New Roman"/>
          <w:sz w:val="28"/>
          <w:szCs w:val="28"/>
        </w:rPr>
      </w:pPr>
    </w:p>
    <w:p w14:paraId="5D5F1FAE" w14:textId="77777777" w:rsidR="00C56BBB" w:rsidRDefault="00C56BBB" w:rsidP="008139C5">
      <w:pPr>
        <w:ind w:firstLine="851"/>
        <w:jc w:val="both"/>
        <w:rPr>
          <w:rFonts w:ascii="Times New Roman" w:hAnsi="Times New Roman" w:cs="Times New Roman"/>
          <w:sz w:val="28"/>
          <w:szCs w:val="28"/>
        </w:rPr>
      </w:pPr>
    </w:p>
    <w:p w14:paraId="6B12A776" w14:textId="77777777" w:rsidR="00C56BBB" w:rsidRDefault="00C56BBB" w:rsidP="008139C5">
      <w:pPr>
        <w:ind w:firstLine="851"/>
        <w:jc w:val="both"/>
        <w:rPr>
          <w:rFonts w:ascii="Times New Roman" w:hAnsi="Times New Roman" w:cs="Times New Roman"/>
          <w:sz w:val="28"/>
          <w:szCs w:val="28"/>
        </w:rPr>
      </w:pPr>
    </w:p>
    <w:p w14:paraId="51BE3D98" w14:textId="77777777" w:rsidR="00ED3DF2" w:rsidRDefault="00ED3DF2" w:rsidP="008139C5">
      <w:pPr>
        <w:ind w:firstLine="851"/>
        <w:jc w:val="both"/>
        <w:rPr>
          <w:rFonts w:ascii="Times New Roman" w:hAnsi="Times New Roman" w:cs="Times New Roman"/>
          <w:sz w:val="28"/>
          <w:szCs w:val="28"/>
        </w:rPr>
      </w:pPr>
    </w:p>
    <w:p w14:paraId="09403904" w14:textId="75174E9E" w:rsidR="00386DC3" w:rsidRDefault="00386DC3" w:rsidP="00BE05AE">
      <w:pPr>
        <w:pStyle w:val="2"/>
        <w:rPr>
          <w:rFonts w:ascii="Times New Roman" w:hAnsi="Times New Roman" w:cs="Times New Roman"/>
          <w:b/>
          <w:bCs/>
          <w:color w:val="auto"/>
          <w:sz w:val="28"/>
          <w:szCs w:val="28"/>
        </w:rPr>
      </w:pPr>
      <w:bookmarkStart w:id="49" w:name="_Toc160475431"/>
      <w:r w:rsidRPr="00775328">
        <w:rPr>
          <w:rFonts w:ascii="Times New Roman" w:hAnsi="Times New Roman" w:cs="Times New Roman"/>
          <w:b/>
          <w:bCs/>
          <w:color w:val="auto"/>
          <w:sz w:val="28"/>
          <w:szCs w:val="28"/>
        </w:rPr>
        <w:lastRenderedPageBreak/>
        <w:t>ГЛАВА 10. ОСОБО ОХРАНЯЕМЫЕ ПРИРОДНЫЕ ТЕРРИТОРИИ И ОБЪЕКТЫ ИСТОРИКО-КУЛЬТУРНОГО НАСЛЕДИЯ</w:t>
      </w:r>
      <w:bookmarkEnd w:id="49"/>
    </w:p>
    <w:p w14:paraId="1600E35F" w14:textId="77777777" w:rsidR="00ED3DF2" w:rsidRPr="00ED3DF2" w:rsidRDefault="00ED3DF2" w:rsidP="00ED3DF2"/>
    <w:p w14:paraId="26B70F6D" w14:textId="5142EBBA" w:rsidR="00386DC3" w:rsidRPr="00775328" w:rsidRDefault="00386DC3" w:rsidP="00506116">
      <w:pPr>
        <w:pStyle w:val="3"/>
      </w:pPr>
      <w:bookmarkStart w:id="50" w:name="_Toc160475432"/>
      <w:r w:rsidRPr="00775328">
        <w:t>10.1 Особо охраняемые природные территории</w:t>
      </w:r>
      <w:bookmarkEnd w:id="50"/>
    </w:p>
    <w:p w14:paraId="3A51BCEE" w14:textId="2FA07E49" w:rsidR="00ED3DF2" w:rsidRDefault="00A86DB2" w:rsidP="004C7FD5">
      <w:pPr>
        <w:ind w:firstLine="851"/>
        <w:jc w:val="both"/>
        <w:rPr>
          <w:rFonts w:ascii="Times New Roman" w:hAnsi="Times New Roman" w:cs="Times New Roman"/>
          <w:sz w:val="28"/>
          <w:szCs w:val="28"/>
        </w:rPr>
      </w:pPr>
      <w:r w:rsidRPr="00A86DB2">
        <w:rPr>
          <w:rFonts w:ascii="Times New Roman" w:hAnsi="Times New Roman" w:cs="Times New Roman"/>
          <w:sz w:val="28"/>
          <w:szCs w:val="28"/>
        </w:rPr>
        <w:t xml:space="preserve">В соответствии с постановлением Главы Администрации Волгоградской области от 07.10.2010 № 1616 "О памятнике природы регионального значения "Белогорский Свято-Троицкий </w:t>
      </w:r>
      <w:proofErr w:type="spellStart"/>
      <w:r w:rsidRPr="00A86DB2">
        <w:rPr>
          <w:rFonts w:ascii="Times New Roman" w:hAnsi="Times New Roman" w:cs="Times New Roman"/>
          <w:sz w:val="28"/>
          <w:szCs w:val="28"/>
        </w:rPr>
        <w:t>Каменнобродский</w:t>
      </w:r>
      <w:proofErr w:type="spellEnd"/>
      <w:r w:rsidRPr="00A86DB2">
        <w:rPr>
          <w:rFonts w:ascii="Times New Roman" w:hAnsi="Times New Roman" w:cs="Times New Roman"/>
          <w:sz w:val="28"/>
          <w:szCs w:val="28"/>
        </w:rPr>
        <w:t xml:space="preserve"> монастырь" в границах Ольховского муниципального района Волгоградской области", в целях сохранения уникального ландшафта с большим разнообразием видов меловой флоры, занесенных в Красную книгу Волгоградской области, и остатков дубравы с деревьями 300 – 400-летнего возраста, на территории Ольховского муниципального района Волгоградской области в границах </w:t>
      </w:r>
      <w:proofErr w:type="spellStart"/>
      <w:r w:rsidRPr="00A86DB2">
        <w:rPr>
          <w:rFonts w:ascii="Times New Roman" w:hAnsi="Times New Roman" w:cs="Times New Roman"/>
          <w:sz w:val="28"/>
          <w:szCs w:val="28"/>
        </w:rPr>
        <w:t>Каменнобродского</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Солодчинского</w:t>
      </w:r>
      <w:proofErr w:type="spellEnd"/>
      <w:r w:rsidRPr="00A86DB2">
        <w:rPr>
          <w:rFonts w:ascii="Times New Roman" w:hAnsi="Times New Roman" w:cs="Times New Roman"/>
          <w:sz w:val="28"/>
          <w:szCs w:val="28"/>
        </w:rPr>
        <w:t xml:space="preserve"> сельск</w:t>
      </w:r>
      <w:r>
        <w:rPr>
          <w:rFonts w:ascii="Times New Roman" w:hAnsi="Times New Roman" w:cs="Times New Roman"/>
          <w:sz w:val="28"/>
          <w:szCs w:val="28"/>
        </w:rPr>
        <w:t>их</w:t>
      </w:r>
      <w:r w:rsidRPr="00A86DB2">
        <w:rPr>
          <w:rFonts w:ascii="Times New Roman" w:hAnsi="Times New Roman" w:cs="Times New Roman"/>
          <w:sz w:val="28"/>
          <w:szCs w:val="28"/>
        </w:rPr>
        <w:t xml:space="preserve"> поселени</w:t>
      </w:r>
      <w:r>
        <w:rPr>
          <w:rFonts w:ascii="Times New Roman" w:hAnsi="Times New Roman" w:cs="Times New Roman"/>
          <w:sz w:val="28"/>
          <w:szCs w:val="28"/>
        </w:rPr>
        <w:t>й</w:t>
      </w:r>
      <w:r w:rsidRPr="00A86DB2">
        <w:rPr>
          <w:rFonts w:ascii="Times New Roman" w:hAnsi="Times New Roman" w:cs="Times New Roman"/>
          <w:sz w:val="28"/>
          <w:szCs w:val="28"/>
        </w:rPr>
        <w:t xml:space="preserve"> образован памятник природы регионального значения "Белогорский Свято-Троицкий </w:t>
      </w:r>
      <w:proofErr w:type="spellStart"/>
      <w:r w:rsidRPr="00A86DB2">
        <w:rPr>
          <w:rFonts w:ascii="Times New Roman" w:hAnsi="Times New Roman" w:cs="Times New Roman"/>
          <w:sz w:val="28"/>
          <w:szCs w:val="28"/>
        </w:rPr>
        <w:t>Каменнобродский</w:t>
      </w:r>
      <w:proofErr w:type="spellEnd"/>
      <w:r w:rsidRPr="00A86DB2">
        <w:rPr>
          <w:rFonts w:ascii="Times New Roman" w:hAnsi="Times New Roman" w:cs="Times New Roman"/>
          <w:sz w:val="28"/>
          <w:szCs w:val="28"/>
        </w:rPr>
        <w:t xml:space="preserve"> монастырь" (далее – Памятник природы). Общая площадь территории Памятника природы составляет 179 гектаров. Запреты и ограничения, а также виды деятельности, которые допускается осуществлять на территории Памятника природы, установлены разделом 3 Положения о Памятнике природы, утвержденного постановлением Администрации Волгоградской области от 22.08.2016 № 460-п "Об утверждении положений о памятниках природы регионального значения".".</w:t>
      </w:r>
    </w:p>
    <w:p w14:paraId="5D9618AC" w14:textId="77777777" w:rsidR="00A86DB2" w:rsidRPr="00A86DB2" w:rsidRDefault="00A86DB2" w:rsidP="004C7FD5">
      <w:pPr>
        <w:ind w:firstLine="851"/>
        <w:jc w:val="both"/>
        <w:rPr>
          <w:rFonts w:ascii="Times New Roman" w:hAnsi="Times New Roman" w:cs="Times New Roman"/>
          <w:sz w:val="28"/>
          <w:szCs w:val="28"/>
        </w:rPr>
      </w:pPr>
    </w:p>
    <w:p w14:paraId="36EBE402" w14:textId="59F67A52" w:rsidR="00005302" w:rsidRPr="00775328" w:rsidRDefault="00005302" w:rsidP="00506116">
      <w:pPr>
        <w:pStyle w:val="3"/>
      </w:pPr>
      <w:bookmarkStart w:id="51" w:name="_Toc160475433"/>
      <w:r w:rsidRPr="00775328">
        <w:t>10.2 Объекты историко-культурного наследия</w:t>
      </w:r>
      <w:bookmarkEnd w:id="51"/>
    </w:p>
    <w:p w14:paraId="0FF5E4CF" w14:textId="77777777" w:rsidR="00E109A8" w:rsidRPr="00E109A8" w:rsidRDefault="00E109A8" w:rsidP="00E109A8">
      <w:pPr>
        <w:ind w:firstLine="851"/>
        <w:jc w:val="both"/>
        <w:rPr>
          <w:rFonts w:ascii="Times New Roman" w:hAnsi="Times New Roman" w:cs="Times New Roman"/>
          <w:sz w:val="28"/>
          <w:szCs w:val="28"/>
        </w:rPr>
      </w:pPr>
      <w:r w:rsidRPr="00E109A8">
        <w:rPr>
          <w:rFonts w:ascii="Times New Roman" w:hAnsi="Times New Roman" w:cs="Times New Roman"/>
          <w:sz w:val="28"/>
          <w:szCs w:val="28"/>
        </w:rPr>
        <w:t>Согласно письму комитета государственной охраны объектов культурного наследия Волгоградской области на территории сельского поселения расположены следующие объекты культурного наследия регионального значения, включенные в Единый государственный реестр объектов культурного наследия (памятников истории и культуры) народов Российской Федерации:</w:t>
      </w:r>
    </w:p>
    <w:p w14:paraId="275A5C63" w14:textId="5FE58A33" w:rsidR="00E109A8" w:rsidRPr="00E109A8" w:rsidRDefault="00E109A8" w:rsidP="00E109A8">
      <w:pPr>
        <w:ind w:firstLine="851"/>
        <w:rPr>
          <w:rFonts w:ascii="Times New Roman" w:hAnsi="Times New Roman" w:cs="Times New Roman"/>
          <w:sz w:val="28"/>
          <w:szCs w:val="28"/>
        </w:rPr>
      </w:pPr>
      <w:r w:rsidRPr="00E109A8">
        <w:rPr>
          <w:rFonts w:ascii="Times New Roman" w:hAnsi="Times New Roman" w:cs="Times New Roman"/>
          <w:sz w:val="28"/>
          <w:szCs w:val="28"/>
        </w:rPr>
        <w:t>- "Братская</w:t>
      </w:r>
      <w:r>
        <w:rPr>
          <w:rFonts w:ascii="Times New Roman" w:hAnsi="Times New Roman" w:cs="Times New Roman"/>
          <w:sz w:val="28"/>
          <w:szCs w:val="28"/>
        </w:rPr>
        <w:t xml:space="preserve"> </w:t>
      </w:r>
      <w:r w:rsidRPr="00E109A8">
        <w:rPr>
          <w:rFonts w:ascii="Times New Roman" w:hAnsi="Times New Roman" w:cs="Times New Roman"/>
          <w:sz w:val="28"/>
          <w:szCs w:val="28"/>
        </w:rPr>
        <w:t xml:space="preserve">могила </w:t>
      </w:r>
      <w:proofErr w:type="gramStart"/>
      <w:r w:rsidRPr="00E109A8">
        <w:rPr>
          <w:rFonts w:ascii="Times New Roman" w:hAnsi="Times New Roman" w:cs="Times New Roman"/>
          <w:sz w:val="28"/>
          <w:szCs w:val="28"/>
        </w:rPr>
        <w:t xml:space="preserve">советских </w:t>
      </w:r>
      <w:r>
        <w:rPr>
          <w:rFonts w:ascii="Times New Roman" w:hAnsi="Times New Roman" w:cs="Times New Roman"/>
          <w:sz w:val="28"/>
          <w:szCs w:val="28"/>
        </w:rPr>
        <w:t xml:space="preserve"> </w:t>
      </w:r>
      <w:r w:rsidRPr="00E109A8">
        <w:rPr>
          <w:rFonts w:ascii="Times New Roman" w:hAnsi="Times New Roman" w:cs="Times New Roman"/>
          <w:sz w:val="28"/>
          <w:szCs w:val="28"/>
        </w:rPr>
        <w:t>воинов</w:t>
      </w:r>
      <w:proofErr w:type="gramEnd"/>
      <w:r w:rsidRPr="00E109A8">
        <w:rPr>
          <w:rFonts w:ascii="Times New Roman" w:hAnsi="Times New Roman" w:cs="Times New Roman"/>
          <w:sz w:val="28"/>
          <w:szCs w:val="28"/>
        </w:rPr>
        <w:t>, погибших</w:t>
      </w:r>
      <w:r>
        <w:rPr>
          <w:rFonts w:ascii="Times New Roman" w:hAnsi="Times New Roman" w:cs="Times New Roman"/>
          <w:sz w:val="28"/>
          <w:szCs w:val="28"/>
        </w:rPr>
        <w:t xml:space="preserve"> </w:t>
      </w:r>
      <w:r w:rsidRPr="00E109A8">
        <w:rPr>
          <w:rFonts w:ascii="Times New Roman" w:hAnsi="Times New Roman" w:cs="Times New Roman"/>
          <w:sz w:val="28"/>
          <w:szCs w:val="28"/>
        </w:rPr>
        <w:t>в период</w:t>
      </w:r>
      <w:r>
        <w:rPr>
          <w:rFonts w:ascii="Times New Roman" w:hAnsi="Times New Roman" w:cs="Times New Roman"/>
          <w:sz w:val="28"/>
          <w:szCs w:val="28"/>
        </w:rPr>
        <w:t xml:space="preserve"> </w:t>
      </w:r>
      <w:r w:rsidRPr="00E109A8">
        <w:rPr>
          <w:rFonts w:ascii="Times New Roman" w:hAnsi="Times New Roman" w:cs="Times New Roman"/>
          <w:sz w:val="28"/>
          <w:szCs w:val="28"/>
        </w:rPr>
        <w:t>Сталинградской битвы" по адресу: Волгоградская область, Ольховский район, с. Дмитриевка, центр (реестровый № 341711106480005)</w:t>
      </w:r>
      <w:r>
        <w:rPr>
          <w:rFonts w:ascii="Times New Roman" w:hAnsi="Times New Roman" w:cs="Times New Roman"/>
          <w:sz w:val="28"/>
          <w:szCs w:val="28"/>
        </w:rPr>
        <w:t xml:space="preserve">. </w:t>
      </w:r>
      <w:r w:rsidRPr="00E109A8">
        <w:rPr>
          <w:rFonts w:ascii="Times New Roman" w:hAnsi="Times New Roman" w:cs="Times New Roman"/>
          <w:sz w:val="28"/>
          <w:szCs w:val="28"/>
        </w:rPr>
        <w:t>Территория объекта культурного наследия</w:t>
      </w:r>
      <w:r>
        <w:rPr>
          <w:rFonts w:ascii="Times New Roman" w:hAnsi="Times New Roman" w:cs="Times New Roman"/>
          <w:sz w:val="28"/>
          <w:szCs w:val="28"/>
        </w:rPr>
        <w:t xml:space="preserve"> внесена ЕГРН с реестровым номером </w:t>
      </w:r>
      <w:r w:rsidRPr="00E109A8">
        <w:rPr>
          <w:rFonts w:ascii="Times New Roman" w:hAnsi="Times New Roman" w:cs="Times New Roman"/>
          <w:sz w:val="28"/>
          <w:szCs w:val="28"/>
        </w:rPr>
        <w:t>34:22-8.6</w:t>
      </w:r>
      <w:r>
        <w:rPr>
          <w:rFonts w:ascii="Times New Roman" w:hAnsi="Times New Roman" w:cs="Times New Roman"/>
          <w:sz w:val="28"/>
          <w:szCs w:val="28"/>
        </w:rPr>
        <w:t>. У</w:t>
      </w:r>
      <w:r w:rsidRPr="00775328">
        <w:rPr>
          <w:rFonts w:ascii="Times New Roman" w:hAnsi="Times New Roman" w:cs="Times New Roman"/>
          <w:sz w:val="28"/>
          <w:szCs w:val="28"/>
        </w:rPr>
        <w:t xml:space="preserve">становлена Защитная зона объекта культурного наследия регионального значения с реестровым номером </w:t>
      </w:r>
      <w:r w:rsidRPr="00E109A8">
        <w:rPr>
          <w:rFonts w:ascii="Times New Roman" w:hAnsi="Times New Roman" w:cs="Times New Roman"/>
          <w:sz w:val="28"/>
          <w:szCs w:val="28"/>
        </w:rPr>
        <w:t>34:22-6.722</w:t>
      </w:r>
      <w:r>
        <w:rPr>
          <w:rFonts w:ascii="Times New Roman" w:hAnsi="Times New Roman" w:cs="Times New Roman"/>
          <w:sz w:val="28"/>
          <w:szCs w:val="28"/>
        </w:rPr>
        <w:t>;</w:t>
      </w:r>
    </w:p>
    <w:p w14:paraId="05DA793B" w14:textId="734F8CD6" w:rsidR="004C7FD5" w:rsidRDefault="00E109A8" w:rsidP="00E109A8">
      <w:pPr>
        <w:ind w:firstLine="851"/>
        <w:rPr>
          <w:rFonts w:ascii="Times New Roman" w:hAnsi="Times New Roman" w:cs="Times New Roman"/>
          <w:sz w:val="28"/>
          <w:szCs w:val="28"/>
        </w:rPr>
      </w:pPr>
      <w:r w:rsidRPr="00E109A8">
        <w:rPr>
          <w:rFonts w:ascii="Times New Roman" w:hAnsi="Times New Roman" w:cs="Times New Roman"/>
          <w:sz w:val="28"/>
          <w:szCs w:val="28"/>
        </w:rPr>
        <w:t>-</w:t>
      </w:r>
      <w:r>
        <w:rPr>
          <w:rFonts w:ascii="Times New Roman" w:hAnsi="Times New Roman" w:cs="Times New Roman"/>
          <w:sz w:val="28"/>
          <w:szCs w:val="28"/>
        </w:rPr>
        <w:t xml:space="preserve"> </w:t>
      </w:r>
      <w:r w:rsidRPr="00E109A8">
        <w:rPr>
          <w:rFonts w:ascii="Times New Roman" w:hAnsi="Times New Roman" w:cs="Times New Roman"/>
          <w:sz w:val="28"/>
          <w:szCs w:val="28"/>
        </w:rPr>
        <w:t>"Братская</w:t>
      </w:r>
      <w:r>
        <w:rPr>
          <w:rFonts w:ascii="Times New Roman" w:hAnsi="Times New Roman" w:cs="Times New Roman"/>
          <w:sz w:val="28"/>
          <w:szCs w:val="28"/>
        </w:rPr>
        <w:t xml:space="preserve"> </w:t>
      </w:r>
      <w:r w:rsidRPr="00E109A8">
        <w:rPr>
          <w:rFonts w:ascii="Times New Roman" w:hAnsi="Times New Roman" w:cs="Times New Roman"/>
          <w:sz w:val="28"/>
          <w:szCs w:val="28"/>
        </w:rPr>
        <w:t>могила советских</w:t>
      </w:r>
      <w:r>
        <w:rPr>
          <w:rFonts w:ascii="Times New Roman" w:hAnsi="Times New Roman" w:cs="Times New Roman"/>
          <w:sz w:val="28"/>
          <w:szCs w:val="28"/>
        </w:rPr>
        <w:t xml:space="preserve"> </w:t>
      </w:r>
      <w:r w:rsidRPr="00E109A8">
        <w:rPr>
          <w:rFonts w:ascii="Times New Roman" w:hAnsi="Times New Roman" w:cs="Times New Roman"/>
          <w:sz w:val="28"/>
          <w:szCs w:val="28"/>
        </w:rPr>
        <w:t>воинов,</w:t>
      </w:r>
      <w:r>
        <w:rPr>
          <w:rFonts w:ascii="Times New Roman" w:hAnsi="Times New Roman" w:cs="Times New Roman"/>
          <w:sz w:val="28"/>
          <w:szCs w:val="28"/>
        </w:rPr>
        <w:t xml:space="preserve"> </w:t>
      </w:r>
      <w:r w:rsidRPr="00E109A8">
        <w:rPr>
          <w:rFonts w:ascii="Times New Roman" w:hAnsi="Times New Roman" w:cs="Times New Roman"/>
          <w:sz w:val="28"/>
          <w:szCs w:val="28"/>
        </w:rPr>
        <w:t>погибших в период</w:t>
      </w:r>
      <w:r>
        <w:rPr>
          <w:rFonts w:ascii="Times New Roman" w:hAnsi="Times New Roman" w:cs="Times New Roman"/>
          <w:sz w:val="28"/>
          <w:szCs w:val="28"/>
        </w:rPr>
        <w:t xml:space="preserve"> </w:t>
      </w:r>
      <w:r w:rsidRPr="00E109A8">
        <w:rPr>
          <w:rFonts w:ascii="Times New Roman" w:hAnsi="Times New Roman" w:cs="Times New Roman"/>
          <w:sz w:val="28"/>
          <w:szCs w:val="28"/>
        </w:rPr>
        <w:t>Сталинградской битвы" по адресу: Волгоградская область, Ольховский район, с. Солодча, центр (реестровый № 341711106390005)</w:t>
      </w:r>
      <w:r>
        <w:rPr>
          <w:rFonts w:ascii="Times New Roman" w:hAnsi="Times New Roman" w:cs="Times New Roman"/>
          <w:sz w:val="28"/>
          <w:szCs w:val="28"/>
        </w:rPr>
        <w:t xml:space="preserve">. </w:t>
      </w:r>
      <w:r w:rsidRPr="00E109A8">
        <w:rPr>
          <w:rFonts w:ascii="Times New Roman" w:hAnsi="Times New Roman" w:cs="Times New Roman"/>
          <w:sz w:val="28"/>
          <w:szCs w:val="28"/>
        </w:rPr>
        <w:t>Территория объекта культурного наследия</w:t>
      </w:r>
      <w:r>
        <w:rPr>
          <w:rFonts w:ascii="Times New Roman" w:hAnsi="Times New Roman" w:cs="Times New Roman"/>
          <w:sz w:val="28"/>
          <w:szCs w:val="28"/>
        </w:rPr>
        <w:t xml:space="preserve"> внесена ЕГРН с реестровым номером </w:t>
      </w:r>
      <w:r w:rsidRPr="00E109A8">
        <w:rPr>
          <w:rFonts w:ascii="Times New Roman" w:hAnsi="Times New Roman" w:cs="Times New Roman"/>
          <w:sz w:val="28"/>
          <w:szCs w:val="28"/>
        </w:rPr>
        <w:t>34:22-</w:t>
      </w:r>
      <w:r w:rsidRPr="00E109A8">
        <w:rPr>
          <w:rFonts w:ascii="Times New Roman" w:hAnsi="Times New Roman" w:cs="Times New Roman"/>
          <w:sz w:val="28"/>
          <w:szCs w:val="28"/>
        </w:rPr>
        <w:lastRenderedPageBreak/>
        <w:t>8.10</w:t>
      </w:r>
      <w:r>
        <w:rPr>
          <w:rFonts w:ascii="Times New Roman" w:hAnsi="Times New Roman" w:cs="Times New Roman"/>
          <w:sz w:val="28"/>
          <w:szCs w:val="28"/>
        </w:rPr>
        <w:t>. У</w:t>
      </w:r>
      <w:r w:rsidRPr="00775328">
        <w:rPr>
          <w:rFonts w:ascii="Times New Roman" w:hAnsi="Times New Roman" w:cs="Times New Roman"/>
          <w:sz w:val="28"/>
          <w:szCs w:val="28"/>
        </w:rPr>
        <w:t xml:space="preserve">становлена Защитная зона объекта культурного наследия регионального значения с реестровым номером </w:t>
      </w:r>
      <w:r w:rsidRPr="00E109A8">
        <w:rPr>
          <w:rFonts w:ascii="Times New Roman" w:hAnsi="Times New Roman" w:cs="Times New Roman"/>
          <w:sz w:val="28"/>
          <w:szCs w:val="28"/>
        </w:rPr>
        <w:t>34:22-6.759</w:t>
      </w:r>
      <w:r>
        <w:rPr>
          <w:rFonts w:ascii="Times New Roman" w:hAnsi="Times New Roman" w:cs="Times New Roman"/>
          <w:sz w:val="28"/>
          <w:szCs w:val="28"/>
        </w:rPr>
        <w:t>;</w:t>
      </w:r>
    </w:p>
    <w:p w14:paraId="68FE5837" w14:textId="651C5AC8" w:rsidR="00E109A8" w:rsidRDefault="00E109A8" w:rsidP="00E109A8">
      <w:pPr>
        <w:ind w:firstLine="851"/>
        <w:rPr>
          <w:rFonts w:ascii="Times New Roman" w:hAnsi="Times New Roman" w:cs="Times New Roman"/>
          <w:sz w:val="28"/>
          <w:szCs w:val="28"/>
        </w:rPr>
      </w:pPr>
      <w:r>
        <w:rPr>
          <w:rFonts w:ascii="Times New Roman" w:hAnsi="Times New Roman" w:cs="Times New Roman"/>
          <w:sz w:val="28"/>
          <w:szCs w:val="28"/>
        </w:rPr>
        <w:t>- "</w:t>
      </w:r>
      <w:r w:rsidRPr="00E109A8">
        <w:t xml:space="preserve"> </w:t>
      </w:r>
      <w:r w:rsidRPr="00E109A8">
        <w:rPr>
          <w:rFonts w:ascii="Times New Roman" w:hAnsi="Times New Roman" w:cs="Times New Roman"/>
          <w:sz w:val="28"/>
          <w:szCs w:val="28"/>
        </w:rPr>
        <w:t xml:space="preserve">Могила председателя </w:t>
      </w:r>
      <w:proofErr w:type="spellStart"/>
      <w:r w:rsidRPr="00E109A8">
        <w:rPr>
          <w:rFonts w:ascii="Times New Roman" w:hAnsi="Times New Roman" w:cs="Times New Roman"/>
          <w:sz w:val="28"/>
          <w:szCs w:val="28"/>
        </w:rPr>
        <w:t>Солодчинского</w:t>
      </w:r>
      <w:proofErr w:type="spellEnd"/>
      <w:r w:rsidRPr="00E109A8">
        <w:rPr>
          <w:rFonts w:ascii="Times New Roman" w:hAnsi="Times New Roman" w:cs="Times New Roman"/>
          <w:sz w:val="28"/>
          <w:szCs w:val="28"/>
        </w:rPr>
        <w:t xml:space="preserve"> райисполкома </w:t>
      </w:r>
      <w:proofErr w:type="spellStart"/>
      <w:r w:rsidRPr="00E109A8">
        <w:rPr>
          <w:rFonts w:ascii="Times New Roman" w:hAnsi="Times New Roman" w:cs="Times New Roman"/>
          <w:sz w:val="28"/>
          <w:szCs w:val="28"/>
        </w:rPr>
        <w:t>Маманкова</w:t>
      </w:r>
      <w:proofErr w:type="spellEnd"/>
      <w:r w:rsidRPr="00E109A8">
        <w:rPr>
          <w:rFonts w:ascii="Times New Roman" w:hAnsi="Times New Roman" w:cs="Times New Roman"/>
          <w:sz w:val="28"/>
          <w:szCs w:val="28"/>
        </w:rPr>
        <w:t xml:space="preserve"> П.И.</w:t>
      </w:r>
      <w:r>
        <w:rPr>
          <w:rFonts w:ascii="Times New Roman" w:hAnsi="Times New Roman" w:cs="Times New Roman"/>
          <w:sz w:val="28"/>
          <w:szCs w:val="28"/>
        </w:rPr>
        <w:t xml:space="preserve">" по адресу: </w:t>
      </w:r>
      <w:r w:rsidRPr="00E109A8">
        <w:rPr>
          <w:rFonts w:ascii="Times New Roman" w:hAnsi="Times New Roman" w:cs="Times New Roman"/>
          <w:sz w:val="28"/>
          <w:szCs w:val="28"/>
        </w:rPr>
        <w:t xml:space="preserve">Волгоградская область, Ольховский район, Тишанка </w:t>
      </w:r>
      <w:proofErr w:type="spellStart"/>
      <w:r w:rsidRPr="00E109A8">
        <w:rPr>
          <w:rFonts w:ascii="Times New Roman" w:hAnsi="Times New Roman" w:cs="Times New Roman"/>
          <w:sz w:val="28"/>
          <w:szCs w:val="28"/>
        </w:rPr>
        <w:t>хут</w:t>
      </w:r>
      <w:proofErr w:type="spellEnd"/>
      <w:r w:rsidRPr="00E109A8">
        <w:rPr>
          <w:rFonts w:ascii="Times New Roman" w:hAnsi="Times New Roman" w:cs="Times New Roman"/>
          <w:sz w:val="28"/>
          <w:szCs w:val="28"/>
        </w:rPr>
        <w:t>., центр</w:t>
      </w:r>
      <w:r>
        <w:rPr>
          <w:rFonts w:ascii="Times New Roman" w:hAnsi="Times New Roman" w:cs="Times New Roman"/>
          <w:sz w:val="28"/>
          <w:szCs w:val="28"/>
        </w:rPr>
        <w:t xml:space="preserve"> </w:t>
      </w:r>
      <w:r w:rsidRPr="00E109A8">
        <w:rPr>
          <w:rFonts w:ascii="Times New Roman" w:hAnsi="Times New Roman" w:cs="Times New Roman"/>
          <w:sz w:val="28"/>
          <w:szCs w:val="28"/>
        </w:rPr>
        <w:t>(реестровый № 341711106520005)</w:t>
      </w:r>
      <w:r>
        <w:rPr>
          <w:rFonts w:ascii="Times New Roman" w:hAnsi="Times New Roman" w:cs="Times New Roman"/>
          <w:sz w:val="28"/>
          <w:szCs w:val="28"/>
        </w:rPr>
        <w:t>. У</w:t>
      </w:r>
      <w:r w:rsidRPr="00775328">
        <w:rPr>
          <w:rFonts w:ascii="Times New Roman" w:hAnsi="Times New Roman" w:cs="Times New Roman"/>
          <w:sz w:val="28"/>
          <w:szCs w:val="28"/>
        </w:rPr>
        <w:t xml:space="preserve">становлена Защитная зона объекта культурного наследия регионального значения с реестровым номером </w:t>
      </w:r>
      <w:r w:rsidRPr="00E109A8">
        <w:rPr>
          <w:rFonts w:ascii="Times New Roman" w:hAnsi="Times New Roman" w:cs="Times New Roman"/>
          <w:sz w:val="28"/>
          <w:szCs w:val="28"/>
        </w:rPr>
        <w:t>34:22-6.482</w:t>
      </w:r>
      <w:r>
        <w:rPr>
          <w:rFonts w:ascii="Times New Roman" w:hAnsi="Times New Roman" w:cs="Times New Roman"/>
          <w:sz w:val="28"/>
          <w:szCs w:val="28"/>
        </w:rPr>
        <w:t>.</w:t>
      </w:r>
    </w:p>
    <w:p w14:paraId="10A8B8D5" w14:textId="77777777" w:rsidR="00E109A8" w:rsidRPr="00E109A8" w:rsidRDefault="00E109A8" w:rsidP="00E109A8">
      <w:pPr>
        <w:ind w:firstLine="851"/>
        <w:jc w:val="both"/>
        <w:rPr>
          <w:rFonts w:ascii="Times New Roman" w:hAnsi="Times New Roman" w:cs="Times New Roman"/>
          <w:sz w:val="28"/>
          <w:szCs w:val="28"/>
        </w:rPr>
      </w:pPr>
      <w:r w:rsidRPr="00E109A8">
        <w:rPr>
          <w:rFonts w:ascii="Times New Roman" w:hAnsi="Times New Roman" w:cs="Times New Roman"/>
          <w:sz w:val="28"/>
          <w:szCs w:val="28"/>
        </w:rPr>
        <w:t>В защитной зоне объекта культурного наследия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867D74E" w14:textId="7465A2AA" w:rsidR="00E109A8" w:rsidRPr="00E109A8" w:rsidRDefault="00E109A8" w:rsidP="00E109A8">
      <w:pPr>
        <w:ind w:firstLine="851"/>
        <w:jc w:val="both"/>
        <w:rPr>
          <w:rFonts w:ascii="Times New Roman" w:hAnsi="Times New Roman" w:cs="Times New Roman"/>
          <w:sz w:val="28"/>
          <w:szCs w:val="28"/>
        </w:rPr>
      </w:pPr>
      <w:r w:rsidRPr="00E109A8">
        <w:rPr>
          <w:rFonts w:ascii="Times New Roman" w:hAnsi="Times New Roman" w:cs="Times New Roman"/>
          <w:sz w:val="28"/>
          <w:szCs w:val="28"/>
        </w:rPr>
        <w:t xml:space="preserve">Кроме того, в соответствии с заключением Государственного бюджетного учреждения "Волгоградский областной научно- производственный центр по охране памятников истории и культуры" от 11.12.2017 № 01-2/1172, на территории </w:t>
      </w:r>
      <w:proofErr w:type="spellStart"/>
      <w:r w:rsidRPr="00E109A8">
        <w:rPr>
          <w:rFonts w:ascii="Times New Roman" w:hAnsi="Times New Roman" w:cs="Times New Roman"/>
          <w:sz w:val="28"/>
          <w:szCs w:val="28"/>
        </w:rPr>
        <w:t>Солодчинского</w:t>
      </w:r>
      <w:proofErr w:type="spellEnd"/>
      <w:r w:rsidRPr="00E109A8">
        <w:rPr>
          <w:rFonts w:ascii="Times New Roman" w:hAnsi="Times New Roman" w:cs="Times New Roman"/>
          <w:sz w:val="28"/>
          <w:szCs w:val="28"/>
        </w:rPr>
        <w:t xml:space="preserve"> сельского поселения Ольховского муниципального района Волгоградской области имеются выявленные объект культурного наследия:</w:t>
      </w:r>
    </w:p>
    <w:p w14:paraId="3DB37688" w14:textId="75041EAA" w:rsidR="00E109A8" w:rsidRPr="00E109A8" w:rsidRDefault="00E109A8" w:rsidP="00E109A8">
      <w:pPr>
        <w:ind w:firstLine="851"/>
        <w:jc w:val="both"/>
        <w:rPr>
          <w:rFonts w:ascii="Times New Roman" w:hAnsi="Times New Roman" w:cs="Times New Roman"/>
          <w:sz w:val="28"/>
          <w:szCs w:val="28"/>
        </w:rPr>
      </w:pPr>
      <w:r w:rsidRPr="00E109A8">
        <w:rPr>
          <w:rFonts w:ascii="Times New Roman" w:hAnsi="Times New Roman" w:cs="Times New Roman"/>
          <w:sz w:val="28"/>
          <w:szCs w:val="28"/>
        </w:rPr>
        <w:t>- курганная</w:t>
      </w:r>
      <w:r w:rsidRPr="00E109A8">
        <w:rPr>
          <w:rFonts w:ascii="Times New Roman" w:hAnsi="Times New Roman" w:cs="Times New Roman"/>
          <w:sz w:val="28"/>
          <w:szCs w:val="28"/>
        </w:rPr>
        <w:tab/>
        <w:t>группа "Дмитриевка I", расположенная по адресу:</w:t>
      </w:r>
      <w:r>
        <w:rPr>
          <w:rFonts w:ascii="Times New Roman" w:hAnsi="Times New Roman" w:cs="Times New Roman"/>
          <w:sz w:val="28"/>
          <w:szCs w:val="28"/>
        </w:rPr>
        <w:t xml:space="preserve"> </w:t>
      </w:r>
      <w:r w:rsidRPr="00E109A8">
        <w:rPr>
          <w:rFonts w:ascii="Times New Roman" w:hAnsi="Times New Roman" w:cs="Times New Roman"/>
          <w:sz w:val="28"/>
          <w:szCs w:val="28"/>
        </w:rPr>
        <w:t>Волгоградская область, Ольховский муниципальный район, находится в 0,65 км на север от села Дмитриевка и в 5,4 км на северо-восток от села Солодча;</w:t>
      </w:r>
    </w:p>
    <w:p w14:paraId="4ED9336D" w14:textId="7A60B3AA" w:rsidR="00E109A8" w:rsidRDefault="00E109A8" w:rsidP="00E109A8">
      <w:pPr>
        <w:ind w:firstLine="851"/>
        <w:jc w:val="both"/>
        <w:rPr>
          <w:rFonts w:ascii="Times New Roman" w:hAnsi="Times New Roman" w:cs="Times New Roman"/>
          <w:sz w:val="28"/>
          <w:szCs w:val="28"/>
        </w:rPr>
      </w:pPr>
      <w:r w:rsidRPr="00E109A8">
        <w:rPr>
          <w:rFonts w:ascii="Times New Roman" w:hAnsi="Times New Roman" w:cs="Times New Roman"/>
          <w:sz w:val="28"/>
          <w:szCs w:val="28"/>
        </w:rPr>
        <w:t>- курганная</w:t>
      </w:r>
      <w:r w:rsidRPr="00E109A8">
        <w:rPr>
          <w:rFonts w:ascii="Times New Roman" w:hAnsi="Times New Roman" w:cs="Times New Roman"/>
          <w:sz w:val="28"/>
          <w:szCs w:val="28"/>
        </w:rPr>
        <w:tab/>
        <w:t>группа "Дмитриевка II",</w:t>
      </w:r>
      <w:r w:rsidRPr="00E109A8">
        <w:rPr>
          <w:rFonts w:ascii="Times New Roman" w:hAnsi="Times New Roman" w:cs="Times New Roman"/>
          <w:sz w:val="28"/>
          <w:szCs w:val="28"/>
        </w:rPr>
        <w:tab/>
        <w:t>расположенная по адресу:</w:t>
      </w:r>
      <w:r>
        <w:rPr>
          <w:rFonts w:ascii="Times New Roman" w:hAnsi="Times New Roman" w:cs="Times New Roman"/>
          <w:sz w:val="28"/>
          <w:szCs w:val="28"/>
        </w:rPr>
        <w:t xml:space="preserve"> </w:t>
      </w:r>
      <w:r w:rsidRPr="00E109A8">
        <w:rPr>
          <w:rFonts w:ascii="Times New Roman" w:hAnsi="Times New Roman" w:cs="Times New Roman"/>
          <w:sz w:val="28"/>
          <w:szCs w:val="28"/>
        </w:rPr>
        <w:t>Волгоградская область. Ольховский муниципальный район, находится в 0,43 км на север от села Дмитриевка и в 5,1 км на северо-восток от села Солодча.</w:t>
      </w:r>
    </w:p>
    <w:p w14:paraId="6EFB6332" w14:textId="77777777" w:rsidR="00E109A8" w:rsidRDefault="00E109A8" w:rsidP="00E109A8">
      <w:pPr>
        <w:ind w:firstLine="851"/>
        <w:jc w:val="both"/>
        <w:rPr>
          <w:rFonts w:ascii="Times New Roman" w:hAnsi="Times New Roman" w:cs="Times New Roman"/>
          <w:sz w:val="28"/>
          <w:szCs w:val="28"/>
        </w:rPr>
      </w:pPr>
    </w:p>
    <w:p w14:paraId="63F98067" w14:textId="77777777" w:rsidR="00ED3DF2" w:rsidRDefault="00ED3DF2" w:rsidP="004C7FD5">
      <w:pPr>
        <w:ind w:firstLine="851"/>
        <w:jc w:val="both"/>
        <w:rPr>
          <w:rFonts w:ascii="Times New Roman" w:hAnsi="Times New Roman" w:cs="Times New Roman"/>
          <w:sz w:val="28"/>
          <w:szCs w:val="28"/>
          <w:lang w:bidi="ru-RU"/>
        </w:rPr>
      </w:pPr>
    </w:p>
    <w:p w14:paraId="1DA338BD" w14:textId="77777777" w:rsidR="00ED3DF2" w:rsidRDefault="00ED3DF2" w:rsidP="004C7FD5">
      <w:pPr>
        <w:ind w:firstLine="851"/>
        <w:jc w:val="both"/>
        <w:rPr>
          <w:rFonts w:ascii="Times New Roman" w:hAnsi="Times New Roman" w:cs="Times New Roman"/>
          <w:sz w:val="28"/>
          <w:szCs w:val="28"/>
          <w:lang w:bidi="ru-RU"/>
        </w:rPr>
      </w:pPr>
    </w:p>
    <w:p w14:paraId="0A7F3ADB" w14:textId="77777777" w:rsidR="00ED3DF2" w:rsidRDefault="00ED3DF2" w:rsidP="004C7FD5">
      <w:pPr>
        <w:ind w:firstLine="851"/>
        <w:jc w:val="both"/>
        <w:rPr>
          <w:rFonts w:ascii="Times New Roman" w:hAnsi="Times New Roman" w:cs="Times New Roman"/>
          <w:sz w:val="28"/>
          <w:szCs w:val="28"/>
          <w:lang w:bidi="ru-RU"/>
        </w:rPr>
      </w:pPr>
    </w:p>
    <w:p w14:paraId="638B279B" w14:textId="77777777" w:rsidR="00ED3DF2" w:rsidRDefault="00ED3DF2" w:rsidP="004C7FD5">
      <w:pPr>
        <w:ind w:firstLine="851"/>
        <w:jc w:val="both"/>
        <w:rPr>
          <w:rFonts w:ascii="Times New Roman" w:hAnsi="Times New Roman" w:cs="Times New Roman"/>
          <w:sz w:val="28"/>
          <w:szCs w:val="28"/>
          <w:lang w:bidi="ru-RU"/>
        </w:rPr>
      </w:pPr>
    </w:p>
    <w:p w14:paraId="00A47D1E" w14:textId="77777777" w:rsidR="00ED3DF2" w:rsidRDefault="00ED3DF2" w:rsidP="004C7FD5">
      <w:pPr>
        <w:ind w:firstLine="851"/>
        <w:jc w:val="both"/>
        <w:rPr>
          <w:rFonts w:ascii="Times New Roman" w:hAnsi="Times New Roman" w:cs="Times New Roman"/>
          <w:sz w:val="28"/>
          <w:szCs w:val="28"/>
          <w:lang w:bidi="ru-RU"/>
        </w:rPr>
      </w:pPr>
    </w:p>
    <w:p w14:paraId="1CD46B15" w14:textId="77777777" w:rsidR="00ED3DF2" w:rsidRDefault="00ED3DF2" w:rsidP="004C7FD5">
      <w:pPr>
        <w:ind w:firstLine="851"/>
        <w:jc w:val="both"/>
        <w:rPr>
          <w:rFonts w:ascii="Times New Roman" w:hAnsi="Times New Roman" w:cs="Times New Roman"/>
          <w:sz w:val="28"/>
          <w:szCs w:val="28"/>
          <w:lang w:bidi="ru-RU"/>
        </w:rPr>
      </w:pPr>
    </w:p>
    <w:p w14:paraId="73E03CAB" w14:textId="77777777" w:rsidR="00ED3DF2" w:rsidRPr="004C7FD5" w:rsidRDefault="00ED3DF2" w:rsidP="004C7FD5">
      <w:pPr>
        <w:ind w:firstLine="851"/>
        <w:jc w:val="both"/>
        <w:rPr>
          <w:rFonts w:ascii="Times New Roman" w:hAnsi="Times New Roman" w:cs="Times New Roman"/>
          <w:sz w:val="28"/>
          <w:szCs w:val="28"/>
          <w:lang w:bidi="ru-RU"/>
        </w:rPr>
      </w:pPr>
    </w:p>
    <w:p w14:paraId="79CC2B5E" w14:textId="061EA5CA" w:rsidR="00C63ECA" w:rsidRPr="00775328" w:rsidRDefault="00C63ECA" w:rsidP="005374B8">
      <w:pPr>
        <w:pStyle w:val="1"/>
        <w:jc w:val="both"/>
        <w:rPr>
          <w:rFonts w:ascii="Times New Roman" w:hAnsi="Times New Roman" w:cs="Times New Roman"/>
          <w:b/>
          <w:bCs/>
          <w:color w:val="auto"/>
          <w:sz w:val="28"/>
          <w:szCs w:val="28"/>
        </w:rPr>
      </w:pPr>
      <w:bookmarkStart w:id="52" w:name="_Toc160475434"/>
      <w:r w:rsidRPr="00775328">
        <w:rPr>
          <w:rFonts w:ascii="Times New Roman" w:hAnsi="Times New Roman" w:cs="Times New Roman"/>
          <w:b/>
          <w:bCs/>
          <w:color w:val="auto"/>
          <w:sz w:val="28"/>
          <w:szCs w:val="28"/>
        </w:rPr>
        <w:lastRenderedPageBreak/>
        <w:t xml:space="preserve">РАЗДЕЛ </w:t>
      </w:r>
      <w:r w:rsidR="00040F52">
        <w:rPr>
          <w:rFonts w:ascii="Times New Roman" w:hAnsi="Times New Roman" w:cs="Times New Roman"/>
          <w:b/>
          <w:bCs/>
          <w:color w:val="auto"/>
          <w:sz w:val="28"/>
          <w:szCs w:val="28"/>
        </w:rPr>
        <w:t>2</w:t>
      </w:r>
      <w:r w:rsidRPr="00775328">
        <w:rPr>
          <w:rFonts w:ascii="Times New Roman" w:hAnsi="Times New Roman" w:cs="Times New Roman"/>
          <w:b/>
          <w:bCs/>
          <w:color w:val="auto"/>
          <w:sz w:val="28"/>
          <w:szCs w:val="28"/>
        </w:rPr>
        <w:t>. ОБОСНОВАНИЕ ВЫБРАННОГО ВАРИАНТА РАЗМЕЩЕНИЯ ОБЪЕКТОВ МЕСТНОГО ЗНАЧЕНИЯ СЕЛЬСКОГО ПОСЕЛЕНИЯ</w:t>
      </w:r>
      <w:r w:rsidR="006F3A33" w:rsidRPr="00775328">
        <w:rPr>
          <w:rFonts w:ascii="Times New Roman" w:hAnsi="Times New Roman" w:cs="Times New Roman"/>
          <w:b/>
          <w:bCs/>
          <w:color w:val="auto"/>
          <w:sz w:val="28"/>
          <w:szCs w:val="28"/>
        </w:rPr>
        <w:t xml:space="preserve"> </w:t>
      </w:r>
      <w:r w:rsidRPr="00775328">
        <w:rPr>
          <w:rFonts w:ascii="Times New Roman" w:hAnsi="Times New Roman" w:cs="Times New Roman"/>
          <w:b/>
          <w:bCs/>
          <w:color w:val="auto"/>
          <w:sz w:val="28"/>
          <w:szCs w:val="28"/>
        </w:rPr>
        <w:t>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bookmarkEnd w:id="52"/>
    </w:p>
    <w:p w14:paraId="4E4AC622" w14:textId="77777777" w:rsidR="00C63ECA" w:rsidRPr="00775328" w:rsidRDefault="00C63ECA" w:rsidP="00C63ECA">
      <w:pPr>
        <w:rPr>
          <w:rFonts w:ascii="Times New Roman" w:hAnsi="Times New Roman" w:cs="Times New Roman"/>
          <w:b/>
          <w:bCs/>
          <w:sz w:val="28"/>
          <w:szCs w:val="28"/>
        </w:rPr>
      </w:pPr>
    </w:p>
    <w:p w14:paraId="28A89B34" w14:textId="60CADC25" w:rsidR="00C63ECA" w:rsidRPr="00775328" w:rsidRDefault="00C63ECA" w:rsidP="005374B8">
      <w:pPr>
        <w:pStyle w:val="2"/>
        <w:rPr>
          <w:rFonts w:ascii="Times New Roman" w:hAnsi="Times New Roman" w:cs="Times New Roman"/>
          <w:b/>
          <w:bCs/>
          <w:color w:val="auto"/>
          <w:sz w:val="28"/>
          <w:szCs w:val="28"/>
        </w:rPr>
      </w:pPr>
      <w:bookmarkStart w:id="53" w:name="_Toc160475435"/>
      <w:r w:rsidRPr="00775328">
        <w:rPr>
          <w:rFonts w:ascii="Times New Roman" w:hAnsi="Times New Roman" w:cs="Times New Roman"/>
          <w:b/>
          <w:bCs/>
          <w:color w:val="auto"/>
          <w:sz w:val="28"/>
          <w:szCs w:val="28"/>
        </w:rPr>
        <w:t xml:space="preserve">ГЛАВА 1. ПРИОРИТЕТНЫЕ НАПРАВЛЕНИЯ РАЗВИТИЯ </w:t>
      </w:r>
      <w:r w:rsidR="0032494B" w:rsidRPr="00775328">
        <w:rPr>
          <w:rFonts w:ascii="Times New Roman" w:hAnsi="Times New Roman" w:cs="Times New Roman"/>
          <w:b/>
          <w:bCs/>
          <w:color w:val="auto"/>
          <w:sz w:val="28"/>
          <w:szCs w:val="28"/>
        </w:rPr>
        <w:t>СЕЛЬСКОГО</w:t>
      </w:r>
      <w:r w:rsidRPr="00775328">
        <w:rPr>
          <w:rFonts w:ascii="Times New Roman" w:hAnsi="Times New Roman" w:cs="Times New Roman"/>
          <w:b/>
          <w:bCs/>
          <w:color w:val="auto"/>
          <w:sz w:val="28"/>
          <w:szCs w:val="28"/>
        </w:rPr>
        <w:t xml:space="preserve"> ПОСЕЛЕНИЯ</w:t>
      </w:r>
      <w:bookmarkEnd w:id="53"/>
    </w:p>
    <w:p w14:paraId="3D1616BE" w14:textId="5233A086" w:rsidR="00386DC3" w:rsidRPr="00775328" w:rsidRDefault="00C63ECA" w:rsidP="00506116">
      <w:pPr>
        <w:pStyle w:val="3"/>
      </w:pPr>
      <w:bookmarkStart w:id="54" w:name="_Toc160475436"/>
      <w:r w:rsidRPr="00775328">
        <w:t xml:space="preserve">1.1 </w:t>
      </w:r>
      <w:proofErr w:type="spellStart"/>
      <w:r w:rsidRPr="00775328">
        <w:t>Swot</w:t>
      </w:r>
      <w:proofErr w:type="spellEnd"/>
      <w:r w:rsidRPr="00775328">
        <w:t>-анализ</w:t>
      </w:r>
      <w:bookmarkEnd w:id="54"/>
    </w:p>
    <w:p w14:paraId="1D7FE4E9" w14:textId="04C2986D" w:rsidR="00C63ECA" w:rsidRPr="00775328" w:rsidRDefault="00C63ECA" w:rsidP="00C63ECA">
      <w:pPr>
        <w:spacing w:line="276" w:lineRule="auto"/>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Для более целостного и системного подхода к перспективам развития </w:t>
      </w:r>
      <w:proofErr w:type="spellStart"/>
      <w:r w:rsidR="00501BBB">
        <w:rPr>
          <w:rFonts w:ascii="Times New Roman" w:hAnsi="Times New Roman" w:cs="Times New Roman"/>
          <w:bCs/>
          <w:iCs/>
          <w:sz w:val="28"/>
          <w:szCs w:val="28"/>
          <w:shd w:val="clear" w:color="auto" w:fill="FFFFFF"/>
          <w:lang w:eastAsia="ru-RU"/>
        </w:rPr>
        <w:t>Солодчинского</w:t>
      </w:r>
      <w:proofErr w:type="spellEnd"/>
      <w:r w:rsidR="00EE1A22" w:rsidRPr="00EE1A22">
        <w:rPr>
          <w:rFonts w:ascii="Times New Roman" w:hAnsi="Times New Roman" w:cs="Times New Roman"/>
          <w:bCs/>
          <w:iCs/>
          <w:sz w:val="28"/>
          <w:szCs w:val="28"/>
          <w:shd w:val="clear" w:color="auto" w:fill="FFFFFF"/>
          <w:lang w:eastAsia="ru-RU"/>
        </w:rPr>
        <w:t xml:space="preserve"> </w:t>
      </w:r>
      <w:r w:rsidRPr="00775328">
        <w:rPr>
          <w:rFonts w:ascii="Times New Roman" w:hAnsi="Times New Roman" w:cs="Times New Roman"/>
          <w:bCs/>
          <w:iCs/>
          <w:sz w:val="28"/>
          <w:szCs w:val="28"/>
          <w:shd w:val="clear" w:color="auto" w:fill="FFFFFF"/>
          <w:lang w:eastAsia="ru-RU"/>
        </w:rPr>
        <w:t xml:space="preserve">сельского поселения </w:t>
      </w:r>
      <w:r w:rsidRPr="00775328">
        <w:rPr>
          <w:rFonts w:ascii="Times New Roman" w:hAnsi="Times New Roman" w:cs="Times New Roman"/>
          <w:sz w:val="28"/>
          <w:szCs w:val="28"/>
        </w:rPr>
        <w:t>следует проанализировать и систематизировать сильные и слабые стороны поселения.</w:t>
      </w:r>
    </w:p>
    <w:p w14:paraId="4E7D7258" w14:textId="77777777" w:rsidR="00C63ECA" w:rsidRPr="00775328" w:rsidRDefault="00C63ECA" w:rsidP="00C63ECA">
      <w:pPr>
        <w:spacing w:line="276" w:lineRule="auto"/>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Сильные стороны – естественные или созданные преимущества, которые могут способствовать или способствуют развитию. </w:t>
      </w:r>
    </w:p>
    <w:p w14:paraId="3D98808C" w14:textId="77777777" w:rsidR="00C63ECA" w:rsidRPr="00775328" w:rsidRDefault="00C63ECA" w:rsidP="00C63ECA">
      <w:pPr>
        <w:spacing w:line="276" w:lineRule="auto"/>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Слабые стороны – естественные или созданные недостатки, которые могут препятствовать или препятствуют развитию. </w:t>
      </w:r>
    </w:p>
    <w:p w14:paraId="1E8847E3" w14:textId="3BDC92A8" w:rsidR="00C63ECA" w:rsidRPr="00775328" w:rsidRDefault="00C63ECA" w:rsidP="00C63ECA">
      <w:pPr>
        <w:spacing w:line="276" w:lineRule="auto"/>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Детализированный SWOT - Анализ стратегического развития муниципального образования представлен в таблице </w:t>
      </w:r>
      <w:r w:rsidR="00201A47">
        <w:rPr>
          <w:rFonts w:ascii="Times New Roman" w:hAnsi="Times New Roman" w:cs="Times New Roman"/>
          <w:sz w:val="28"/>
          <w:szCs w:val="28"/>
        </w:rPr>
        <w:t>1</w:t>
      </w:r>
      <w:r w:rsidRPr="00775328">
        <w:rPr>
          <w:rFonts w:ascii="Times New Roman" w:hAnsi="Times New Roman" w:cs="Times New Roman"/>
          <w:sz w:val="28"/>
          <w:szCs w:val="28"/>
        </w:rPr>
        <w:t>.1</w:t>
      </w:r>
    </w:p>
    <w:p w14:paraId="65322E0B" w14:textId="61C71919" w:rsidR="00C63ECA" w:rsidRPr="00775328" w:rsidRDefault="00C63ECA" w:rsidP="00C63ECA">
      <w:pPr>
        <w:spacing w:line="276" w:lineRule="auto"/>
        <w:ind w:firstLine="851"/>
        <w:jc w:val="right"/>
        <w:rPr>
          <w:rFonts w:ascii="Times New Roman" w:hAnsi="Times New Roman" w:cs="Times New Roman"/>
          <w:sz w:val="28"/>
          <w:szCs w:val="28"/>
        </w:rPr>
      </w:pPr>
      <w:r w:rsidRPr="00775328">
        <w:rPr>
          <w:rFonts w:ascii="Times New Roman" w:hAnsi="Times New Roman" w:cs="Times New Roman"/>
          <w:sz w:val="28"/>
          <w:szCs w:val="28"/>
        </w:rPr>
        <w:t xml:space="preserve">Таблица </w:t>
      </w:r>
      <w:r w:rsidR="00201A47">
        <w:rPr>
          <w:rFonts w:ascii="Times New Roman" w:hAnsi="Times New Roman" w:cs="Times New Roman"/>
          <w:sz w:val="28"/>
          <w:szCs w:val="28"/>
        </w:rPr>
        <w:t>1</w:t>
      </w:r>
      <w:r w:rsidRPr="00775328">
        <w:rPr>
          <w:rFonts w:ascii="Times New Roman" w:hAnsi="Times New Roman" w:cs="Times New Roman"/>
          <w:sz w:val="28"/>
          <w:szCs w:val="28"/>
        </w:rPr>
        <w:t>.1</w:t>
      </w:r>
    </w:p>
    <w:tbl>
      <w:tblPr>
        <w:tblStyle w:val="a7"/>
        <w:tblW w:w="0" w:type="auto"/>
        <w:tblLook w:val="04A0" w:firstRow="1" w:lastRow="0" w:firstColumn="1" w:lastColumn="0" w:noHBand="0" w:noVBand="1"/>
      </w:tblPr>
      <w:tblGrid>
        <w:gridCol w:w="704"/>
        <w:gridCol w:w="3969"/>
        <w:gridCol w:w="3969"/>
        <w:gridCol w:w="703"/>
      </w:tblGrid>
      <w:tr w:rsidR="00775328" w:rsidRPr="00775328" w14:paraId="069C68C5" w14:textId="77777777" w:rsidTr="0032494B">
        <w:trPr>
          <w:cantSplit/>
          <w:trHeight w:val="1134"/>
        </w:trPr>
        <w:tc>
          <w:tcPr>
            <w:tcW w:w="704" w:type="dxa"/>
            <w:textDirection w:val="btLr"/>
          </w:tcPr>
          <w:p w14:paraId="6805E86A" w14:textId="30B5B622" w:rsidR="00C63ECA" w:rsidRPr="00775328" w:rsidRDefault="00C63ECA" w:rsidP="00C63ECA">
            <w:pPr>
              <w:autoSpaceDE w:val="0"/>
              <w:autoSpaceDN w:val="0"/>
              <w:adjustRightInd w:val="0"/>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Сильные стороны</w:t>
            </w:r>
          </w:p>
        </w:tc>
        <w:tc>
          <w:tcPr>
            <w:tcW w:w="3969" w:type="dxa"/>
          </w:tcPr>
          <w:p w14:paraId="6F12B317" w14:textId="5B76CDDE" w:rsidR="0032494B" w:rsidRPr="00775328" w:rsidRDefault="0032494B" w:rsidP="0032494B">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1. </w:t>
            </w:r>
            <w:r w:rsidR="004C7FD5">
              <w:rPr>
                <w:rFonts w:ascii="Times New Roman" w:hAnsi="Times New Roman" w:cs="Times New Roman"/>
                <w:sz w:val="20"/>
                <w:szCs w:val="20"/>
              </w:rPr>
              <w:t>Н</w:t>
            </w:r>
            <w:r w:rsidR="004C7FD5" w:rsidRPr="004C7FD5">
              <w:rPr>
                <w:rFonts w:ascii="Times New Roman" w:hAnsi="Times New Roman" w:cs="Times New Roman"/>
                <w:sz w:val="20"/>
                <w:szCs w:val="20"/>
              </w:rPr>
              <w:t>аличие земельных и водных ресурсов для развития сельскохозяйственного производства</w:t>
            </w:r>
            <w:r w:rsidRPr="00775328">
              <w:rPr>
                <w:rFonts w:ascii="Times New Roman" w:hAnsi="Times New Roman" w:cs="Times New Roman"/>
                <w:sz w:val="20"/>
                <w:szCs w:val="20"/>
              </w:rPr>
              <w:t>.</w:t>
            </w:r>
          </w:p>
          <w:p w14:paraId="3B6D6986" w14:textId="5F757E7E" w:rsidR="0032494B" w:rsidRPr="00775328" w:rsidRDefault="0032494B" w:rsidP="00D20908">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2. </w:t>
            </w:r>
            <w:r w:rsidR="00D20908">
              <w:rPr>
                <w:rFonts w:ascii="Times New Roman" w:hAnsi="Times New Roman" w:cs="Times New Roman"/>
                <w:sz w:val="20"/>
                <w:szCs w:val="20"/>
              </w:rPr>
              <w:t>В</w:t>
            </w:r>
            <w:r w:rsidR="00D20908" w:rsidRPr="00D20908">
              <w:rPr>
                <w:rFonts w:ascii="Times New Roman" w:hAnsi="Times New Roman" w:cs="Times New Roman"/>
                <w:sz w:val="20"/>
                <w:szCs w:val="20"/>
              </w:rPr>
              <w:t>ысокий уровень развития сельского хозяйства, в том числе личных подсобных хозяйств населения</w:t>
            </w:r>
          </w:p>
          <w:p w14:paraId="6E5E1162" w14:textId="77777777" w:rsidR="00C63ECA" w:rsidRDefault="0032494B" w:rsidP="0032494B">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3. </w:t>
            </w:r>
            <w:r w:rsidR="00D20908">
              <w:rPr>
                <w:rFonts w:ascii="Times New Roman" w:hAnsi="Times New Roman" w:cs="Times New Roman"/>
                <w:sz w:val="20"/>
                <w:szCs w:val="20"/>
              </w:rPr>
              <w:t>У</w:t>
            </w:r>
            <w:r w:rsidR="00D20908" w:rsidRPr="00D20908">
              <w:rPr>
                <w:rFonts w:ascii="Times New Roman" w:hAnsi="Times New Roman" w:cs="Times New Roman"/>
                <w:sz w:val="20"/>
                <w:szCs w:val="20"/>
              </w:rPr>
              <w:t>стойчивое развитие потребительского рынка</w:t>
            </w:r>
          </w:p>
          <w:p w14:paraId="45B20FF6" w14:textId="6170A9F1" w:rsidR="00874911" w:rsidRPr="00775328" w:rsidRDefault="00874911" w:rsidP="0032494B">
            <w:pPr>
              <w:spacing w:line="276" w:lineRule="auto"/>
              <w:rPr>
                <w:rFonts w:ascii="Times New Roman" w:hAnsi="Times New Roman" w:cs="Times New Roman"/>
                <w:sz w:val="20"/>
                <w:szCs w:val="20"/>
              </w:rPr>
            </w:pPr>
            <w:r>
              <w:rPr>
                <w:rFonts w:ascii="Times New Roman" w:hAnsi="Times New Roman" w:cs="Times New Roman"/>
                <w:sz w:val="20"/>
                <w:szCs w:val="20"/>
              </w:rPr>
              <w:t>4. Относительно развитая транспортная инфраструктура</w:t>
            </w:r>
          </w:p>
        </w:tc>
        <w:tc>
          <w:tcPr>
            <w:tcW w:w="3969" w:type="dxa"/>
          </w:tcPr>
          <w:p w14:paraId="78AD3B40" w14:textId="550A87AD" w:rsidR="0032494B" w:rsidRPr="00775328" w:rsidRDefault="0032494B" w:rsidP="0032494B">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1. </w:t>
            </w:r>
            <w:r w:rsidR="00D20908">
              <w:rPr>
                <w:rFonts w:ascii="Times New Roman" w:hAnsi="Times New Roman" w:cs="Times New Roman"/>
                <w:sz w:val="20"/>
                <w:szCs w:val="20"/>
              </w:rPr>
              <w:t>П</w:t>
            </w:r>
            <w:r w:rsidR="00D20908" w:rsidRPr="00D20908">
              <w:rPr>
                <w:rFonts w:ascii="Times New Roman" w:hAnsi="Times New Roman" w:cs="Times New Roman"/>
                <w:sz w:val="20"/>
                <w:szCs w:val="20"/>
              </w:rPr>
              <w:t>овышение эффективности использования существующих сельскохозяйственных угодий</w:t>
            </w:r>
            <w:r w:rsidRPr="00775328">
              <w:rPr>
                <w:rFonts w:ascii="Times New Roman" w:hAnsi="Times New Roman" w:cs="Times New Roman"/>
                <w:sz w:val="20"/>
                <w:szCs w:val="20"/>
              </w:rPr>
              <w:t>.</w:t>
            </w:r>
          </w:p>
          <w:p w14:paraId="2FB13D9A" w14:textId="77777777" w:rsidR="00C63ECA" w:rsidRDefault="00201A47" w:rsidP="0032494B">
            <w:pPr>
              <w:spacing w:line="276" w:lineRule="auto"/>
              <w:rPr>
                <w:rFonts w:ascii="Times New Roman" w:hAnsi="Times New Roman" w:cs="Times New Roman"/>
                <w:sz w:val="20"/>
                <w:szCs w:val="20"/>
              </w:rPr>
            </w:pPr>
            <w:r>
              <w:rPr>
                <w:rFonts w:ascii="Times New Roman" w:hAnsi="Times New Roman" w:cs="Times New Roman"/>
                <w:sz w:val="20"/>
                <w:szCs w:val="20"/>
              </w:rPr>
              <w:t>2</w:t>
            </w:r>
            <w:r w:rsidR="0032494B" w:rsidRPr="00775328">
              <w:rPr>
                <w:rFonts w:ascii="Times New Roman" w:hAnsi="Times New Roman" w:cs="Times New Roman"/>
                <w:sz w:val="20"/>
                <w:szCs w:val="20"/>
              </w:rPr>
              <w:t xml:space="preserve">. </w:t>
            </w:r>
            <w:r w:rsidR="00D20908">
              <w:rPr>
                <w:rFonts w:ascii="Times New Roman" w:hAnsi="Times New Roman" w:cs="Times New Roman"/>
                <w:sz w:val="20"/>
                <w:szCs w:val="20"/>
              </w:rPr>
              <w:t>Р</w:t>
            </w:r>
            <w:r w:rsidR="00D20908" w:rsidRPr="00D20908">
              <w:rPr>
                <w:rFonts w:ascii="Times New Roman" w:hAnsi="Times New Roman" w:cs="Times New Roman"/>
                <w:sz w:val="20"/>
                <w:szCs w:val="20"/>
              </w:rPr>
              <w:t>азвитие мясомолочного животноводства</w:t>
            </w:r>
          </w:p>
          <w:p w14:paraId="64413AE5" w14:textId="4F81FBD7" w:rsidR="00D20908" w:rsidRDefault="00D20908" w:rsidP="0032494B">
            <w:pPr>
              <w:spacing w:line="276" w:lineRule="auto"/>
              <w:rPr>
                <w:rFonts w:ascii="Times New Roman" w:hAnsi="Times New Roman" w:cs="Times New Roman"/>
                <w:sz w:val="20"/>
                <w:szCs w:val="20"/>
              </w:rPr>
            </w:pPr>
            <w:r>
              <w:rPr>
                <w:rFonts w:ascii="Times New Roman" w:hAnsi="Times New Roman" w:cs="Times New Roman"/>
                <w:sz w:val="20"/>
                <w:szCs w:val="20"/>
              </w:rPr>
              <w:t>3. Д</w:t>
            </w:r>
            <w:r w:rsidRPr="00D20908">
              <w:rPr>
                <w:rFonts w:ascii="Times New Roman" w:hAnsi="Times New Roman" w:cs="Times New Roman"/>
                <w:sz w:val="20"/>
                <w:szCs w:val="20"/>
              </w:rPr>
              <w:t>альнейшее развитие личных подсобных хозяйств населения</w:t>
            </w:r>
            <w:r w:rsidR="00D0324C">
              <w:rPr>
                <w:rFonts w:ascii="Times New Roman" w:hAnsi="Times New Roman" w:cs="Times New Roman"/>
                <w:sz w:val="20"/>
                <w:szCs w:val="20"/>
              </w:rPr>
              <w:t>.</w:t>
            </w:r>
          </w:p>
          <w:p w14:paraId="08CB9758" w14:textId="77777777" w:rsidR="00D20908" w:rsidRDefault="00D20908" w:rsidP="0032494B">
            <w:pPr>
              <w:spacing w:line="276" w:lineRule="auto"/>
              <w:rPr>
                <w:rFonts w:ascii="Times New Roman" w:hAnsi="Times New Roman" w:cs="Times New Roman"/>
                <w:sz w:val="20"/>
                <w:szCs w:val="20"/>
              </w:rPr>
            </w:pPr>
            <w:r>
              <w:rPr>
                <w:rFonts w:ascii="Times New Roman" w:hAnsi="Times New Roman" w:cs="Times New Roman"/>
                <w:sz w:val="20"/>
                <w:szCs w:val="20"/>
              </w:rPr>
              <w:t>4. Р</w:t>
            </w:r>
            <w:r w:rsidRPr="00D20908">
              <w:rPr>
                <w:rFonts w:ascii="Times New Roman" w:hAnsi="Times New Roman" w:cs="Times New Roman"/>
                <w:sz w:val="20"/>
                <w:szCs w:val="20"/>
              </w:rPr>
              <w:t>азвитие малого предпринимательства и крестьянских (фермерских) хозяйств</w:t>
            </w:r>
            <w:r w:rsidR="00D0324C">
              <w:rPr>
                <w:rFonts w:ascii="Times New Roman" w:hAnsi="Times New Roman" w:cs="Times New Roman"/>
                <w:sz w:val="20"/>
                <w:szCs w:val="20"/>
              </w:rPr>
              <w:t>.</w:t>
            </w:r>
          </w:p>
          <w:p w14:paraId="5B1B27F5" w14:textId="7449A9FA" w:rsidR="00874911" w:rsidRPr="00775328" w:rsidRDefault="00874911" w:rsidP="0032494B">
            <w:pPr>
              <w:spacing w:line="276" w:lineRule="auto"/>
              <w:rPr>
                <w:rFonts w:ascii="Times New Roman" w:hAnsi="Times New Roman" w:cs="Times New Roman"/>
                <w:sz w:val="20"/>
                <w:szCs w:val="20"/>
              </w:rPr>
            </w:pPr>
            <w:r>
              <w:rPr>
                <w:rFonts w:ascii="Times New Roman" w:hAnsi="Times New Roman" w:cs="Times New Roman"/>
                <w:sz w:val="20"/>
                <w:szCs w:val="20"/>
              </w:rPr>
              <w:t>5. Эксплуатация месторождений полезных ископаемых</w:t>
            </w:r>
          </w:p>
        </w:tc>
        <w:tc>
          <w:tcPr>
            <w:tcW w:w="703" w:type="dxa"/>
            <w:textDirection w:val="btLr"/>
          </w:tcPr>
          <w:p w14:paraId="3BD8C8CE" w14:textId="0F9E5D28" w:rsidR="00C63ECA" w:rsidRPr="00775328" w:rsidRDefault="0032494B" w:rsidP="0032494B">
            <w:pPr>
              <w:spacing w:line="276" w:lineRule="auto"/>
              <w:ind w:left="113" w:right="113"/>
              <w:jc w:val="center"/>
              <w:rPr>
                <w:rFonts w:ascii="Times New Roman" w:hAnsi="Times New Roman" w:cs="Times New Roman"/>
                <w:b/>
                <w:bCs/>
                <w:sz w:val="20"/>
                <w:szCs w:val="20"/>
              </w:rPr>
            </w:pPr>
            <w:r w:rsidRPr="00775328">
              <w:rPr>
                <w:rFonts w:ascii="Times New Roman" w:hAnsi="Times New Roman" w:cs="Times New Roman"/>
                <w:b/>
                <w:bCs/>
                <w:sz w:val="20"/>
                <w:szCs w:val="20"/>
              </w:rPr>
              <w:t>Возможности</w:t>
            </w:r>
          </w:p>
        </w:tc>
      </w:tr>
      <w:tr w:rsidR="00775328" w:rsidRPr="00775328" w14:paraId="00DAD211" w14:textId="77777777" w:rsidTr="0032494B">
        <w:trPr>
          <w:cantSplit/>
          <w:trHeight w:val="1134"/>
        </w:trPr>
        <w:tc>
          <w:tcPr>
            <w:tcW w:w="704" w:type="dxa"/>
            <w:textDirection w:val="btLr"/>
          </w:tcPr>
          <w:p w14:paraId="396C108E" w14:textId="0709575F" w:rsidR="00C63ECA" w:rsidRPr="00775328" w:rsidRDefault="0032494B" w:rsidP="0032494B">
            <w:pPr>
              <w:spacing w:line="276" w:lineRule="auto"/>
              <w:ind w:left="113" w:right="113"/>
              <w:jc w:val="center"/>
              <w:rPr>
                <w:rFonts w:ascii="Times New Roman" w:hAnsi="Times New Roman" w:cs="Times New Roman"/>
                <w:b/>
                <w:sz w:val="20"/>
                <w:szCs w:val="20"/>
              </w:rPr>
            </w:pPr>
            <w:r w:rsidRPr="00775328">
              <w:rPr>
                <w:rFonts w:ascii="Times New Roman" w:hAnsi="Times New Roman" w:cs="Times New Roman"/>
                <w:b/>
                <w:sz w:val="20"/>
                <w:szCs w:val="20"/>
              </w:rPr>
              <w:t>Слабые стороны</w:t>
            </w:r>
          </w:p>
        </w:tc>
        <w:tc>
          <w:tcPr>
            <w:tcW w:w="3969" w:type="dxa"/>
          </w:tcPr>
          <w:p w14:paraId="5C9B4155" w14:textId="02CEB575" w:rsidR="0032494B" w:rsidRPr="00775328" w:rsidRDefault="0032494B" w:rsidP="0032494B">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1. </w:t>
            </w:r>
            <w:r w:rsidR="00D0324C">
              <w:rPr>
                <w:rFonts w:ascii="Times New Roman" w:hAnsi="Times New Roman" w:cs="Times New Roman"/>
                <w:sz w:val="20"/>
                <w:szCs w:val="20"/>
              </w:rPr>
              <w:t>У</w:t>
            </w:r>
            <w:r w:rsidR="00D0324C" w:rsidRPr="00D0324C">
              <w:rPr>
                <w:rFonts w:ascii="Times New Roman" w:hAnsi="Times New Roman" w:cs="Times New Roman"/>
                <w:sz w:val="20"/>
                <w:szCs w:val="20"/>
              </w:rPr>
              <w:t>даленность поселения от областного центра и других городов</w:t>
            </w:r>
            <w:r w:rsidRPr="00775328">
              <w:rPr>
                <w:rFonts w:ascii="Times New Roman" w:hAnsi="Times New Roman" w:cs="Times New Roman"/>
                <w:sz w:val="20"/>
                <w:szCs w:val="20"/>
              </w:rPr>
              <w:t>.</w:t>
            </w:r>
          </w:p>
          <w:p w14:paraId="44B0480C" w14:textId="77777777" w:rsidR="00C63ECA" w:rsidRDefault="0032494B" w:rsidP="00D0324C">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2. </w:t>
            </w:r>
            <w:r w:rsidR="00D0324C">
              <w:rPr>
                <w:rFonts w:ascii="Times New Roman" w:hAnsi="Times New Roman" w:cs="Times New Roman"/>
                <w:sz w:val="20"/>
                <w:szCs w:val="20"/>
              </w:rPr>
              <w:t>М</w:t>
            </w:r>
            <w:r w:rsidR="00D0324C" w:rsidRPr="00D0324C">
              <w:rPr>
                <w:rFonts w:ascii="Times New Roman" w:hAnsi="Times New Roman" w:cs="Times New Roman"/>
                <w:sz w:val="20"/>
                <w:szCs w:val="20"/>
              </w:rPr>
              <w:t>алопродуктивный характер почв, относительно низкая урожайность</w:t>
            </w:r>
            <w:r w:rsidR="00D0324C">
              <w:rPr>
                <w:rFonts w:ascii="Times New Roman" w:hAnsi="Times New Roman" w:cs="Times New Roman"/>
                <w:sz w:val="20"/>
                <w:szCs w:val="20"/>
              </w:rPr>
              <w:t xml:space="preserve"> </w:t>
            </w:r>
            <w:r w:rsidR="00D0324C" w:rsidRPr="00D0324C">
              <w:rPr>
                <w:rFonts w:ascii="Times New Roman" w:hAnsi="Times New Roman" w:cs="Times New Roman"/>
                <w:sz w:val="20"/>
                <w:szCs w:val="20"/>
              </w:rPr>
              <w:t xml:space="preserve">выращиваемых в районе </w:t>
            </w:r>
            <w:r w:rsidR="00D0324C">
              <w:rPr>
                <w:rFonts w:ascii="Times New Roman" w:hAnsi="Times New Roman" w:cs="Times New Roman"/>
                <w:sz w:val="20"/>
                <w:szCs w:val="20"/>
              </w:rPr>
              <w:t>с</w:t>
            </w:r>
            <w:r w:rsidR="00D0324C" w:rsidRPr="00D0324C">
              <w:rPr>
                <w:rFonts w:ascii="Times New Roman" w:hAnsi="Times New Roman" w:cs="Times New Roman"/>
                <w:sz w:val="20"/>
                <w:szCs w:val="20"/>
              </w:rPr>
              <w:t>ельскохозяйственных культур</w:t>
            </w:r>
            <w:r w:rsidR="00D0324C">
              <w:rPr>
                <w:rFonts w:ascii="Times New Roman" w:hAnsi="Times New Roman" w:cs="Times New Roman"/>
                <w:sz w:val="20"/>
                <w:szCs w:val="20"/>
              </w:rPr>
              <w:t>.</w:t>
            </w:r>
          </w:p>
          <w:p w14:paraId="3F6B7227" w14:textId="77777777" w:rsidR="00D0324C" w:rsidRDefault="00D0324C" w:rsidP="00D0324C">
            <w:pPr>
              <w:spacing w:line="276" w:lineRule="auto"/>
              <w:rPr>
                <w:rFonts w:ascii="Times New Roman" w:hAnsi="Times New Roman" w:cs="Times New Roman"/>
                <w:sz w:val="20"/>
                <w:szCs w:val="20"/>
              </w:rPr>
            </w:pPr>
            <w:r>
              <w:rPr>
                <w:rFonts w:ascii="Times New Roman" w:hAnsi="Times New Roman" w:cs="Times New Roman"/>
                <w:sz w:val="20"/>
                <w:szCs w:val="20"/>
              </w:rPr>
              <w:t>3. О</w:t>
            </w:r>
            <w:r w:rsidRPr="00D0324C">
              <w:rPr>
                <w:rFonts w:ascii="Times New Roman" w:hAnsi="Times New Roman" w:cs="Times New Roman"/>
                <w:sz w:val="20"/>
                <w:szCs w:val="20"/>
              </w:rPr>
              <w:t>тсутствие устойчивых рынков сбыта продукции личных подсобных хозяйств</w:t>
            </w:r>
            <w:r>
              <w:rPr>
                <w:rFonts w:ascii="Times New Roman" w:hAnsi="Times New Roman" w:cs="Times New Roman"/>
                <w:sz w:val="20"/>
                <w:szCs w:val="20"/>
              </w:rPr>
              <w:t>.</w:t>
            </w:r>
          </w:p>
          <w:p w14:paraId="01C3D9E7" w14:textId="5D73DE42" w:rsidR="00874911" w:rsidRPr="00775328" w:rsidRDefault="00874911" w:rsidP="00D0324C">
            <w:pPr>
              <w:spacing w:line="276" w:lineRule="auto"/>
              <w:rPr>
                <w:rFonts w:ascii="Times New Roman" w:hAnsi="Times New Roman" w:cs="Times New Roman"/>
                <w:sz w:val="20"/>
                <w:szCs w:val="20"/>
              </w:rPr>
            </w:pPr>
            <w:r>
              <w:rPr>
                <w:rFonts w:ascii="Times New Roman" w:hAnsi="Times New Roman" w:cs="Times New Roman"/>
                <w:sz w:val="20"/>
                <w:szCs w:val="20"/>
              </w:rPr>
              <w:t>4. Высокий уровень естественной убыли населения</w:t>
            </w:r>
          </w:p>
        </w:tc>
        <w:tc>
          <w:tcPr>
            <w:tcW w:w="3969" w:type="dxa"/>
          </w:tcPr>
          <w:p w14:paraId="2058F783" w14:textId="5B987444" w:rsidR="0032494B" w:rsidRPr="00775328" w:rsidRDefault="0032494B" w:rsidP="0032494B">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1. </w:t>
            </w:r>
            <w:r w:rsidR="00D0324C">
              <w:rPr>
                <w:rFonts w:ascii="Times New Roman" w:hAnsi="Times New Roman" w:cs="Times New Roman"/>
                <w:sz w:val="20"/>
                <w:szCs w:val="20"/>
              </w:rPr>
              <w:t>Э</w:t>
            </w:r>
            <w:r w:rsidR="00D0324C" w:rsidRPr="00D0324C">
              <w:rPr>
                <w:rFonts w:ascii="Times New Roman" w:hAnsi="Times New Roman" w:cs="Times New Roman"/>
                <w:sz w:val="20"/>
                <w:szCs w:val="20"/>
              </w:rPr>
              <w:t>пидемии животных, распространение сорняков и вредителей растений</w:t>
            </w:r>
            <w:r w:rsidRPr="00775328">
              <w:rPr>
                <w:rFonts w:ascii="Times New Roman" w:hAnsi="Times New Roman" w:cs="Times New Roman"/>
                <w:sz w:val="20"/>
                <w:szCs w:val="20"/>
              </w:rPr>
              <w:t>.</w:t>
            </w:r>
          </w:p>
          <w:p w14:paraId="75638D1F" w14:textId="77777777" w:rsidR="00C63ECA" w:rsidRDefault="0032494B" w:rsidP="0032494B">
            <w:pPr>
              <w:spacing w:line="276" w:lineRule="auto"/>
              <w:rPr>
                <w:rFonts w:ascii="Times New Roman" w:hAnsi="Times New Roman" w:cs="Times New Roman"/>
                <w:sz w:val="20"/>
                <w:szCs w:val="20"/>
              </w:rPr>
            </w:pPr>
            <w:r w:rsidRPr="00775328">
              <w:rPr>
                <w:rFonts w:ascii="Times New Roman" w:hAnsi="Times New Roman" w:cs="Times New Roman"/>
                <w:sz w:val="20"/>
                <w:szCs w:val="20"/>
              </w:rPr>
              <w:t xml:space="preserve">2. </w:t>
            </w:r>
            <w:r w:rsidR="00D0324C">
              <w:rPr>
                <w:rFonts w:ascii="Times New Roman" w:hAnsi="Times New Roman" w:cs="Times New Roman"/>
                <w:sz w:val="20"/>
                <w:szCs w:val="20"/>
              </w:rPr>
              <w:t>О</w:t>
            </w:r>
            <w:r w:rsidR="00D0324C" w:rsidRPr="00D0324C">
              <w:rPr>
                <w:rFonts w:ascii="Times New Roman" w:hAnsi="Times New Roman" w:cs="Times New Roman"/>
                <w:sz w:val="20"/>
                <w:szCs w:val="20"/>
              </w:rPr>
              <w:t>пережающий рост цен на энергоносители</w:t>
            </w:r>
            <w:r w:rsidR="00D0324C">
              <w:rPr>
                <w:rFonts w:ascii="Times New Roman" w:hAnsi="Times New Roman" w:cs="Times New Roman"/>
                <w:sz w:val="20"/>
                <w:szCs w:val="20"/>
              </w:rPr>
              <w:t>.</w:t>
            </w:r>
          </w:p>
          <w:p w14:paraId="5F61DA56" w14:textId="77777777" w:rsidR="00D0324C" w:rsidRDefault="00D0324C" w:rsidP="0032494B">
            <w:pPr>
              <w:spacing w:line="276" w:lineRule="auto"/>
              <w:rPr>
                <w:rFonts w:ascii="Times New Roman" w:hAnsi="Times New Roman" w:cs="Times New Roman"/>
                <w:sz w:val="20"/>
                <w:szCs w:val="20"/>
              </w:rPr>
            </w:pPr>
            <w:r>
              <w:rPr>
                <w:rFonts w:ascii="Times New Roman" w:hAnsi="Times New Roman" w:cs="Times New Roman"/>
                <w:sz w:val="20"/>
                <w:szCs w:val="20"/>
              </w:rPr>
              <w:t>3. С</w:t>
            </w:r>
            <w:r w:rsidRPr="00D0324C">
              <w:rPr>
                <w:rFonts w:ascii="Times New Roman" w:hAnsi="Times New Roman" w:cs="Times New Roman"/>
                <w:sz w:val="20"/>
                <w:szCs w:val="20"/>
              </w:rPr>
              <w:t>нижение объема финансовой помощи из областного бюджета, в том числе индексации заработной платы работникам бюджетной сферы</w:t>
            </w:r>
            <w:r>
              <w:rPr>
                <w:rFonts w:ascii="Times New Roman" w:hAnsi="Times New Roman" w:cs="Times New Roman"/>
                <w:sz w:val="20"/>
                <w:szCs w:val="20"/>
              </w:rPr>
              <w:t>.</w:t>
            </w:r>
          </w:p>
          <w:p w14:paraId="518B1CE1" w14:textId="2C6B165F" w:rsidR="00874911" w:rsidRPr="00775328" w:rsidRDefault="00874911" w:rsidP="0032494B">
            <w:pPr>
              <w:spacing w:line="276" w:lineRule="auto"/>
              <w:rPr>
                <w:rFonts w:ascii="Times New Roman" w:hAnsi="Times New Roman" w:cs="Times New Roman"/>
                <w:sz w:val="20"/>
                <w:szCs w:val="20"/>
              </w:rPr>
            </w:pPr>
            <w:r>
              <w:rPr>
                <w:rFonts w:ascii="Times New Roman" w:hAnsi="Times New Roman" w:cs="Times New Roman"/>
                <w:sz w:val="20"/>
                <w:szCs w:val="20"/>
              </w:rPr>
              <w:t>4. Истощения природных ресурсов</w:t>
            </w:r>
          </w:p>
        </w:tc>
        <w:tc>
          <w:tcPr>
            <w:tcW w:w="703" w:type="dxa"/>
            <w:textDirection w:val="btLr"/>
          </w:tcPr>
          <w:p w14:paraId="60DFB2CA" w14:textId="2DEF5CB6" w:rsidR="00C63ECA" w:rsidRPr="00775328" w:rsidRDefault="0032494B" w:rsidP="0032494B">
            <w:pPr>
              <w:spacing w:line="276" w:lineRule="auto"/>
              <w:ind w:left="113" w:right="113"/>
              <w:jc w:val="center"/>
              <w:rPr>
                <w:rFonts w:ascii="Times New Roman" w:hAnsi="Times New Roman" w:cs="Times New Roman"/>
                <w:b/>
                <w:bCs/>
                <w:sz w:val="20"/>
                <w:szCs w:val="20"/>
              </w:rPr>
            </w:pPr>
            <w:r w:rsidRPr="00775328">
              <w:rPr>
                <w:rFonts w:ascii="Times New Roman" w:hAnsi="Times New Roman" w:cs="Times New Roman"/>
                <w:b/>
                <w:bCs/>
                <w:sz w:val="20"/>
                <w:szCs w:val="20"/>
              </w:rPr>
              <w:t>Угрозы</w:t>
            </w:r>
          </w:p>
        </w:tc>
      </w:tr>
    </w:tbl>
    <w:p w14:paraId="2EDA268A" w14:textId="77777777" w:rsidR="00D0324C" w:rsidRDefault="00D0324C" w:rsidP="0032494B">
      <w:pPr>
        <w:ind w:firstLine="851"/>
        <w:jc w:val="both"/>
        <w:rPr>
          <w:rFonts w:ascii="Times New Roman" w:hAnsi="Times New Roman" w:cs="Times New Roman"/>
          <w:sz w:val="28"/>
          <w:szCs w:val="28"/>
        </w:rPr>
      </w:pPr>
    </w:p>
    <w:p w14:paraId="3FABE28F" w14:textId="7F783A8B"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В результате детализированного SWOT-анализа определены следующие стратегические цели и задачи.</w:t>
      </w:r>
    </w:p>
    <w:p w14:paraId="401F5593" w14:textId="77777777"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Цели: </w:t>
      </w:r>
    </w:p>
    <w:p w14:paraId="0D22C923" w14:textId="4F1D306F"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1. Создание благоприятного инвестиционного климата и улучшение условий для ведения бизнеса на территории сельского поселения.</w:t>
      </w:r>
    </w:p>
    <w:p w14:paraId="0A8B0A4D" w14:textId="4F00E9C5"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2. Повышение комфортности проживания и создание условий для эффективной занятости населения.</w:t>
      </w:r>
    </w:p>
    <w:p w14:paraId="1316E37F" w14:textId="77777777"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t>Задачи:</w:t>
      </w:r>
    </w:p>
    <w:p w14:paraId="70224977" w14:textId="130766AC"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1. Участие в инвестиционных форумах, продвижение инвестиционных возможностей </w:t>
      </w:r>
      <w:proofErr w:type="spellStart"/>
      <w:r w:rsidR="00501BBB">
        <w:rPr>
          <w:rFonts w:ascii="Times New Roman" w:hAnsi="Times New Roman" w:cs="Times New Roman"/>
          <w:sz w:val="28"/>
          <w:szCs w:val="28"/>
        </w:rPr>
        <w:t>Солодчинского</w:t>
      </w:r>
      <w:proofErr w:type="spellEnd"/>
      <w:r w:rsidR="00EE1A22" w:rsidRPr="00EE1A22">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w:t>
      </w:r>
    </w:p>
    <w:p w14:paraId="6E693B43" w14:textId="18F222F6"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2. Создание и развитие современной промышленной инфраструктуры, инфраструктуры поддержки деятельности в сфере промышленности</w:t>
      </w:r>
    </w:p>
    <w:p w14:paraId="47DC727D" w14:textId="1ED784A0" w:rsidR="00C63ECA" w:rsidRPr="00775328" w:rsidRDefault="00D0324C" w:rsidP="0032494B">
      <w:pPr>
        <w:ind w:firstLine="851"/>
        <w:rPr>
          <w:rFonts w:ascii="Times New Roman" w:hAnsi="Times New Roman" w:cs="Times New Roman"/>
          <w:sz w:val="28"/>
          <w:szCs w:val="28"/>
        </w:rPr>
      </w:pPr>
      <w:r>
        <w:rPr>
          <w:rFonts w:ascii="Times New Roman" w:hAnsi="Times New Roman" w:cs="Times New Roman"/>
          <w:sz w:val="28"/>
          <w:szCs w:val="28"/>
        </w:rPr>
        <w:t>3</w:t>
      </w:r>
      <w:r w:rsidR="0032494B" w:rsidRPr="00775328">
        <w:rPr>
          <w:rFonts w:ascii="Times New Roman" w:hAnsi="Times New Roman" w:cs="Times New Roman"/>
          <w:sz w:val="28"/>
          <w:szCs w:val="28"/>
        </w:rPr>
        <w:t>. Повышение производительности труда в агропромышленном комплексе, повышение квалификации специалистов, закрепление квалифицированных кадров в сельском хозяйстве поселения.</w:t>
      </w:r>
    </w:p>
    <w:p w14:paraId="158C2449" w14:textId="309A8A64" w:rsidR="0032494B" w:rsidRPr="00775328" w:rsidRDefault="0032494B" w:rsidP="00506116">
      <w:pPr>
        <w:pStyle w:val="3"/>
      </w:pPr>
      <w:bookmarkStart w:id="55" w:name="_Toc160475437"/>
      <w:r w:rsidRPr="00775328">
        <w:t>1.2</w:t>
      </w:r>
      <w:r w:rsidRPr="00775328">
        <w:tab/>
        <w:t xml:space="preserve">Приоритетные направления социально-экономического развития </w:t>
      </w:r>
      <w:proofErr w:type="spellStart"/>
      <w:r w:rsidR="00501BBB">
        <w:t>Солодчинского</w:t>
      </w:r>
      <w:proofErr w:type="spellEnd"/>
      <w:r w:rsidR="00201A47" w:rsidRPr="00201A47">
        <w:t xml:space="preserve"> </w:t>
      </w:r>
      <w:r w:rsidRPr="00775328">
        <w:t>сельского поселения</w:t>
      </w:r>
      <w:bookmarkEnd w:id="55"/>
    </w:p>
    <w:p w14:paraId="017DEEEE" w14:textId="7F5F01F4"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Имеются возможности значительного повышения масштабов и эффективности сельскохозяйственного производства на территории </w:t>
      </w:r>
      <w:proofErr w:type="spellStart"/>
      <w:r w:rsidR="00501BBB">
        <w:rPr>
          <w:rFonts w:ascii="Times New Roman" w:hAnsi="Times New Roman" w:cs="Times New Roman"/>
          <w:sz w:val="28"/>
          <w:szCs w:val="28"/>
        </w:rPr>
        <w:t>Солодчинского</w:t>
      </w:r>
      <w:proofErr w:type="spellEnd"/>
      <w:r w:rsidR="00201A47" w:rsidRPr="00201A47">
        <w:rPr>
          <w:rFonts w:ascii="Times New Roman" w:hAnsi="Times New Roman" w:cs="Times New Roman"/>
          <w:sz w:val="28"/>
          <w:szCs w:val="28"/>
        </w:rPr>
        <w:t xml:space="preserve"> </w:t>
      </w:r>
      <w:r w:rsidRPr="00775328">
        <w:rPr>
          <w:rFonts w:ascii="Times New Roman" w:hAnsi="Times New Roman" w:cs="Times New Roman"/>
          <w:sz w:val="28"/>
          <w:szCs w:val="28"/>
        </w:rPr>
        <w:t xml:space="preserve">сельского поселения за счет: </w:t>
      </w:r>
    </w:p>
    <w:p w14:paraId="5743D31D" w14:textId="2827FC00"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создания промышленных объектов и зон, </w:t>
      </w:r>
      <w:proofErr w:type="spellStart"/>
      <w:r w:rsidRPr="00775328">
        <w:rPr>
          <w:rFonts w:ascii="Times New Roman" w:hAnsi="Times New Roman" w:cs="Times New Roman"/>
          <w:sz w:val="28"/>
          <w:szCs w:val="28"/>
        </w:rPr>
        <w:t>технопарковых</w:t>
      </w:r>
      <w:proofErr w:type="spellEnd"/>
      <w:r w:rsidRPr="00775328">
        <w:rPr>
          <w:rFonts w:ascii="Times New Roman" w:hAnsi="Times New Roman" w:cs="Times New Roman"/>
          <w:sz w:val="28"/>
          <w:szCs w:val="28"/>
        </w:rPr>
        <w:t xml:space="preserve"> структур; </w:t>
      </w:r>
    </w:p>
    <w:p w14:paraId="6006D148" w14:textId="21AF1981"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воспроизводства технологической базы всех отраслей промышленности </w:t>
      </w:r>
      <w:proofErr w:type="gramStart"/>
      <w:r w:rsidRPr="00775328">
        <w:rPr>
          <w:rFonts w:ascii="Times New Roman" w:hAnsi="Times New Roman" w:cs="Times New Roman"/>
          <w:sz w:val="28"/>
          <w:szCs w:val="28"/>
        </w:rPr>
        <w:t>поселения  путем</w:t>
      </w:r>
      <w:proofErr w:type="gramEnd"/>
      <w:r w:rsidRPr="00775328">
        <w:rPr>
          <w:rFonts w:ascii="Times New Roman" w:hAnsi="Times New Roman" w:cs="Times New Roman"/>
          <w:sz w:val="28"/>
          <w:szCs w:val="28"/>
        </w:rPr>
        <w:t xml:space="preserve"> создания благоприятного инвестиционного климата  как для базовых предприятий по реализации проектов модернизации, так и для инвесторов, осуществляющих намерения по строительству новых современных производств;</w:t>
      </w:r>
    </w:p>
    <w:p w14:paraId="0097A2FB" w14:textId="1531B8D0"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 вовлечения в хозяйственный оборот свободных (неиспользуемых) производственных мощностей;</w:t>
      </w:r>
    </w:p>
    <w:p w14:paraId="54543945" w14:textId="60F58828"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 содействия в реализации инвестиционных проектов, направленных на создание новых перспективных и реконструкцию действующих производств;</w:t>
      </w:r>
    </w:p>
    <w:p w14:paraId="3E25EDD9" w14:textId="4D60138A"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 содействия модернизации предприятий ОПК;</w:t>
      </w:r>
    </w:p>
    <w:p w14:paraId="502284B5" w14:textId="435AF243" w:rsidR="0032494B" w:rsidRPr="00775328" w:rsidRDefault="0032494B" w:rsidP="003249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создания технопарков (размещение высокотехнологичных производств на </w:t>
      </w:r>
      <w:proofErr w:type="gramStart"/>
      <w:r w:rsidRPr="00775328">
        <w:rPr>
          <w:rFonts w:ascii="Times New Roman" w:hAnsi="Times New Roman" w:cs="Times New Roman"/>
          <w:sz w:val="28"/>
          <w:szCs w:val="28"/>
        </w:rPr>
        <w:t>компактных,  инфраструктурно</w:t>
      </w:r>
      <w:proofErr w:type="gramEnd"/>
      <w:r w:rsidRPr="00775328">
        <w:rPr>
          <w:rFonts w:ascii="Times New Roman" w:hAnsi="Times New Roman" w:cs="Times New Roman"/>
          <w:sz w:val="28"/>
          <w:szCs w:val="28"/>
        </w:rPr>
        <w:t xml:space="preserve">-подготовленных территориях </w:t>
      </w:r>
      <w:r w:rsidRPr="00775328">
        <w:rPr>
          <w:rFonts w:ascii="Times New Roman" w:hAnsi="Times New Roman" w:cs="Times New Roman"/>
          <w:sz w:val="28"/>
          <w:szCs w:val="28"/>
        </w:rPr>
        <w:lastRenderedPageBreak/>
        <w:t xml:space="preserve">с оптимизацией затрат участников технопарка по содержанию общей инфраструктуры. </w:t>
      </w:r>
    </w:p>
    <w:p w14:paraId="4299267C" w14:textId="2EADA2AF"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формировании потенциальных точек роста, в том числе и за счет создания новых производственных структур, следует приоритетно ориентироваться на создание, развитие тех хозяйствующих субъектов в реальном секторе экономики, которые могут обеспечивать высокую собственную доходность и высокооплачиваемые рабочие места. Наряду с приоритетным формированием таких крупных (межрайонного уровня) производственных объектов, необходимо также создать благоприятные экономико-правовые и организационные условия развития малых и средних хозяйствующих структур. Только такой подход позволит кардинально укрепить доходную часть бюджета поселения за счет собственных доходов и обеспечивать высокий уровень жизни местного населения.</w:t>
      </w:r>
    </w:p>
    <w:p w14:paraId="1D215BD3" w14:textId="77777777" w:rsidR="0032494B" w:rsidRPr="00775328" w:rsidRDefault="0032494B" w:rsidP="0032494B">
      <w:pPr>
        <w:ind w:firstLine="851"/>
        <w:rPr>
          <w:rFonts w:ascii="Times New Roman" w:hAnsi="Times New Roman" w:cs="Times New Roman"/>
          <w:i/>
          <w:iCs/>
          <w:sz w:val="28"/>
          <w:szCs w:val="28"/>
        </w:rPr>
      </w:pPr>
      <w:r w:rsidRPr="00775328">
        <w:rPr>
          <w:rFonts w:ascii="Times New Roman" w:hAnsi="Times New Roman" w:cs="Times New Roman"/>
          <w:i/>
          <w:iCs/>
          <w:sz w:val="28"/>
          <w:szCs w:val="28"/>
        </w:rPr>
        <w:t>Развитие сельского хозяйства и сельских территорий</w:t>
      </w:r>
    </w:p>
    <w:p w14:paraId="23CC5FB5" w14:textId="386E1209"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t>Главной стратегической целью является повышение уровня жизни на селе и обеспечение динамичного социального развития сельских территорий через увеличение производства продукции сельского хозяйства на базе сбалансированного развития АПК.</w:t>
      </w:r>
    </w:p>
    <w:p w14:paraId="7280631D" w14:textId="77777777"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t>Соответственно основными целями являются:</w:t>
      </w:r>
    </w:p>
    <w:p w14:paraId="426750DD" w14:textId="0B2B4538"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1.</w:t>
      </w:r>
      <w:r w:rsidR="00B33905" w:rsidRPr="00775328">
        <w:rPr>
          <w:rFonts w:ascii="Times New Roman" w:hAnsi="Times New Roman" w:cs="Times New Roman"/>
          <w:sz w:val="28"/>
          <w:szCs w:val="28"/>
        </w:rPr>
        <w:t xml:space="preserve"> </w:t>
      </w:r>
      <w:r w:rsidRPr="00775328">
        <w:rPr>
          <w:rFonts w:ascii="Times New Roman" w:hAnsi="Times New Roman" w:cs="Times New Roman"/>
          <w:sz w:val="28"/>
          <w:szCs w:val="28"/>
        </w:rPr>
        <w:t>Повышение конкурентоспособности сельскохозяйственной продукции, произведенной в поселении.</w:t>
      </w:r>
    </w:p>
    <w:p w14:paraId="1095F58C" w14:textId="777777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2. Повышение финансовой устойчивости товаропроизводителей агропромышленного комплекса.</w:t>
      </w:r>
    </w:p>
    <w:p w14:paraId="63F9A55E" w14:textId="777777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3. Воспроизводство и повышение эффективности использования в сельском хозяйстве земельных ресурсов.</w:t>
      </w:r>
    </w:p>
    <w:p w14:paraId="7B49F91C" w14:textId="777777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4. Устойчивое развитие сельских территорий.</w:t>
      </w:r>
    </w:p>
    <w:p w14:paraId="68E829D5" w14:textId="160B1B7C" w:rsidR="0032494B" w:rsidRPr="00775328" w:rsidRDefault="0032494B" w:rsidP="0032494B">
      <w:pPr>
        <w:ind w:firstLine="851"/>
        <w:jc w:val="both"/>
        <w:rPr>
          <w:rFonts w:ascii="Times New Roman" w:hAnsi="Times New Roman" w:cs="Times New Roman"/>
          <w:sz w:val="28"/>
          <w:szCs w:val="28"/>
        </w:rPr>
      </w:pPr>
      <w:r w:rsidRPr="00775328">
        <w:rPr>
          <w:rFonts w:ascii="Times New Roman" w:hAnsi="Times New Roman" w:cs="Times New Roman"/>
          <w:sz w:val="28"/>
          <w:szCs w:val="28"/>
        </w:rPr>
        <w:t>Для достижения этих целей необходимо обеспечить решение следующих задач:</w:t>
      </w:r>
    </w:p>
    <w:p w14:paraId="2D99AD11" w14:textId="43730338"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1. Повышение эффективности и конкурентоспособности продукции сельского хозяйства и предприятий перерабатывающей промышленности за счет технической и технологической модернизации производства.</w:t>
      </w:r>
    </w:p>
    <w:p w14:paraId="7B913319" w14:textId="2E4F539C"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2. Стимулирование роста производства основных видов сельскохозяйственной продукции и пищевых продуктов.</w:t>
      </w:r>
    </w:p>
    <w:p w14:paraId="0C6242B1" w14:textId="777777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3. Повышение финансовой устойчивости сельскохозяйственных товаропроизводителей путем совершенствования системы их государственной поддержки и повышения доступности кредитов.</w:t>
      </w:r>
    </w:p>
    <w:p w14:paraId="30A5367A" w14:textId="777777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4. Повышение производительности труда и уровня рентабельности в сельском хозяйстве для обеспечения его устойчивого развития.</w:t>
      </w:r>
    </w:p>
    <w:p w14:paraId="4D27A64F" w14:textId="344760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5. Создание условий для сохранения и восстановления плодородия почв, стимулирования эффективного использования земель сельскохозяйственного назначения. Развитие мелиорации сельскохозяйственных земель.</w:t>
      </w:r>
    </w:p>
    <w:p w14:paraId="05240330" w14:textId="777777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6.  Развитие малого бизнеса на селе.</w:t>
      </w:r>
    </w:p>
    <w:p w14:paraId="519AFDC9" w14:textId="77777777" w:rsidR="0032494B" w:rsidRPr="00775328" w:rsidRDefault="0032494B" w:rsidP="00B33905">
      <w:pPr>
        <w:ind w:firstLine="851"/>
        <w:rPr>
          <w:rFonts w:ascii="Times New Roman" w:hAnsi="Times New Roman" w:cs="Times New Roman"/>
          <w:sz w:val="28"/>
          <w:szCs w:val="28"/>
        </w:rPr>
      </w:pPr>
      <w:r w:rsidRPr="00775328">
        <w:rPr>
          <w:rFonts w:ascii="Times New Roman" w:hAnsi="Times New Roman" w:cs="Times New Roman"/>
          <w:sz w:val="28"/>
          <w:szCs w:val="28"/>
        </w:rPr>
        <w:t>7. Повышение уровня занятости и качества жизни сельского населения:</w:t>
      </w:r>
    </w:p>
    <w:p w14:paraId="4206EE72" w14:textId="63EAD87B" w:rsidR="0032494B" w:rsidRPr="00775328" w:rsidRDefault="00B33905" w:rsidP="00B33905">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32494B" w:rsidRPr="00775328">
        <w:rPr>
          <w:rFonts w:ascii="Times New Roman" w:hAnsi="Times New Roman" w:cs="Times New Roman"/>
          <w:sz w:val="28"/>
          <w:szCs w:val="28"/>
        </w:rPr>
        <w:t>улучшение жилищных условий граждан, проживающих в сельской местности, в том числе молодых семей и молодых специалистов;</w:t>
      </w:r>
    </w:p>
    <w:p w14:paraId="1EF670DF" w14:textId="7AF85ED7" w:rsidR="0032494B" w:rsidRPr="00775328" w:rsidRDefault="00B33905" w:rsidP="00B33905">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32494B" w:rsidRPr="00775328">
        <w:rPr>
          <w:rFonts w:ascii="Times New Roman" w:hAnsi="Times New Roman" w:cs="Times New Roman"/>
          <w:sz w:val="28"/>
          <w:szCs w:val="28"/>
        </w:rPr>
        <w:t>комплексное обустройство населенных пунктов, расположенных в сельской местности объектами инженерной инфраструктуры;</w:t>
      </w:r>
    </w:p>
    <w:p w14:paraId="518B81E9" w14:textId="02201FFD" w:rsidR="0032494B" w:rsidRDefault="00B33905" w:rsidP="00B33905">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32494B" w:rsidRPr="00775328">
        <w:rPr>
          <w:rFonts w:ascii="Times New Roman" w:hAnsi="Times New Roman" w:cs="Times New Roman"/>
          <w:sz w:val="28"/>
          <w:szCs w:val="28"/>
        </w:rPr>
        <w:t>обеспечение торговым обслуживанием жителей отдаленных населенных пунктов, не имеющих объектов стационарной торговой сети.</w:t>
      </w:r>
    </w:p>
    <w:p w14:paraId="3D7863F3" w14:textId="77777777" w:rsidR="00D0324C" w:rsidRDefault="00D0324C" w:rsidP="00B33905">
      <w:pPr>
        <w:ind w:firstLine="851"/>
        <w:rPr>
          <w:rFonts w:ascii="Times New Roman" w:hAnsi="Times New Roman" w:cs="Times New Roman"/>
          <w:sz w:val="28"/>
          <w:szCs w:val="28"/>
        </w:rPr>
      </w:pPr>
    </w:p>
    <w:p w14:paraId="1C8A6BD9" w14:textId="77777777" w:rsidR="00ED3DF2" w:rsidRDefault="00ED3DF2" w:rsidP="00B33905">
      <w:pPr>
        <w:ind w:firstLine="851"/>
        <w:rPr>
          <w:rFonts w:ascii="Times New Roman" w:hAnsi="Times New Roman" w:cs="Times New Roman"/>
          <w:sz w:val="28"/>
          <w:szCs w:val="28"/>
        </w:rPr>
      </w:pPr>
    </w:p>
    <w:p w14:paraId="21B0AA49" w14:textId="77777777" w:rsidR="00ED3DF2" w:rsidRDefault="00ED3DF2" w:rsidP="00B33905">
      <w:pPr>
        <w:ind w:firstLine="851"/>
        <w:rPr>
          <w:rFonts w:ascii="Times New Roman" w:hAnsi="Times New Roman" w:cs="Times New Roman"/>
          <w:sz w:val="28"/>
          <w:szCs w:val="28"/>
        </w:rPr>
      </w:pPr>
    </w:p>
    <w:p w14:paraId="1A221CED" w14:textId="77777777" w:rsidR="00ED3DF2" w:rsidRDefault="00ED3DF2" w:rsidP="00B33905">
      <w:pPr>
        <w:ind w:firstLine="851"/>
        <w:rPr>
          <w:rFonts w:ascii="Times New Roman" w:hAnsi="Times New Roman" w:cs="Times New Roman"/>
          <w:sz w:val="28"/>
          <w:szCs w:val="28"/>
        </w:rPr>
      </w:pPr>
    </w:p>
    <w:p w14:paraId="5C523E51" w14:textId="77777777" w:rsidR="00ED3DF2" w:rsidRDefault="00ED3DF2" w:rsidP="00B33905">
      <w:pPr>
        <w:ind w:firstLine="851"/>
        <w:rPr>
          <w:rFonts w:ascii="Times New Roman" w:hAnsi="Times New Roman" w:cs="Times New Roman"/>
          <w:sz w:val="28"/>
          <w:szCs w:val="28"/>
        </w:rPr>
      </w:pPr>
    </w:p>
    <w:p w14:paraId="4B8AE6A6" w14:textId="77777777" w:rsidR="00ED3DF2" w:rsidRDefault="00ED3DF2" w:rsidP="00B33905">
      <w:pPr>
        <w:ind w:firstLine="851"/>
        <w:rPr>
          <w:rFonts w:ascii="Times New Roman" w:hAnsi="Times New Roman" w:cs="Times New Roman"/>
          <w:sz w:val="28"/>
          <w:szCs w:val="28"/>
        </w:rPr>
      </w:pPr>
    </w:p>
    <w:p w14:paraId="4B1FDBD2" w14:textId="77777777" w:rsidR="00ED3DF2" w:rsidRDefault="00ED3DF2" w:rsidP="00B33905">
      <w:pPr>
        <w:ind w:firstLine="851"/>
        <w:rPr>
          <w:rFonts w:ascii="Times New Roman" w:hAnsi="Times New Roman" w:cs="Times New Roman"/>
          <w:sz w:val="28"/>
          <w:szCs w:val="28"/>
        </w:rPr>
      </w:pPr>
    </w:p>
    <w:p w14:paraId="2B52981A" w14:textId="77777777" w:rsidR="00ED3DF2" w:rsidRDefault="00ED3DF2" w:rsidP="00B33905">
      <w:pPr>
        <w:ind w:firstLine="851"/>
        <w:rPr>
          <w:rFonts w:ascii="Times New Roman" w:hAnsi="Times New Roman" w:cs="Times New Roman"/>
          <w:sz w:val="28"/>
          <w:szCs w:val="28"/>
        </w:rPr>
      </w:pPr>
    </w:p>
    <w:p w14:paraId="47355A77" w14:textId="77777777" w:rsidR="00ED3DF2" w:rsidRDefault="00ED3DF2" w:rsidP="00B33905">
      <w:pPr>
        <w:ind w:firstLine="851"/>
        <w:rPr>
          <w:rFonts w:ascii="Times New Roman" w:hAnsi="Times New Roman" w:cs="Times New Roman"/>
          <w:sz w:val="28"/>
          <w:szCs w:val="28"/>
        </w:rPr>
      </w:pPr>
    </w:p>
    <w:p w14:paraId="32450516" w14:textId="77777777" w:rsidR="00ED3DF2" w:rsidRDefault="00ED3DF2" w:rsidP="00B33905">
      <w:pPr>
        <w:ind w:firstLine="851"/>
        <w:rPr>
          <w:rFonts w:ascii="Times New Roman" w:hAnsi="Times New Roman" w:cs="Times New Roman"/>
          <w:sz w:val="28"/>
          <w:szCs w:val="28"/>
        </w:rPr>
      </w:pPr>
    </w:p>
    <w:p w14:paraId="4596D69C" w14:textId="77777777" w:rsidR="00ED3DF2" w:rsidRDefault="00ED3DF2" w:rsidP="00B33905">
      <w:pPr>
        <w:ind w:firstLine="851"/>
        <w:rPr>
          <w:rFonts w:ascii="Times New Roman" w:hAnsi="Times New Roman" w:cs="Times New Roman"/>
          <w:sz w:val="28"/>
          <w:szCs w:val="28"/>
        </w:rPr>
      </w:pPr>
    </w:p>
    <w:p w14:paraId="67A047A6" w14:textId="77777777" w:rsidR="00ED3DF2" w:rsidRPr="00775328" w:rsidRDefault="00ED3DF2" w:rsidP="00B33905">
      <w:pPr>
        <w:ind w:firstLine="851"/>
        <w:rPr>
          <w:rFonts w:ascii="Times New Roman" w:hAnsi="Times New Roman" w:cs="Times New Roman"/>
          <w:sz w:val="28"/>
          <w:szCs w:val="28"/>
        </w:rPr>
      </w:pPr>
    </w:p>
    <w:p w14:paraId="01193C77" w14:textId="47D49E5A" w:rsidR="00B33905" w:rsidRPr="00775328" w:rsidRDefault="00B33905" w:rsidP="005374B8">
      <w:pPr>
        <w:pStyle w:val="2"/>
        <w:jc w:val="both"/>
        <w:rPr>
          <w:rFonts w:ascii="Times New Roman" w:hAnsi="Times New Roman" w:cs="Times New Roman"/>
          <w:b/>
          <w:bCs/>
          <w:color w:val="auto"/>
          <w:sz w:val="28"/>
          <w:szCs w:val="28"/>
        </w:rPr>
      </w:pPr>
      <w:bookmarkStart w:id="56" w:name="_Toc160475438"/>
      <w:r w:rsidRPr="00775328">
        <w:rPr>
          <w:rFonts w:ascii="Times New Roman" w:hAnsi="Times New Roman" w:cs="Times New Roman"/>
          <w:b/>
          <w:bCs/>
          <w:color w:val="auto"/>
          <w:sz w:val="28"/>
          <w:szCs w:val="28"/>
        </w:rPr>
        <w:lastRenderedPageBreak/>
        <w:t>ГЛАВА 2. ОБОСНОВАНИЕ ВЫБРАННОГО ВАРИАНТА РАЗМЕЩЕНИЯ ОБЪЕКТОВ МЕСТНОГО ЗНАЧЕНИЯ СЕЛЬСКОГО ПОСЕЛЕНИЯ. ОЦЕНКА ВОЗМОЖНОГО ВЛИЯНИЯ ПЛАНИРУЕМЫХ ДЛЯ РАЗМЕЩЕНИЯ ОБЪЕКТОВ МЕСТНОГО ЗНАЧЕНИЯ НА КОМПЛЕКСНОЕ РАЗВИТИЕ СООТВЕТСТВУЮЩЕЙ ТЕРРИТОРИИ</w:t>
      </w:r>
      <w:bookmarkEnd w:id="56"/>
    </w:p>
    <w:p w14:paraId="090CC53C" w14:textId="06EE0695" w:rsidR="00B33905" w:rsidRPr="00775328" w:rsidRDefault="00B33905" w:rsidP="00506116">
      <w:pPr>
        <w:pStyle w:val="3"/>
      </w:pPr>
      <w:bookmarkStart w:id="57" w:name="_Toc160475439"/>
      <w:r w:rsidRPr="00775328">
        <w:t>2.1 Предложения по функциональному зонированию территории</w:t>
      </w:r>
      <w:bookmarkEnd w:id="57"/>
    </w:p>
    <w:p w14:paraId="4CBA29B1" w14:textId="268438DB" w:rsidR="00B33905" w:rsidRPr="00775328"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Функциональное зонирование сельского поселения направлено на определение территорий для размещения всех необходимых сельских систем и объектов для создания комфортной среды и достижения оптимального баланса функциональных зон по отношению друг к другу. Задачей функционального зонирования территории сельского поселения является обеспечение гармоничного развития существующих и строительство новых объектов капитального строительства федерального, регионального и местного значения, а также преобразование эксплуатируемых и освоение новых площадок производственного назначения.</w:t>
      </w:r>
    </w:p>
    <w:p w14:paraId="5681F2BA" w14:textId="68DA2719" w:rsidR="008B4633" w:rsidRPr="00775328"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проекте Генерального плана предлагается дальнейшее преобразование сложившейся планировочной структуры без ее радикального изменения. Сохраняется и развивается транспортная инфраструктура. </w:t>
      </w:r>
    </w:p>
    <w:p w14:paraId="6EB29D71" w14:textId="64256C06" w:rsidR="008B4633" w:rsidRPr="00775328"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Новые жилые элементы планировочной структуры связаны с существующей застройкой. Градостроительную структуру поселения планируется посредством упорядочивания жилых районов и кварталов. </w:t>
      </w:r>
    </w:p>
    <w:p w14:paraId="50D0505C" w14:textId="50175893" w:rsidR="008B4633" w:rsidRPr="00775328"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Структуры и планировка новых жилых элементов планировочной структуры максимально учитывает рельеф и ландшафт местности, организацию сетей водоснабжения и водоотведения. </w:t>
      </w:r>
    </w:p>
    <w:p w14:paraId="098DB6B6" w14:textId="43423A9A" w:rsidR="008B4633" w:rsidRPr="00775328"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Единая планировочная структура поселения призвана повысить связанность всех элементов системы расселения населения, структурировать размещение основных функциональных зон, не допустить их взаимного хаотического срастания за счет ликвидации элементов природной среды. Сложившаяся сетка улиц вместе с другими природно-ландшафтными объектам определила градостроительную структуру развития поселения. </w:t>
      </w:r>
    </w:p>
    <w:p w14:paraId="6BCF9E1E" w14:textId="77777777" w:rsidR="008B4633" w:rsidRPr="00775328"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Сохранена роль лесов как мест обитания представителей животного мира, а также в выполнении ими планировочных и рекреационных функций.</w:t>
      </w:r>
    </w:p>
    <w:p w14:paraId="688F2C8C" w14:textId="5972986A" w:rsidR="008B4633" w:rsidRPr="00775328"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Положения по реализации функционального зонирования генерального плана </w:t>
      </w:r>
      <w:proofErr w:type="spellStart"/>
      <w:r w:rsidR="00501BBB">
        <w:rPr>
          <w:rFonts w:ascii="Times New Roman" w:hAnsi="Times New Roman" w:cs="Times New Roman"/>
          <w:sz w:val="28"/>
          <w:szCs w:val="28"/>
        </w:rPr>
        <w:t>Солодчинского</w:t>
      </w:r>
      <w:proofErr w:type="spellEnd"/>
      <w:r w:rsidR="00201A47" w:rsidRPr="00201A47">
        <w:rPr>
          <w:rFonts w:ascii="Times New Roman" w:hAnsi="Times New Roman" w:cs="Times New Roman"/>
          <w:sz w:val="28"/>
          <w:szCs w:val="28"/>
        </w:rPr>
        <w:t xml:space="preserve"> </w:t>
      </w:r>
      <w:r w:rsidR="00ED0DB1" w:rsidRPr="00775328">
        <w:rPr>
          <w:rFonts w:ascii="Times New Roman" w:hAnsi="Times New Roman" w:cs="Times New Roman"/>
          <w:sz w:val="28"/>
          <w:szCs w:val="28"/>
        </w:rPr>
        <w:t>сельского поселения</w:t>
      </w:r>
      <w:r w:rsidR="00F85E10">
        <w:rPr>
          <w:rFonts w:ascii="Times New Roman" w:hAnsi="Times New Roman" w:cs="Times New Roman"/>
          <w:sz w:val="28"/>
          <w:szCs w:val="28"/>
        </w:rPr>
        <w:t xml:space="preserve"> </w:t>
      </w:r>
      <w:r w:rsidRPr="00775328">
        <w:rPr>
          <w:rFonts w:ascii="Times New Roman" w:hAnsi="Times New Roman" w:cs="Times New Roman"/>
          <w:sz w:val="28"/>
          <w:szCs w:val="28"/>
        </w:rPr>
        <w:t xml:space="preserve">в виде описания назначений функциональных зон определены в таблице </w:t>
      </w:r>
      <w:r w:rsidR="00201A47">
        <w:rPr>
          <w:rFonts w:ascii="Times New Roman" w:hAnsi="Times New Roman" w:cs="Times New Roman"/>
          <w:sz w:val="28"/>
          <w:szCs w:val="28"/>
        </w:rPr>
        <w:t>2</w:t>
      </w:r>
      <w:r w:rsidRPr="00775328">
        <w:rPr>
          <w:rFonts w:ascii="Times New Roman" w:hAnsi="Times New Roman" w:cs="Times New Roman"/>
          <w:sz w:val="28"/>
          <w:szCs w:val="28"/>
        </w:rPr>
        <w:t>.</w:t>
      </w:r>
      <w:r w:rsidR="00201A47">
        <w:rPr>
          <w:rFonts w:ascii="Times New Roman" w:hAnsi="Times New Roman" w:cs="Times New Roman"/>
          <w:sz w:val="28"/>
          <w:szCs w:val="28"/>
        </w:rPr>
        <w:t>1</w:t>
      </w:r>
      <w:r w:rsidR="00E33B79">
        <w:rPr>
          <w:rFonts w:ascii="Times New Roman" w:hAnsi="Times New Roman" w:cs="Times New Roman"/>
          <w:sz w:val="28"/>
          <w:szCs w:val="28"/>
        </w:rPr>
        <w:t>.</w:t>
      </w:r>
    </w:p>
    <w:p w14:paraId="5CF5E839" w14:textId="782A8EE7" w:rsidR="00E33B79" w:rsidRDefault="008B4633" w:rsidP="008B463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Границы функциональных зон отображены на Карте функциональных зон </w:t>
      </w:r>
      <w:proofErr w:type="spellStart"/>
      <w:r w:rsidR="00501BBB">
        <w:rPr>
          <w:rFonts w:ascii="Times New Roman" w:hAnsi="Times New Roman" w:cs="Times New Roman"/>
          <w:sz w:val="28"/>
          <w:szCs w:val="28"/>
        </w:rPr>
        <w:t>Солодчинского</w:t>
      </w:r>
      <w:proofErr w:type="spellEnd"/>
      <w:r w:rsidR="00201A47" w:rsidRPr="00201A47">
        <w:rPr>
          <w:rFonts w:ascii="Times New Roman" w:hAnsi="Times New Roman" w:cs="Times New Roman"/>
          <w:sz w:val="28"/>
          <w:szCs w:val="28"/>
        </w:rPr>
        <w:t xml:space="preserve"> </w:t>
      </w:r>
      <w:r w:rsidR="00ED0DB1" w:rsidRPr="00775328">
        <w:rPr>
          <w:rFonts w:ascii="Times New Roman" w:hAnsi="Times New Roman" w:cs="Times New Roman"/>
          <w:sz w:val="28"/>
          <w:szCs w:val="28"/>
        </w:rPr>
        <w:t>сельского поселения</w:t>
      </w:r>
      <w:r w:rsidRPr="00775328">
        <w:rPr>
          <w:rFonts w:ascii="Times New Roman" w:hAnsi="Times New Roman" w:cs="Times New Roman"/>
          <w:sz w:val="28"/>
          <w:szCs w:val="28"/>
        </w:rPr>
        <w:t>.</w:t>
      </w:r>
      <w:r w:rsidR="00E33B79">
        <w:rPr>
          <w:rFonts w:ascii="Times New Roman" w:hAnsi="Times New Roman" w:cs="Times New Roman"/>
          <w:sz w:val="28"/>
          <w:szCs w:val="28"/>
        </w:rPr>
        <w:br w:type="page"/>
      </w:r>
    </w:p>
    <w:p w14:paraId="2B45E0A1" w14:textId="77777777" w:rsidR="00160548" w:rsidRDefault="00160548" w:rsidP="008B4633">
      <w:pPr>
        <w:ind w:firstLine="851"/>
        <w:jc w:val="both"/>
        <w:rPr>
          <w:rFonts w:ascii="Times New Roman" w:hAnsi="Times New Roman" w:cs="Times New Roman"/>
          <w:sz w:val="28"/>
          <w:szCs w:val="28"/>
        </w:rPr>
        <w:sectPr w:rsidR="00160548" w:rsidSect="003B0F06">
          <w:footerReference w:type="default" r:id="rId9"/>
          <w:pgSz w:w="11906" w:h="16838"/>
          <w:pgMar w:top="1134" w:right="850" w:bottom="1134" w:left="1701" w:header="708" w:footer="708" w:gutter="0"/>
          <w:cols w:space="708"/>
          <w:titlePg/>
          <w:docGrid w:linePitch="360"/>
        </w:sectPr>
      </w:pPr>
    </w:p>
    <w:p w14:paraId="63B9D253" w14:textId="61043A92" w:rsidR="00ED0DB1" w:rsidRPr="00775328" w:rsidRDefault="00ED0DB1" w:rsidP="00ED0DB1">
      <w:pPr>
        <w:ind w:firstLine="851"/>
        <w:jc w:val="right"/>
        <w:rPr>
          <w:rFonts w:ascii="Times New Roman" w:hAnsi="Times New Roman" w:cs="Times New Roman"/>
          <w:sz w:val="28"/>
          <w:szCs w:val="28"/>
        </w:rPr>
      </w:pPr>
      <w:r w:rsidRPr="00775328">
        <w:rPr>
          <w:rFonts w:ascii="Times New Roman" w:hAnsi="Times New Roman" w:cs="Times New Roman"/>
          <w:sz w:val="28"/>
          <w:szCs w:val="28"/>
        </w:rPr>
        <w:lastRenderedPageBreak/>
        <w:t>Таблиц</w:t>
      </w:r>
      <w:r w:rsidR="00671D29">
        <w:rPr>
          <w:rFonts w:ascii="Times New Roman" w:hAnsi="Times New Roman" w:cs="Times New Roman"/>
          <w:sz w:val="28"/>
          <w:szCs w:val="28"/>
        </w:rPr>
        <w:t>а</w:t>
      </w:r>
      <w:r w:rsidRPr="00775328">
        <w:rPr>
          <w:rFonts w:ascii="Times New Roman" w:hAnsi="Times New Roman" w:cs="Times New Roman"/>
          <w:sz w:val="28"/>
          <w:szCs w:val="28"/>
        </w:rPr>
        <w:t xml:space="preserve"> </w:t>
      </w:r>
      <w:r w:rsidR="00201A47">
        <w:rPr>
          <w:rFonts w:ascii="Times New Roman" w:hAnsi="Times New Roman" w:cs="Times New Roman"/>
          <w:sz w:val="28"/>
          <w:szCs w:val="28"/>
        </w:rPr>
        <w:t>2</w:t>
      </w:r>
      <w:r w:rsidRPr="00775328">
        <w:rPr>
          <w:rFonts w:ascii="Times New Roman" w:hAnsi="Times New Roman" w:cs="Times New Roman"/>
          <w:sz w:val="28"/>
          <w:szCs w:val="28"/>
        </w:rPr>
        <w:t>.</w:t>
      </w:r>
      <w:r w:rsidR="00201A47">
        <w:rPr>
          <w:rFonts w:ascii="Times New Roman" w:hAnsi="Times New Roman" w:cs="Times New Roman"/>
          <w:sz w:val="28"/>
          <w:szCs w:val="28"/>
        </w:rPr>
        <w:t>1</w:t>
      </w:r>
    </w:p>
    <w:p w14:paraId="062B6D45" w14:textId="0EEDBDE4" w:rsidR="005374B8" w:rsidRDefault="00F85E10" w:rsidP="005374B8">
      <w:pPr>
        <w:jc w:val="center"/>
        <w:rPr>
          <w:rFonts w:ascii="Times New Roman" w:hAnsi="Times New Roman" w:cs="Times New Roman"/>
          <w:sz w:val="28"/>
          <w:szCs w:val="28"/>
        </w:rPr>
      </w:pPr>
      <w:r w:rsidRPr="00F85E10">
        <w:rPr>
          <w:rFonts w:ascii="Times New Roman" w:hAnsi="Times New Roman" w:cs="Times New Roman"/>
          <w:sz w:val="28"/>
          <w:szCs w:val="28"/>
        </w:rPr>
        <w:t>Параметры функциональных зон</w:t>
      </w:r>
    </w:p>
    <w:tbl>
      <w:tblPr>
        <w:tblStyle w:val="a7"/>
        <w:tblW w:w="15301" w:type="dxa"/>
        <w:jc w:val="center"/>
        <w:tblLook w:val="04A0" w:firstRow="1" w:lastRow="0" w:firstColumn="1" w:lastColumn="0" w:noHBand="0" w:noVBand="1"/>
      </w:tblPr>
      <w:tblGrid>
        <w:gridCol w:w="456"/>
        <w:gridCol w:w="3209"/>
        <w:gridCol w:w="1805"/>
        <w:gridCol w:w="1951"/>
        <w:gridCol w:w="2938"/>
        <w:gridCol w:w="4942"/>
      </w:tblGrid>
      <w:tr w:rsidR="0070263A" w14:paraId="151DA0E9" w14:textId="77777777" w:rsidTr="00E42AA9">
        <w:trPr>
          <w:tblHeader/>
          <w:jc w:val="center"/>
        </w:trPr>
        <w:tc>
          <w:tcPr>
            <w:tcW w:w="456" w:type="dxa"/>
            <w:vMerge w:val="restart"/>
            <w:vAlign w:val="center"/>
          </w:tcPr>
          <w:p w14:paraId="47B771D9" w14:textId="77777777" w:rsidR="0089476C" w:rsidRPr="00EF45DC" w:rsidRDefault="0089476C" w:rsidP="00310577">
            <w:pPr>
              <w:jc w:val="center"/>
              <w:rPr>
                <w:rFonts w:ascii="Times New Roman" w:eastAsia="Times New Roman" w:hAnsi="Times New Roman" w:cs="Times New Roman"/>
                <w:bCs/>
                <w:color w:val="00000A"/>
                <w:sz w:val="24"/>
                <w:szCs w:val="24"/>
              </w:rPr>
            </w:pPr>
            <w:r w:rsidRPr="00EF45DC">
              <w:rPr>
                <w:rFonts w:ascii="Times New Roman" w:eastAsia="Times New Roman" w:hAnsi="Times New Roman" w:cs="Times New Roman"/>
                <w:bCs/>
                <w:color w:val="00000A"/>
                <w:sz w:val="24"/>
                <w:szCs w:val="24"/>
              </w:rPr>
              <w:t>№</w:t>
            </w:r>
          </w:p>
        </w:tc>
        <w:tc>
          <w:tcPr>
            <w:tcW w:w="3209" w:type="dxa"/>
            <w:vMerge w:val="restart"/>
            <w:vAlign w:val="center"/>
          </w:tcPr>
          <w:p w14:paraId="63976FB7" w14:textId="18D2E543" w:rsidR="0089476C" w:rsidRPr="00EF45DC" w:rsidRDefault="0089476C" w:rsidP="00310577">
            <w:pPr>
              <w:jc w:val="center"/>
              <w:rPr>
                <w:rFonts w:ascii="Times New Roman" w:eastAsia="Times New Roman" w:hAnsi="Times New Roman" w:cs="Times New Roman"/>
                <w:bCs/>
                <w:color w:val="00000A"/>
                <w:sz w:val="24"/>
                <w:szCs w:val="24"/>
              </w:rPr>
            </w:pPr>
            <w:r w:rsidRPr="00EF45DC">
              <w:rPr>
                <w:rFonts w:ascii="Times New Roman" w:hAnsi="Times New Roman" w:cs="Times New Roman"/>
                <w:bCs/>
                <w:color w:val="00000A"/>
                <w:sz w:val="24"/>
                <w:szCs w:val="24"/>
              </w:rPr>
              <w:t>Наименование функциональной зоны</w:t>
            </w:r>
          </w:p>
        </w:tc>
        <w:tc>
          <w:tcPr>
            <w:tcW w:w="1805" w:type="dxa"/>
            <w:vMerge w:val="restart"/>
            <w:vAlign w:val="center"/>
          </w:tcPr>
          <w:p w14:paraId="1CB0EE3A" w14:textId="183D9450" w:rsidR="0089476C" w:rsidRPr="00EF45DC" w:rsidRDefault="0089476C" w:rsidP="00310577">
            <w:pPr>
              <w:jc w:val="center"/>
              <w:rPr>
                <w:rFonts w:ascii="Times New Roman" w:hAnsi="Times New Roman" w:cs="Times New Roman"/>
                <w:bCs/>
                <w:color w:val="00000A"/>
                <w:sz w:val="24"/>
                <w:szCs w:val="24"/>
              </w:rPr>
            </w:pPr>
            <w:r w:rsidRPr="00EF45DC">
              <w:rPr>
                <w:rFonts w:ascii="Times New Roman" w:hAnsi="Times New Roman" w:cs="Times New Roman"/>
                <w:bCs/>
                <w:color w:val="00000A"/>
                <w:sz w:val="24"/>
                <w:szCs w:val="24"/>
              </w:rPr>
              <w:t>Характер освоения территории</w:t>
            </w:r>
          </w:p>
        </w:tc>
        <w:tc>
          <w:tcPr>
            <w:tcW w:w="4889" w:type="dxa"/>
            <w:gridSpan w:val="2"/>
            <w:vAlign w:val="center"/>
          </w:tcPr>
          <w:p w14:paraId="43A5B02C" w14:textId="064185E9" w:rsidR="0089476C" w:rsidRPr="00EF45DC" w:rsidRDefault="0089476C" w:rsidP="00310577">
            <w:pPr>
              <w:jc w:val="center"/>
              <w:rPr>
                <w:rFonts w:ascii="Times New Roman" w:eastAsia="Times New Roman" w:hAnsi="Times New Roman" w:cs="Times New Roman"/>
                <w:bCs/>
                <w:color w:val="00000A"/>
                <w:sz w:val="24"/>
                <w:szCs w:val="24"/>
              </w:rPr>
            </w:pPr>
            <w:r w:rsidRPr="00EF45DC">
              <w:rPr>
                <w:rFonts w:ascii="Times New Roman" w:eastAsia="Times New Roman" w:hAnsi="Times New Roman" w:cs="Times New Roman"/>
                <w:bCs/>
                <w:color w:val="00000A"/>
                <w:sz w:val="24"/>
                <w:szCs w:val="24"/>
              </w:rPr>
              <w:t>Параметры планируемого развития функциональных зон</w:t>
            </w:r>
          </w:p>
        </w:tc>
        <w:tc>
          <w:tcPr>
            <w:tcW w:w="4942" w:type="dxa"/>
            <w:vMerge w:val="restart"/>
            <w:vAlign w:val="center"/>
          </w:tcPr>
          <w:p w14:paraId="46646904" w14:textId="2323E5D4" w:rsidR="0089476C" w:rsidRPr="00EF45DC" w:rsidRDefault="0089476C" w:rsidP="00310577">
            <w:pPr>
              <w:jc w:val="center"/>
              <w:rPr>
                <w:rFonts w:ascii="Times New Roman" w:eastAsia="Times New Roman" w:hAnsi="Times New Roman" w:cs="Times New Roman"/>
                <w:bCs/>
                <w:color w:val="00000A"/>
                <w:sz w:val="24"/>
                <w:szCs w:val="24"/>
              </w:rPr>
            </w:pPr>
            <w:r w:rsidRPr="00EF45DC">
              <w:rPr>
                <w:rFonts w:ascii="Times New Roman" w:hAnsi="Times New Roman" w:cs="Times New Roman"/>
                <w:bCs/>
                <w:color w:val="00000A"/>
                <w:sz w:val="24"/>
                <w:szCs w:val="24"/>
              </w:rPr>
              <w:t>Основные виды разрешенного использования для функциональных зон и предельные доли использования по каждому виды разрешенного использования</w:t>
            </w:r>
          </w:p>
        </w:tc>
      </w:tr>
      <w:tr w:rsidR="0070263A" w14:paraId="1190951F" w14:textId="77777777" w:rsidTr="00E42AA9">
        <w:trPr>
          <w:tblHeader/>
          <w:jc w:val="center"/>
        </w:trPr>
        <w:tc>
          <w:tcPr>
            <w:tcW w:w="456" w:type="dxa"/>
            <w:vMerge/>
            <w:vAlign w:val="center"/>
          </w:tcPr>
          <w:p w14:paraId="097E6352" w14:textId="77777777" w:rsidR="0089476C" w:rsidRPr="00E33B79" w:rsidRDefault="0089476C" w:rsidP="00E33B79">
            <w:pPr>
              <w:jc w:val="center"/>
              <w:rPr>
                <w:rFonts w:ascii="Times New Roman" w:eastAsia="Times New Roman" w:hAnsi="Times New Roman" w:cs="Times New Roman"/>
                <w:bCs/>
                <w:color w:val="00000A"/>
                <w:sz w:val="20"/>
                <w:szCs w:val="20"/>
              </w:rPr>
            </w:pPr>
          </w:p>
        </w:tc>
        <w:tc>
          <w:tcPr>
            <w:tcW w:w="3209" w:type="dxa"/>
            <w:vMerge/>
            <w:vAlign w:val="center"/>
          </w:tcPr>
          <w:p w14:paraId="50B5068C" w14:textId="77777777" w:rsidR="0089476C" w:rsidRPr="00E33B79" w:rsidRDefault="0089476C" w:rsidP="00E33B79">
            <w:pPr>
              <w:jc w:val="center"/>
              <w:rPr>
                <w:rFonts w:ascii="Times New Roman" w:hAnsi="Times New Roman" w:cs="Times New Roman"/>
                <w:bCs/>
                <w:color w:val="00000A"/>
                <w:sz w:val="20"/>
                <w:szCs w:val="20"/>
              </w:rPr>
            </w:pPr>
          </w:p>
        </w:tc>
        <w:tc>
          <w:tcPr>
            <w:tcW w:w="1805" w:type="dxa"/>
            <w:vMerge/>
          </w:tcPr>
          <w:p w14:paraId="4BC906D2" w14:textId="77777777" w:rsidR="0089476C" w:rsidRPr="00E33B79" w:rsidRDefault="0089476C" w:rsidP="00E33B79">
            <w:pPr>
              <w:jc w:val="center"/>
              <w:rPr>
                <w:rFonts w:ascii="Times New Roman" w:hAnsi="Times New Roman" w:cs="Times New Roman"/>
                <w:bCs/>
                <w:color w:val="00000A"/>
                <w:sz w:val="20"/>
                <w:szCs w:val="20"/>
              </w:rPr>
            </w:pPr>
          </w:p>
        </w:tc>
        <w:tc>
          <w:tcPr>
            <w:tcW w:w="1951" w:type="dxa"/>
          </w:tcPr>
          <w:p w14:paraId="7B142871" w14:textId="4F7933D7" w:rsidR="0089476C" w:rsidRPr="00EF45DC" w:rsidRDefault="0089476C" w:rsidP="00E33B79">
            <w:pPr>
              <w:jc w:val="center"/>
              <w:rPr>
                <w:rFonts w:ascii="Times New Roman" w:hAnsi="Times New Roman" w:cs="Times New Roman"/>
                <w:bCs/>
                <w:color w:val="00000A"/>
                <w:sz w:val="24"/>
                <w:szCs w:val="24"/>
              </w:rPr>
            </w:pPr>
            <w:r w:rsidRPr="00EF45DC">
              <w:rPr>
                <w:rFonts w:ascii="Times New Roman" w:hAnsi="Times New Roman" w:cs="Times New Roman"/>
                <w:bCs/>
                <w:color w:val="00000A"/>
                <w:sz w:val="24"/>
                <w:szCs w:val="24"/>
              </w:rPr>
              <w:t>Площадь функциональной зоны (м2)</w:t>
            </w:r>
          </w:p>
        </w:tc>
        <w:tc>
          <w:tcPr>
            <w:tcW w:w="2938" w:type="dxa"/>
          </w:tcPr>
          <w:p w14:paraId="4F606E1C" w14:textId="09C89867" w:rsidR="0089476C" w:rsidRPr="00EF45DC" w:rsidRDefault="0089476C" w:rsidP="00E33B79">
            <w:pPr>
              <w:jc w:val="center"/>
              <w:rPr>
                <w:rFonts w:ascii="Times New Roman" w:hAnsi="Times New Roman" w:cs="Times New Roman"/>
                <w:bCs/>
                <w:color w:val="00000A"/>
                <w:sz w:val="24"/>
                <w:szCs w:val="24"/>
              </w:rPr>
            </w:pPr>
            <w:r w:rsidRPr="00EF45DC">
              <w:rPr>
                <w:rFonts w:ascii="Times New Roman" w:hAnsi="Times New Roman" w:cs="Times New Roman"/>
                <w:sz w:val="24"/>
                <w:szCs w:val="24"/>
              </w:rPr>
              <w:t>Сведения о планируемых объектах федерального, регионального, местного значения (за исключением линейных объектов)</w:t>
            </w:r>
          </w:p>
        </w:tc>
        <w:tc>
          <w:tcPr>
            <w:tcW w:w="4942" w:type="dxa"/>
            <w:vMerge/>
            <w:vAlign w:val="center"/>
          </w:tcPr>
          <w:p w14:paraId="416D1A23" w14:textId="77777777" w:rsidR="0089476C" w:rsidRPr="00E33B79" w:rsidRDefault="0089476C" w:rsidP="00E33B79">
            <w:pPr>
              <w:jc w:val="center"/>
              <w:rPr>
                <w:rFonts w:ascii="Times New Roman" w:hAnsi="Times New Roman" w:cs="Times New Roman"/>
                <w:bCs/>
                <w:color w:val="00000A"/>
                <w:sz w:val="20"/>
                <w:szCs w:val="20"/>
              </w:rPr>
            </w:pPr>
          </w:p>
        </w:tc>
      </w:tr>
      <w:tr w:rsidR="0070263A" w14:paraId="398314AE" w14:textId="77777777" w:rsidTr="00E42AA9">
        <w:trPr>
          <w:tblHeader/>
          <w:jc w:val="center"/>
        </w:trPr>
        <w:tc>
          <w:tcPr>
            <w:tcW w:w="456" w:type="dxa"/>
            <w:vAlign w:val="center"/>
          </w:tcPr>
          <w:p w14:paraId="2CB2D80C" w14:textId="77777777" w:rsidR="0089476C" w:rsidRPr="00DF1120" w:rsidRDefault="0089476C" w:rsidP="00E33B79">
            <w:pPr>
              <w:jc w:val="cente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1</w:t>
            </w:r>
          </w:p>
        </w:tc>
        <w:tc>
          <w:tcPr>
            <w:tcW w:w="3209" w:type="dxa"/>
            <w:vAlign w:val="center"/>
          </w:tcPr>
          <w:p w14:paraId="6417102F" w14:textId="77777777" w:rsidR="0089476C" w:rsidRPr="00DF1120" w:rsidRDefault="0089476C" w:rsidP="00E33B79">
            <w:pPr>
              <w:jc w:val="cente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2</w:t>
            </w:r>
          </w:p>
        </w:tc>
        <w:tc>
          <w:tcPr>
            <w:tcW w:w="1805" w:type="dxa"/>
          </w:tcPr>
          <w:p w14:paraId="5A739B18" w14:textId="19259E80" w:rsidR="0089476C" w:rsidRPr="00DF1120" w:rsidRDefault="00E42AA9" w:rsidP="00E33B79">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3</w:t>
            </w:r>
          </w:p>
        </w:tc>
        <w:tc>
          <w:tcPr>
            <w:tcW w:w="1951" w:type="dxa"/>
          </w:tcPr>
          <w:p w14:paraId="19A14A80" w14:textId="533E5EC1" w:rsidR="0089476C" w:rsidRPr="00DF1120" w:rsidRDefault="00E42AA9" w:rsidP="00E33B79">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4</w:t>
            </w:r>
          </w:p>
        </w:tc>
        <w:tc>
          <w:tcPr>
            <w:tcW w:w="2938" w:type="dxa"/>
            <w:vAlign w:val="center"/>
          </w:tcPr>
          <w:p w14:paraId="63D4D462" w14:textId="360260ED" w:rsidR="0089476C" w:rsidRPr="00DF1120" w:rsidRDefault="00E42AA9" w:rsidP="00E33B79">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w:t>
            </w:r>
          </w:p>
        </w:tc>
        <w:tc>
          <w:tcPr>
            <w:tcW w:w="4942" w:type="dxa"/>
            <w:vAlign w:val="center"/>
          </w:tcPr>
          <w:p w14:paraId="76E4905C" w14:textId="706267F9" w:rsidR="0089476C" w:rsidRPr="00DF1120" w:rsidRDefault="00E42AA9" w:rsidP="00E33B79">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w:t>
            </w:r>
          </w:p>
        </w:tc>
      </w:tr>
      <w:tr w:rsidR="0089476C" w14:paraId="6478E3AC" w14:textId="77777777" w:rsidTr="00EF45DC">
        <w:trPr>
          <w:jc w:val="center"/>
        </w:trPr>
        <w:tc>
          <w:tcPr>
            <w:tcW w:w="15301" w:type="dxa"/>
            <w:gridSpan w:val="6"/>
            <w:vAlign w:val="center"/>
          </w:tcPr>
          <w:p w14:paraId="5BE7BE35" w14:textId="7E16F1F3" w:rsidR="0089476C" w:rsidRDefault="0070263A" w:rsidP="0089476C">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
                <w:color w:val="00000A"/>
                <w:sz w:val="24"/>
                <w:szCs w:val="24"/>
              </w:rPr>
              <w:t>Жилые зоны</w:t>
            </w:r>
          </w:p>
        </w:tc>
      </w:tr>
      <w:tr w:rsidR="00E42AA9" w14:paraId="7423F905" w14:textId="77777777" w:rsidTr="00841719">
        <w:trPr>
          <w:trHeight w:val="2807"/>
          <w:jc w:val="center"/>
        </w:trPr>
        <w:tc>
          <w:tcPr>
            <w:tcW w:w="456" w:type="dxa"/>
            <w:vAlign w:val="center"/>
          </w:tcPr>
          <w:p w14:paraId="0CC33752" w14:textId="368719B6"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w:t>
            </w:r>
          </w:p>
        </w:tc>
        <w:tc>
          <w:tcPr>
            <w:tcW w:w="3209" w:type="dxa"/>
          </w:tcPr>
          <w:p w14:paraId="382E059A" w14:textId="627A7D10" w:rsidR="00E42AA9" w:rsidRPr="00DF1120" w:rsidRDefault="00E42AA9" w:rsidP="0070263A">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 (с. Солодча)</w:t>
            </w:r>
          </w:p>
        </w:tc>
        <w:tc>
          <w:tcPr>
            <w:tcW w:w="1805" w:type="dxa"/>
          </w:tcPr>
          <w:p w14:paraId="3B43B4FB" w14:textId="1E2F5683"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34DFFCB8" w14:textId="1916A247"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333</w:t>
            </w:r>
          </w:p>
        </w:tc>
        <w:tc>
          <w:tcPr>
            <w:tcW w:w="2938" w:type="dxa"/>
          </w:tcPr>
          <w:p w14:paraId="5899C35B" w14:textId="2161247C"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restart"/>
            <w:vAlign w:val="center"/>
          </w:tcPr>
          <w:p w14:paraId="5F440FFA" w14:textId="4419AC0E"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2.1. Для индивидуального жилищного строительства</w:t>
            </w:r>
            <w:r w:rsidR="00474DE2">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Pr="00E42AA9">
              <w:rPr>
                <w:rFonts w:ascii="Times New Roman" w:eastAsia="Times New Roman" w:hAnsi="Times New Roman" w:cs="Times New Roman"/>
                <w:bCs/>
                <w:color w:val="00000A"/>
                <w:sz w:val="24"/>
                <w:szCs w:val="24"/>
              </w:rPr>
              <w:t>0%</w:t>
            </w:r>
          </w:p>
          <w:p w14:paraId="5125E24E" w14:textId="2E3214AF"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2.1.1. Малоэтажная многоквартирная жилая застройка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20</w:t>
            </w:r>
            <w:r w:rsidR="00474DE2" w:rsidRPr="00E42AA9">
              <w:rPr>
                <w:rFonts w:ascii="Times New Roman" w:eastAsia="Times New Roman" w:hAnsi="Times New Roman" w:cs="Times New Roman"/>
                <w:bCs/>
                <w:color w:val="00000A"/>
                <w:sz w:val="24"/>
                <w:szCs w:val="24"/>
              </w:rPr>
              <w:t>%</w:t>
            </w:r>
          </w:p>
          <w:p w14:paraId="3567A72C" w14:textId="722F4D89"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2.2. Для ведения личного подсобного хозяйства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3</w:t>
            </w:r>
            <w:r w:rsidR="00474DE2" w:rsidRPr="00E42AA9">
              <w:rPr>
                <w:rFonts w:ascii="Times New Roman" w:eastAsia="Times New Roman" w:hAnsi="Times New Roman" w:cs="Times New Roman"/>
                <w:bCs/>
                <w:color w:val="00000A"/>
                <w:sz w:val="24"/>
                <w:szCs w:val="24"/>
              </w:rPr>
              <w:t>0%</w:t>
            </w:r>
          </w:p>
          <w:p w14:paraId="64851ED8" w14:textId="0442A97C"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2.3. Блокированная жилая застройка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20</w:t>
            </w:r>
            <w:r w:rsidR="00474DE2" w:rsidRPr="00E42AA9">
              <w:rPr>
                <w:rFonts w:ascii="Times New Roman" w:eastAsia="Times New Roman" w:hAnsi="Times New Roman" w:cs="Times New Roman"/>
                <w:bCs/>
                <w:color w:val="00000A"/>
                <w:sz w:val="24"/>
                <w:szCs w:val="24"/>
              </w:rPr>
              <w:t>%</w:t>
            </w:r>
          </w:p>
          <w:p w14:paraId="61FD38D5" w14:textId="12FAC42D"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2.7.1. Хранение автотранспорта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4A7A2097" w14:textId="07DFD66C"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2.4. Передвижное жилье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4A411932" w14:textId="468DFA61"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3.0. Общественное использование объектов капитального строительства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3E7072EC" w14:textId="5D480B92"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3.1. Коммунальное обслуживание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7AF5A6D1" w14:textId="6BED547E"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3.1.1. Предоставление коммунальных услуг</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3D0D8D06" w14:textId="4323FFC0"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3.2. Социальное обслуживание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4BE7E4A3" w14:textId="5F75DB50"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3.2.1. Дома социального обслуживания</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1A3B29AB" w14:textId="5AFA66A4"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3.2.2. Оказание социальной помощи населению</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6ABA4089" w14:textId="30C4655B"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lastRenderedPageBreak/>
              <w:t>3.2.3. Оказание услуг связи</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064AC98D" w14:textId="5783B323"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3.2.4. Общежития</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10</w:t>
            </w:r>
            <w:r w:rsidR="00474DE2" w:rsidRPr="00E42AA9">
              <w:rPr>
                <w:rFonts w:ascii="Times New Roman" w:eastAsia="Times New Roman" w:hAnsi="Times New Roman" w:cs="Times New Roman"/>
                <w:bCs/>
                <w:color w:val="00000A"/>
                <w:sz w:val="24"/>
                <w:szCs w:val="24"/>
              </w:rPr>
              <w:t>%</w:t>
            </w:r>
          </w:p>
          <w:p w14:paraId="7E22CA69" w14:textId="6887B524"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3.3. Бытовое обслуживание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17BC1416" w14:textId="58888821"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3.4. Здравоохранение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255B3FE0" w14:textId="7689543D"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3.4.1. Амбулаторное – поликлиническое обслуживание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38AE2A79" w14:textId="186D57C9"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3.4.2. Стационарное медицинское обслуживание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0CA04358" w14:textId="1EEDBF99"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3.4.3. Медицинские организации особого назначения</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7B444335" w14:textId="7E88AB0D"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3.5.1. Дошкольное, начальное и среднее общее образование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15</w:t>
            </w:r>
            <w:r w:rsidR="00474DE2" w:rsidRPr="00E42AA9">
              <w:rPr>
                <w:rFonts w:ascii="Times New Roman" w:eastAsia="Times New Roman" w:hAnsi="Times New Roman" w:cs="Times New Roman"/>
                <w:bCs/>
                <w:color w:val="00000A"/>
                <w:sz w:val="24"/>
                <w:szCs w:val="24"/>
              </w:rPr>
              <w:t>%</w:t>
            </w:r>
          </w:p>
          <w:p w14:paraId="04D349F5" w14:textId="624BC117"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3.5.2. Среднее и высшее профессиональное образование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10</w:t>
            </w:r>
            <w:r w:rsidR="00474DE2" w:rsidRPr="00E42AA9">
              <w:rPr>
                <w:rFonts w:ascii="Times New Roman" w:eastAsia="Times New Roman" w:hAnsi="Times New Roman" w:cs="Times New Roman"/>
                <w:bCs/>
                <w:color w:val="00000A"/>
                <w:sz w:val="24"/>
                <w:szCs w:val="24"/>
              </w:rPr>
              <w:t>%</w:t>
            </w:r>
          </w:p>
          <w:p w14:paraId="38C8FFAA" w14:textId="1067240C"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3.6. Культурное развитие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1204F76D" w14:textId="075D2B24"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3.6.1. Объекты культурно-досуговой деятельности</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6394BBD4" w14:textId="101B3EF8"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3.6.2. Парки культуры и отдыха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5BF6ACCC" w14:textId="045F8156"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3.8. Общественное управление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215006D2" w14:textId="5BF88727"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3.8.1. Государственное управление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162271AB" w14:textId="176699D7"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lastRenderedPageBreak/>
              <w:t>3.10. Ветеринарное обслуживание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426F7C9F" w14:textId="74AC1A25"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3.10.1. Амбулаторное ветеринарное обслуживание</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4A0CAEE3" w14:textId="281EE931"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 xml:space="preserve">5.1. Спорт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639E0D1C" w14:textId="6030AD85"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5.1.1. Обеспечение спортивно-зрелищных мероприятий</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4169D26C" w14:textId="316AB579"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 xml:space="preserve">5.1.2. Обеспечение занятий спортом в помещениях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13BA5E9E" w14:textId="582D512B"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5.1.3. Площадки для занятий спортом</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6FCC7DA8" w14:textId="6847BF7B"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5.1.4. Оборудованные площадки для занятий спортом</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12FD80F5" w14:textId="4D0265BC"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8.3. Обеспечение внутреннего правопорядка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5</w:t>
            </w:r>
            <w:r w:rsidR="00474DE2" w:rsidRPr="00E42AA9">
              <w:rPr>
                <w:rFonts w:ascii="Times New Roman" w:eastAsia="Times New Roman" w:hAnsi="Times New Roman" w:cs="Times New Roman"/>
                <w:bCs/>
                <w:color w:val="00000A"/>
                <w:sz w:val="24"/>
                <w:szCs w:val="24"/>
              </w:rPr>
              <w:t>%</w:t>
            </w:r>
          </w:p>
          <w:p w14:paraId="2248F246" w14:textId="54841152" w:rsidR="00E42AA9" w:rsidRP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13.1. Ведение огородничества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4EBD7F9F" w14:textId="77777777" w:rsidR="00E42AA9" w:rsidRDefault="00E42AA9" w:rsidP="00E42AA9">
            <w:pPr>
              <w:rPr>
                <w:rFonts w:ascii="Times New Roman" w:eastAsia="Times New Roman" w:hAnsi="Times New Roman" w:cs="Times New Roman"/>
                <w:bCs/>
                <w:color w:val="00000A"/>
                <w:sz w:val="24"/>
                <w:szCs w:val="24"/>
              </w:rPr>
            </w:pPr>
            <w:r w:rsidRPr="00E42AA9">
              <w:rPr>
                <w:rFonts w:ascii="Times New Roman" w:eastAsia="Times New Roman" w:hAnsi="Times New Roman" w:cs="Times New Roman"/>
                <w:bCs/>
                <w:color w:val="00000A"/>
                <w:sz w:val="24"/>
                <w:szCs w:val="24"/>
              </w:rPr>
              <w:t>13.2. Ведение садоводства</w:t>
            </w:r>
            <w:r w:rsidR="00474DE2">
              <w:rPr>
                <w:rFonts w:ascii="Times New Roman" w:eastAsia="Times New Roman" w:hAnsi="Times New Roman" w:cs="Times New Roman"/>
                <w:bCs/>
                <w:color w:val="00000A"/>
                <w:sz w:val="24"/>
                <w:szCs w:val="24"/>
              </w:rPr>
              <w:t xml:space="preserve"> </w:t>
            </w:r>
            <w:r w:rsidR="00474DE2" w:rsidRPr="00E42AA9">
              <w:rPr>
                <w:rFonts w:ascii="Times New Roman" w:eastAsia="Times New Roman" w:hAnsi="Times New Roman" w:cs="Times New Roman"/>
                <w:bCs/>
                <w:color w:val="00000A"/>
                <w:sz w:val="24"/>
                <w:szCs w:val="24"/>
              </w:rPr>
              <w:t xml:space="preserve">- макс. </w:t>
            </w:r>
            <w:r w:rsidR="00474DE2">
              <w:rPr>
                <w:rFonts w:ascii="Times New Roman" w:eastAsia="Times New Roman" w:hAnsi="Times New Roman" w:cs="Times New Roman"/>
                <w:bCs/>
                <w:color w:val="00000A"/>
                <w:sz w:val="24"/>
                <w:szCs w:val="24"/>
              </w:rPr>
              <w:t>1</w:t>
            </w:r>
            <w:r w:rsidR="00474DE2" w:rsidRPr="00E42AA9">
              <w:rPr>
                <w:rFonts w:ascii="Times New Roman" w:eastAsia="Times New Roman" w:hAnsi="Times New Roman" w:cs="Times New Roman"/>
                <w:bCs/>
                <w:color w:val="00000A"/>
                <w:sz w:val="24"/>
                <w:szCs w:val="24"/>
              </w:rPr>
              <w:t>0%</w:t>
            </w:r>
          </w:p>
          <w:p w14:paraId="6656D718" w14:textId="77777777" w:rsidR="00A846A4" w:rsidRDefault="00A846A4" w:rsidP="00E42AA9">
            <w:pPr>
              <w:rPr>
                <w:rFonts w:ascii="Times New Roman" w:eastAsia="Times New Roman" w:hAnsi="Times New Roman" w:cs="Times New Roman"/>
                <w:bCs/>
                <w:color w:val="00000A"/>
                <w:sz w:val="24"/>
                <w:szCs w:val="24"/>
              </w:rPr>
            </w:pPr>
          </w:p>
          <w:p w14:paraId="449A8E76" w14:textId="77777777" w:rsidR="00A846A4" w:rsidRDefault="00A846A4" w:rsidP="00E42AA9">
            <w:pPr>
              <w:rPr>
                <w:rFonts w:ascii="Times New Roman" w:eastAsia="Times New Roman" w:hAnsi="Times New Roman" w:cs="Times New Roman"/>
                <w:bCs/>
                <w:color w:val="00000A"/>
                <w:sz w:val="24"/>
                <w:szCs w:val="24"/>
              </w:rPr>
            </w:pPr>
          </w:p>
          <w:p w14:paraId="6770D97E" w14:textId="77777777" w:rsidR="00A846A4" w:rsidRDefault="00A846A4" w:rsidP="00E42AA9">
            <w:pPr>
              <w:rPr>
                <w:rFonts w:ascii="Times New Roman" w:eastAsia="Times New Roman" w:hAnsi="Times New Roman" w:cs="Times New Roman"/>
                <w:bCs/>
                <w:color w:val="00000A"/>
                <w:sz w:val="24"/>
                <w:szCs w:val="24"/>
              </w:rPr>
            </w:pPr>
          </w:p>
          <w:p w14:paraId="1E52F9A3" w14:textId="77777777" w:rsidR="00A846A4" w:rsidRDefault="00A846A4" w:rsidP="00E42AA9">
            <w:pPr>
              <w:rPr>
                <w:rFonts w:ascii="Times New Roman" w:eastAsia="Times New Roman" w:hAnsi="Times New Roman" w:cs="Times New Roman"/>
                <w:bCs/>
                <w:color w:val="00000A"/>
                <w:sz w:val="24"/>
                <w:szCs w:val="24"/>
              </w:rPr>
            </w:pPr>
          </w:p>
          <w:p w14:paraId="51BD8037" w14:textId="77777777" w:rsidR="00A846A4" w:rsidRDefault="00A846A4" w:rsidP="00E42AA9">
            <w:pPr>
              <w:rPr>
                <w:rFonts w:ascii="Times New Roman" w:eastAsia="Times New Roman" w:hAnsi="Times New Roman" w:cs="Times New Roman"/>
                <w:bCs/>
                <w:color w:val="00000A"/>
                <w:sz w:val="24"/>
                <w:szCs w:val="24"/>
              </w:rPr>
            </w:pPr>
          </w:p>
          <w:p w14:paraId="2894A472" w14:textId="77777777" w:rsidR="00A846A4" w:rsidRDefault="00A846A4" w:rsidP="00E42AA9">
            <w:pPr>
              <w:rPr>
                <w:rFonts w:ascii="Times New Roman" w:eastAsia="Times New Roman" w:hAnsi="Times New Roman" w:cs="Times New Roman"/>
                <w:bCs/>
                <w:color w:val="00000A"/>
                <w:sz w:val="24"/>
                <w:szCs w:val="24"/>
              </w:rPr>
            </w:pPr>
          </w:p>
          <w:p w14:paraId="59B54341" w14:textId="77777777" w:rsidR="00A846A4" w:rsidRDefault="00A846A4" w:rsidP="00E42AA9">
            <w:pPr>
              <w:rPr>
                <w:rFonts w:ascii="Times New Roman" w:eastAsia="Times New Roman" w:hAnsi="Times New Roman" w:cs="Times New Roman"/>
                <w:bCs/>
                <w:color w:val="00000A"/>
                <w:sz w:val="24"/>
                <w:szCs w:val="24"/>
              </w:rPr>
            </w:pPr>
          </w:p>
          <w:p w14:paraId="0BD06674" w14:textId="77777777" w:rsidR="00A846A4" w:rsidRDefault="00A846A4" w:rsidP="00E42AA9">
            <w:pPr>
              <w:rPr>
                <w:rFonts w:ascii="Times New Roman" w:eastAsia="Times New Roman" w:hAnsi="Times New Roman" w:cs="Times New Roman"/>
                <w:bCs/>
                <w:color w:val="00000A"/>
                <w:sz w:val="24"/>
                <w:szCs w:val="24"/>
              </w:rPr>
            </w:pPr>
          </w:p>
          <w:p w14:paraId="293DA924" w14:textId="77777777" w:rsidR="00A846A4" w:rsidRDefault="00A846A4" w:rsidP="00E42AA9">
            <w:pPr>
              <w:rPr>
                <w:rFonts w:ascii="Times New Roman" w:eastAsia="Times New Roman" w:hAnsi="Times New Roman" w:cs="Times New Roman"/>
                <w:bCs/>
                <w:color w:val="00000A"/>
                <w:sz w:val="24"/>
                <w:szCs w:val="24"/>
              </w:rPr>
            </w:pPr>
          </w:p>
          <w:p w14:paraId="1DE84ECE" w14:textId="07318188" w:rsidR="00A846A4" w:rsidRDefault="00A846A4" w:rsidP="00E42AA9">
            <w:pPr>
              <w:rPr>
                <w:rFonts w:ascii="Times New Roman" w:eastAsia="Times New Roman" w:hAnsi="Times New Roman" w:cs="Times New Roman"/>
                <w:bCs/>
                <w:color w:val="00000A"/>
                <w:sz w:val="24"/>
                <w:szCs w:val="24"/>
              </w:rPr>
            </w:pPr>
          </w:p>
        </w:tc>
      </w:tr>
      <w:tr w:rsidR="00E42AA9" w14:paraId="6763DB54" w14:textId="77777777" w:rsidTr="00841719">
        <w:trPr>
          <w:trHeight w:val="2807"/>
          <w:jc w:val="center"/>
        </w:trPr>
        <w:tc>
          <w:tcPr>
            <w:tcW w:w="456" w:type="dxa"/>
            <w:vAlign w:val="center"/>
          </w:tcPr>
          <w:p w14:paraId="1BADBF11" w14:textId="77F219C1"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w:t>
            </w:r>
          </w:p>
        </w:tc>
        <w:tc>
          <w:tcPr>
            <w:tcW w:w="3209" w:type="dxa"/>
          </w:tcPr>
          <w:p w14:paraId="7387B2AF" w14:textId="2556BFD9" w:rsidR="00E42AA9" w:rsidRDefault="00E42AA9" w:rsidP="0070263A">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 (с. Захаровка)</w:t>
            </w:r>
          </w:p>
        </w:tc>
        <w:tc>
          <w:tcPr>
            <w:tcW w:w="1805" w:type="dxa"/>
          </w:tcPr>
          <w:p w14:paraId="37DED6AA" w14:textId="0601CAD3"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7ADE1198" w14:textId="0DCEBEEC"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53</w:t>
            </w:r>
          </w:p>
        </w:tc>
        <w:tc>
          <w:tcPr>
            <w:tcW w:w="2938" w:type="dxa"/>
          </w:tcPr>
          <w:p w14:paraId="3455EC41" w14:textId="26C1649E"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5F555327" w14:textId="77777777" w:rsidR="00E42AA9" w:rsidRDefault="00E42AA9" w:rsidP="0070263A">
            <w:pPr>
              <w:jc w:val="center"/>
              <w:rPr>
                <w:rFonts w:ascii="Times New Roman" w:eastAsia="Times New Roman" w:hAnsi="Times New Roman" w:cs="Times New Roman"/>
                <w:bCs/>
                <w:color w:val="00000A"/>
                <w:sz w:val="24"/>
                <w:szCs w:val="24"/>
              </w:rPr>
            </w:pPr>
          </w:p>
        </w:tc>
      </w:tr>
      <w:tr w:rsidR="00E42AA9" w14:paraId="0538C7FF" w14:textId="77777777" w:rsidTr="00841719">
        <w:trPr>
          <w:trHeight w:val="2807"/>
          <w:jc w:val="center"/>
        </w:trPr>
        <w:tc>
          <w:tcPr>
            <w:tcW w:w="456" w:type="dxa"/>
            <w:vAlign w:val="center"/>
          </w:tcPr>
          <w:p w14:paraId="42A869C2" w14:textId="1DD2FBA0"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lastRenderedPageBreak/>
              <w:t>3</w:t>
            </w:r>
          </w:p>
        </w:tc>
        <w:tc>
          <w:tcPr>
            <w:tcW w:w="3209" w:type="dxa"/>
          </w:tcPr>
          <w:p w14:paraId="51EE0481" w14:textId="1CE13D73" w:rsidR="00E42AA9" w:rsidRDefault="00E42AA9" w:rsidP="0070263A">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 (с. Дмитриевка)</w:t>
            </w:r>
          </w:p>
        </w:tc>
        <w:tc>
          <w:tcPr>
            <w:tcW w:w="1805" w:type="dxa"/>
          </w:tcPr>
          <w:p w14:paraId="332F9837" w14:textId="7DE8F47E"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43EF372B" w14:textId="6CF8774A"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57</w:t>
            </w:r>
          </w:p>
        </w:tc>
        <w:tc>
          <w:tcPr>
            <w:tcW w:w="2938" w:type="dxa"/>
          </w:tcPr>
          <w:p w14:paraId="4B244782" w14:textId="643DC462"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49D82CBA" w14:textId="77777777" w:rsidR="00E42AA9" w:rsidRDefault="00E42AA9" w:rsidP="0070263A">
            <w:pPr>
              <w:jc w:val="center"/>
              <w:rPr>
                <w:rFonts w:ascii="Times New Roman" w:eastAsia="Times New Roman" w:hAnsi="Times New Roman" w:cs="Times New Roman"/>
                <w:bCs/>
                <w:color w:val="00000A"/>
                <w:sz w:val="24"/>
                <w:szCs w:val="24"/>
              </w:rPr>
            </w:pPr>
          </w:p>
        </w:tc>
      </w:tr>
      <w:tr w:rsidR="00E42AA9" w14:paraId="7F06AB37" w14:textId="77777777" w:rsidTr="00841719">
        <w:trPr>
          <w:trHeight w:val="2807"/>
          <w:jc w:val="center"/>
        </w:trPr>
        <w:tc>
          <w:tcPr>
            <w:tcW w:w="456" w:type="dxa"/>
            <w:vAlign w:val="center"/>
          </w:tcPr>
          <w:p w14:paraId="7367F209" w14:textId="420BDC00"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4</w:t>
            </w:r>
          </w:p>
        </w:tc>
        <w:tc>
          <w:tcPr>
            <w:tcW w:w="3209" w:type="dxa"/>
          </w:tcPr>
          <w:p w14:paraId="6184964E" w14:textId="77777777" w:rsidR="00E42AA9" w:rsidRDefault="00E42AA9" w:rsidP="0070263A">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 xml:space="preserve">Жилая зона </w:t>
            </w:r>
          </w:p>
          <w:p w14:paraId="75BD3BAD" w14:textId="3650E269" w:rsidR="00E42AA9" w:rsidRDefault="00E42AA9" w:rsidP="0070263A">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 xml:space="preserve">(с. </w:t>
            </w:r>
            <w:proofErr w:type="spellStart"/>
            <w:r>
              <w:rPr>
                <w:rFonts w:ascii="Times New Roman" w:eastAsia="Times New Roman" w:hAnsi="Times New Roman" w:cs="Times New Roman"/>
                <w:bCs/>
                <w:color w:val="00000A"/>
                <w:sz w:val="24"/>
                <w:szCs w:val="24"/>
              </w:rPr>
              <w:t>Стефанидовка</w:t>
            </w:r>
            <w:proofErr w:type="spellEnd"/>
            <w:r>
              <w:rPr>
                <w:rFonts w:ascii="Times New Roman" w:eastAsia="Times New Roman" w:hAnsi="Times New Roman" w:cs="Times New Roman"/>
                <w:bCs/>
                <w:color w:val="00000A"/>
                <w:sz w:val="24"/>
                <w:szCs w:val="24"/>
              </w:rPr>
              <w:t>)</w:t>
            </w:r>
          </w:p>
        </w:tc>
        <w:tc>
          <w:tcPr>
            <w:tcW w:w="1805" w:type="dxa"/>
          </w:tcPr>
          <w:p w14:paraId="77A75827" w14:textId="4C1D531A"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69EDB731" w14:textId="1C09FCB1"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60</w:t>
            </w:r>
          </w:p>
        </w:tc>
        <w:tc>
          <w:tcPr>
            <w:tcW w:w="2938" w:type="dxa"/>
          </w:tcPr>
          <w:p w14:paraId="5F99C9B6" w14:textId="30A3CC47"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29DC2F13" w14:textId="77777777" w:rsidR="00E42AA9" w:rsidRDefault="00E42AA9" w:rsidP="0070263A">
            <w:pPr>
              <w:jc w:val="center"/>
              <w:rPr>
                <w:rFonts w:ascii="Times New Roman" w:eastAsia="Times New Roman" w:hAnsi="Times New Roman" w:cs="Times New Roman"/>
                <w:bCs/>
                <w:color w:val="00000A"/>
                <w:sz w:val="24"/>
                <w:szCs w:val="24"/>
              </w:rPr>
            </w:pPr>
          </w:p>
        </w:tc>
      </w:tr>
      <w:tr w:rsidR="00E42AA9" w14:paraId="3E1522A6" w14:textId="77777777" w:rsidTr="00841719">
        <w:trPr>
          <w:trHeight w:val="2807"/>
          <w:jc w:val="center"/>
        </w:trPr>
        <w:tc>
          <w:tcPr>
            <w:tcW w:w="456" w:type="dxa"/>
            <w:vAlign w:val="center"/>
          </w:tcPr>
          <w:p w14:paraId="64D1D44C" w14:textId="5C03D2A6"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lastRenderedPageBreak/>
              <w:t>5</w:t>
            </w:r>
          </w:p>
        </w:tc>
        <w:tc>
          <w:tcPr>
            <w:tcW w:w="3209" w:type="dxa"/>
          </w:tcPr>
          <w:p w14:paraId="60CA5620" w14:textId="3EFAA5E2" w:rsidR="00E42AA9" w:rsidRDefault="00E42AA9" w:rsidP="0070263A">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 (с. Тишанка)</w:t>
            </w:r>
          </w:p>
        </w:tc>
        <w:tc>
          <w:tcPr>
            <w:tcW w:w="1805" w:type="dxa"/>
          </w:tcPr>
          <w:p w14:paraId="4D5706C1" w14:textId="6A542D26"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1EAB00FE" w14:textId="3A54FAAC"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85</w:t>
            </w:r>
          </w:p>
        </w:tc>
        <w:tc>
          <w:tcPr>
            <w:tcW w:w="2938" w:type="dxa"/>
          </w:tcPr>
          <w:p w14:paraId="2151D2D0" w14:textId="16E0901E" w:rsidR="00E42AA9" w:rsidRDefault="00E42AA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5B11346D" w14:textId="77777777" w:rsidR="00E42AA9" w:rsidRDefault="00E42AA9" w:rsidP="0070263A">
            <w:pPr>
              <w:jc w:val="center"/>
              <w:rPr>
                <w:rFonts w:ascii="Times New Roman" w:eastAsia="Times New Roman" w:hAnsi="Times New Roman" w:cs="Times New Roman"/>
                <w:bCs/>
                <w:color w:val="00000A"/>
                <w:sz w:val="24"/>
                <w:szCs w:val="24"/>
              </w:rPr>
            </w:pPr>
          </w:p>
        </w:tc>
      </w:tr>
      <w:tr w:rsidR="0070263A" w14:paraId="2220EB6B" w14:textId="77777777" w:rsidTr="00EF23F8">
        <w:trPr>
          <w:jc w:val="center"/>
        </w:trPr>
        <w:tc>
          <w:tcPr>
            <w:tcW w:w="15301" w:type="dxa"/>
            <w:gridSpan w:val="6"/>
            <w:vAlign w:val="center"/>
          </w:tcPr>
          <w:p w14:paraId="04934DEB" w14:textId="5B672E32" w:rsidR="0070263A" w:rsidRPr="0070263A" w:rsidRDefault="0070263A" w:rsidP="0070263A">
            <w:pPr>
              <w:jc w:val="center"/>
              <w:rPr>
                <w:rFonts w:ascii="Times New Roman" w:eastAsia="Times New Roman" w:hAnsi="Times New Roman" w:cs="Times New Roman"/>
                <w:b/>
                <w:color w:val="00000A"/>
                <w:sz w:val="24"/>
                <w:szCs w:val="24"/>
              </w:rPr>
            </w:pPr>
            <w:r w:rsidRPr="0070263A">
              <w:rPr>
                <w:rFonts w:ascii="Times New Roman" w:eastAsia="Times New Roman" w:hAnsi="Times New Roman" w:cs="Times New Roman"/>
                <w:b/>
                <w:color w:val="00000A"/>
                <w:sz w:val="24"/>
                <w:szCs w:val="24"/>
              </w:rPr>
              <w:lastRenderedPageBreak/>
              <w:t>Производственные зоны</w:t>
            </w:r>
          </w:p>
        </w:tc>
      </w:tr>
      <w:tr w:rsidR="00841719" w14:paraId="0E914478" w14:textId="77777777" w:rsidTr="00841719">
        <w:trPr>
          <w:trHeight w:val="3511"/>
          <w:jc w:val="center"/>
        </w:trPr>
        <w:tc>
          <w:tcPr>
            <w:tcW w:w="456" w:type="dxa"/>
            <w:vAlign w:val="center"/>
          </w:tcPr>
          <w:p w14:paraId="5D1605BF" w14:textId="7FD229C1"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w:t>
            </w:r>
          </w:p>
        </w:tc>
        <w:tc>
          <w:tcPr>
            <w:tcW w:w="3209" w:type="dxa"/>
          </w:tcPr>
          <w:p w14:paraId="30E750D2" w14:textId="5231E27A" w:rsidR="00841719" w:rsidRPr="007D34D2" w:rsidRDefault="00841719" w:rsidP="0070263A">
            <w:pPr>
              <w:rPr>
                <w:rFonts w:ascii="Times New Roman" w:eastAsia="Times New Roman" w:hAnsi="Times New Roman" w:cs="Times New Roman"/>
                <w:bCs/>
                <w:color w:val="00000A"/>
                <w:sz w:val="24"/>
                <w:szCs w:val="24"/>
              </w:rPr>
            </w:pPr>
            <w:r w:rsidRPr="005B421E">
              <w:rPr>
                <w:rFonts w:ascii="Times New Roman" w:eastAsia="Times New Roman" w:hAnsi="Times New Roman" w:cs="Times New Roman"/>
                <w:bCs/>
                <w:color w:val="00000A"/>
                <w:sz w:val="24"/>
                <w:szCs w:val="24"/>
              </w:rPr>
              <w:t>Производственные зоны, зоны инженерной и транспортной инфраструктур</w:t>
            </w:r>
            <w:r>
              <w:rPr>
                <w:rFonts w:ascii="Times New Roman" w:eastAsia="Times New Roman" w:hAnsi="Times New Roman" w:cs="Times New Roman"/>
                <w:bCs/>
                <w:color w:val="00000A"/>
                <w:sz w:val="24"/>
                <w:szCs w:val="24"/>
              </w:rPr>
              <w:t xml:space="preserve"> (за границей населенного пункта)</w:t>
            </w:r>
          </w:p>
        </w:tc>
        <w:tc>
          <w:tcPr>
            <w:tcW w:w="1805" w:type="dxa"/>
          </w:tcPr>
          <w:p w14:paraId="3514595D" w14:textId="5ECA3291"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68B50CCA" w14:textId="0E02D320"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146</w:t>
            </w:r>
          </w:p>
        </w:tc>
        <w:tc>
          <w:tcPr>
            <w:tcW w:w="2938" w:type="dxa"/>
          </w:tcPr>
          <w:p w14:paraId="04B89095" w14:textId="1D6A1C10"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restart"/>
            <w:vAlign w:val="center"/>
          </w:tcPr>
          <w:p w14:paraId="2EAF409F" w14:textId="51F6EFB2"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1.15. Хранение и переработка сельскохозяйственной продукции</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144EE403" w14:textId="2729B176"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1.18. Обеспечение сельскохозяйственного производства</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318E0F2C" w14:textId="48364B78"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1.8. Скотоводство</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31E8DAC9" w14:textId="64A63178"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3.1. Коммунальное обслуживание</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4D1E15A7" w14:textId="56C4C3DA"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3.1.1. Предоставление коммунальных услуг</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16319032" w14:textId="0DCECAE5"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3.1.2. Административные здания организаций, обеспечивающих предоставление коммунальных услуг</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5</w:t>
            </w:r>
            <w:r w:rsidRPr="00E42AA9">
              <w:rPr>
                <w:rFonts w:ascii="Times New Roman" w:eastAsia="Times New Roman" w:hAnsi="Times New Roman" w:cs="Times New Roman"/>
                <w:bCs/>
                <w:color w:val="00000A"/>
                <w:sz w:val="24"/>
                <w:szCs w:val="24"/>
              </w:rPr>
              <w:t>%</w:t>
            </w:r>
          </w:p>
          <w:p w14:paraId="0675908E" w14:textId="514A6A1D"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lastRenderedPageBreak/>
              <w:t>4.9. Обслуживание автотранспорта</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67374883" w14:textId="5127A047"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4.9.1. Объекты дорожного сервиса</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5</w:t>
            </w:r>
            <w:r w:rsidRPr="00E42AA9">
              <w:rPr>
                <w:rFonts w:ascii="Times New Roman" w:eastAsia="Times New Roman" w:hAnsi="Times New Roman" w:cs="Times New Roman"/>
                <w:bCs/>
                <w:color w:val="00000A"/>
                <w:sz w:val="24"/>
                <w:szCs w:val="24"/>
              </w:rPr>
              <w:t>%</w:t>
            </w:r>
          </w:p>
          <w:p w14:paraId="4EE5BAE1" w14:textId="68C625EE"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6.0. Производственная деятельность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30</w:t>
            </w:r>
            <w:r w:rsidRPr="00E42AA9">
              <w:rPr>
                <w:rFonts w:ascii="Times New Roman" w:eastAsia="Times New Roman" w:hAnsi="Times New Roman" w:cs="Times New Roman"/>
                <w:bCs/>
                <w:color w:val="00000A"/>
                <w:sz w:val="24"/>
                <w:szCs w:val="24"/>
              </w:rPr>
              <w:t>%</w:t>
            </w:r>
          </w:p>
          <w:p w14:paraId="5E3F3C27" w14:textId="33CFB84B"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6.1. Недропользование</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3AF38C05" w14:textId="42DDEC8A"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6.2. Тяжелая промышленность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2C4F6C37" w14:textId="77777777"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 xml:space="preserve">6.2.1. Автомобилестроительная </w:t>
            </w:r>
          </w:p>
          <w:p w14:paraId="7DF74FFF" w14:textId="56C8350F"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промышленность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13C4D78F" w14:textId="59A872DD"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6.3. Легкая промышленность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018E4E69" w14:textId="2E4B7023"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6.3.1. Фармацевтическая промышленность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4B62D43B" w14:textId="49A82C49"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6.4. Пищевая промышленность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30</w:t>
            </w:r>
            <w:r w:rsidRPr="00E42AA9">
              <w:rPr>
                <w:rFonts w:ascii="Times New Roman" w:eastAsia="Times New Roman" w:hAnsi="Times New Roman" w:cs="Times New Roman"/>
                <w:bCs/>
                <w:color w:val="00000A"/>
                <w:sz w:val="24"/>
                <w:szCs w:val="24"/>
              </w:rPr>
              <w:t>%</w:t>
            </w:r>
          </w:p>
          <w:p w14:paraId="2974BD38" w14:textId="44A24B4B"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6.5. Нефтехимическая промышленность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20</w:t>
            </w:r>
            <w:r w:rsidRPr="00E42AA9">
              <w:rPr>
                <w:rFonts w:ascii="Times New Roman" w:eastAsia="Times New Roman" w:hAnsi="Times New Roman" w:cs="Times New Roman"/>
                <w:bCs/>
                <w:color w:val="00000A"/>
                <w:sz w:val="24"/>
                <w:szCs w:val="24"/>
              </w:rPr>
              <w:t>%</w:t>
            </w:r>
          </w:p>
          <w:p w14:paraId="7E8BCDDB" w14:textId="212F4B86"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6.6. Строительная промышленность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54653375" w14:textId="2E710DE6"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6.7. Энергетика</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4973F4BB" w14:textId="422F0F90"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6.8. Связь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008092FD" w14:textId="67C3A8EC"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6.9. Склады</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5F939A59" w14:textId="13B02AD8"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6.9.1. Складские площадки</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3C952924" w14:textId="066ED0D2"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6.11. Целлюлозно-бумажная</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41582318" w14:textId="77777777"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промышленность</w:t>
            </w:r>
          </w:p>
          <w:p w14:paraId="6D472177" w14:textId="644DC3EE"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6.12. Научно-производственная деятельность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5CDBB296" w14:textId="05F93643"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lastRenderedPageBreak/>
              <w:t>7.0. Транспорт</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70</w:t>
            </w:r>
            <w:r w:rsidRPr="00E42AA9">
              <w:rPr>
                <w:rFonts w:ascii="Times New Roman" w:eastAsia="Times New Roman" w:hAnsi="Times New Roman" w:cs="Times New Roman"/>
                <w:bCs/>
                <w:color w:val="00000A"/>
                <w:sz w:val="24"/>
                <w:szCs w:val="24"/>
              </w:rPr>
              <w:t>%</w:t>
            </w:r>
          </w:p>
          <w:p w14:paraId="735F151B" w14:textId="12FD3FF9"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7.1. Железнодорожный транспорт</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7</w:t>
            </w:r>
            <w:r w:rsidRPr="00E42AA9">
              <w:rPr>
                <w:rFonts w:ascii="Times New Roman" w:eastAsia="Times New Roman" w:hAnsi="Times New Roman" w:cs="Times New Roman"/>
                <w:bCs/>
                <w:color w:val="00000A"/>
                <w:sz w:val="24"/>
                <w:szCs w:val="24"/>
              </w:rPr>
              <w:t>0%</w:t>
            </w:r>
          </w:p>
          <w:p w14:paraId="21B9AD3D" w14:textId="77777777"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7.1.1. Железнодорожные пути</w:t>
            </w:r>
          </w:p>
          <w:p w14:paraId="6B37BD85" w14:textId="3A5477D6"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7.1.2. Обслуживание железнодорожных перевозок</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w:t>
            </w:r>
            <w:r w:rsidRPr="00E42AA9">
              <w:rPr>
                <w:rFonts w:ascii="Times New Roman" w:eastAsia="Times New Roman" w:hAnsi="Times New Roman" w:cs="Times New Roman"/>
                <w:bCs/>
                <w:color w:val="00000A"/>
                <w:sz w:val="24"/>
                <w:szCs w:val="24"/>
              </w:rPr>
              <w:t>0%</w:t>
            </w:r>
          </w:p>
          <w:p w14:paraId="546E98A4" w14:textId="22EB234E"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7.2. Автомобильный транспорт</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w:t>
            </w:r>
            <w:r w:rsidRPr="00E42AA9">
              <w:rPr>
                <w:rFonts w:ascii="Times New Roman" w:eastAsia="Times New Roman" w:hAnsi="Times New Roman" w:cs="Times New Roman"/>
                <w:bCs/>
                <w:color w:val="00000A"/>
                <w:sz w:val="24"/>
                <w:szCs w:val="24"/>
              </w:rPr>
              <w:t>0%</w:t>
            </w:r>
          </w:p>
          <w:p w14:paraId="31E2B933" w14:textId="2EB18159"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7.2.1. Размещение автомобильных дорог</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7</w:t>
            </w:r>
            <w:r w:rsidRPr="00E42AA9">
              <w:rPr>
                <w:rFonts w:ascii="Times New Roman" w:eastAsia="Times New Roman" w:hAnsi="Times New Roman" w:cs="Times New Roman"/>
                <w:bCs/>
                <w:color w:val="00000A"/>
                <w:sz w:val="24"/>
                <w:szCs w:val="24"/>
              </w:rPr>
              <w:t>0%</w:t>
            </w:r>
          </w:p>
          <w:p w14:paraId="61E7A966" w14:textId="29C30F10"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7.2.2. Обслуживание перевозок пассажиров</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p w14:paraId="0F5AA006" w14:textId="1B3E893B" w:rsidR="00841719" w:rsidRPr="00954C58"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7.2.3. Стоянки транспорта общего пользования</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378F4686" w14:textId="4923554E" w:rsidR="00841719" w:rsidRDefault="00841719" w:rsidP="00954C58">
            <w:pPr>
              <w:rPr>
                <w:rFonts w:ascii="Times New Roman" w:eastAsia="Times New Roman" w:hAnsi="Times New Roman" w:cs="Times New Roman"/>
                <w:bCs/>
                <w:color w:val="00000A"/>
                <w:sz w:val="24"/>
                <w:szCs w:val="24"/>
              </w:rPr>
            </w:pPr>
            <w:r w:rsidRPr="00954C58">
              <w:rPr>
                <w:rFonts w:ascii="Times New Roman" w:eastAsia="Times New Roman" w:hAnsi="Times New Roman" w:cs="Times New Roman"/>
                <w:bCs/>
                <w:color w:val="00000A"/>
                <w:sz w:val="24"/>
                <w:szCs w:val="24"/>
              </w:rPr>
              <w:t>9.3. Историко-культурная деятельность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w:t>
            </w:r>
            <w:r w:rsidRPr="00E42AA9">
              <w:rPr>
                <w:rFonts w:ascii="Times New Roman" w:eastAsia="Times New Roman" w:hAnsi="Times New Roman" w:cs="Times New Roman"/>
                <w:bCs/>
                <w:color w:val="00000A"/>
                <w:sz w:val="24"/>
                <w:szCs w:val="24"/>
              </w:rPr>
              <w:t>0%</w:t>
            </w:r>
          </w:p>
        </w:tc>
      </w:tr>
      <w:tr w:rsidR="00841719" w14:paraId="652E4DD4" w14:textId="77777777" w:rsidTr="00841719">
        <w:trPr>
          <w:trHeight w:val="3511"/>
          <w:jc w:val="center"/>
        </w:trPr>
        <w:tc>
          <w:tcPr>
            <w:tcW w:w="456" w:type="dxa"/>
            <w:vAlign w:val="center"/>
          </w:tcPr>
          <w:p w14:paraId="422A280E" w14:textId="3C98D9C8"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lastRenderedPageBreak/>
              <w:t>7</w:t>
            </w:r>
          </w:p>
        </w:tc>
        <w:tc>
          <w:tcPr>
            <w:tcW w:w="3209" w:type="dxa"/>
          </w:tcPr>
          <w:p w14:paraId="664F8B68" w14:textId="382AF15E" w:rsidR="00841719" w:rsidRPr="007D34D2" w:rsidRDefault="00841719" w:rsidP="0070263A">
            <w:pPr>
              <w:rPr>
                <w:rFonts w:ascii="Times New Roman" w:eastAsia="Times New Roman" w:hAnsi="Times New Roman" w:cs="Times New Roman"/>
                <w:bCs/>
                <w:color w:val="00000A"/>
                <w:sz w:val="24"/>
                <w:szCs w:val="24"/>
              </w:rPr>
            </w:pPr>
            <w:r w:rsidRPr="005B421E">
              <w:rPr>
                <w:rFonts w:ascii="Times New Roman" w:eastAsia="Times New Roman" w:hAnsi="Times New Roman" w:cs="Times New Roman"/>
                <w:bCs/>
                <w:color w:val="00000A"/>
                <w:sz w:val="24"/>
                <w:szCs w:val="24"/>
              </w:rPr>
              <w:t>Производственные зоны, зоны инженерной и транспортной инфраструктур</w:t>
            </w:r>
            <w:r>
              <w:rPr>
                <w:rFonts w:ascii="Times New Roman" w:eastAsia="Times New Roman" w:hAnsi="Times New Roman" w:cs="Times New Roman"/>
                <w:bCs/>
                <w:color w:val="00000A"/>
                <w:sz w:val="24"/>
                <w:szCs w:val="24"/>
              </w:rPr>
              <w:t xml:space="preserve"> (с. Солодча)</w:t>
            </w:r>
          </w:p>
        </w:tc>
        <w:tc>
          <w:tcPr>
            <w:tcW w:w="1805" w:type="dxa"/>
          </w:tcPr>
          <w:p w14:paraId="14A40B52" w14:textId="5DE79FD1"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745309E6" w14:textId="761EE931"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37</w:t>
            </w:r>
          </w:p>
        </w:tc>
        <w:tc>
          <w:tcPr>
            <w:tcW w:w="2938" w:type="dxa"/>
          </w:tcPr>
          <w:p w14:paraId="30AFB6D7" w14:textId="66C895E2" w:rsidR="00841719" w:rsidRDefault="00841719" w:rsidP="0070263A">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60061A5D" w14:textId="77777777" w:rsidR="00841719" w:rsidRDefault="00841719" w:rsidP="0070263A">
            <w:pPr>
              <w:jc w:val="center"/>
              <w:rPr>
                <w:rFonts w:ascii="Times New Roman" w:eastAsia="Times New Roman" w:hAnsi="Times New Roman" w:cs="Times New Roman"/>
                <w:bCs/>
                <w:color w:val="00000A"/>
                <w:sz w:val="24"/>
                <w:szCs w:val="24"/>
              </w:rPr>
            </w:pPr>
          </w:p>
        </w:tc>
      </w:tr>
      <w:tr w:rsidR="00841719" w14:paraId="6DF6A35B" w14:textId="77777777" w:rsidTr="00841719">
        <w:trPr>
          <w:trHeight w:val="3511"/>
          <w:jc w:val="center"/>
        </w:trPr>
        <w:tc>
          <w:tcPr>
            <w:tcW w:w="456" w:type="dxa"/>
            <w:vAlign w:val="center"/>
          </w:tcPr>
          <w:p w14:paraId="76DFECE4" w14:textId="4EE7B37C"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w:t>
            </w:r>
          </w:p>
        </w:tc>
        <w:tc>
          <w:tcPr>
            <w:tcW w:w="3209" w:type="dxa"/>
          </w:tcPr>
          <w:p w14:paraId="14E80425" w14:textId="77777777" w:rsidR="00841719" w:rsidRDefault="00841719" w:rsidP="00E622EF">
            <w:pPr>
              <w:rPr>
                <w:rFonts w:ascii="Times New Roman" w:eastAsia="Times New Roman" w:hAnsi="Times New Roman" w:cs="Times New Roman"/>
                <w:bCs/>
                <w:color w:val="00000A"/>
                <w:sz w:val="24"/>
                <w:szCs w:val="24"/>
              </w:rPr>
            </w:pPr>
            <w:r w:rsidRPr="005B421E">
              <w:rPr>
                <w:rFonts w:ascii="Times New Roman" w:eastAsia="Times New Roman" w:hAnsi="Times New Roman" w:cs="Times New Roman"/>
                <w:bCs/>
                <w:color w:val="00000A"/>
                <w:sz w:val="24"/>
                <w:szCs w:val="24"/>
              </w:rPr>
              <w:t>Производственные зоны, зоны инженерной и транспортной инфраструктур</w:t>
            </w:r>
            <w:r>
              <w:rPr>
                <w:rFonts w:ascii="Times New Roman" w:eastAsia="Times New Roman" w:hAnsi="Times New Roman" w:cs="Times New Roman"/>
                <w:bCs/>
                <w:color w:val="00000A"/>
                <w:sz w:val="24"/>
                <w:szCs w:val="24"/>
              </w:rPr>
              <w:t xml:space="preserve"> </w:t>
            </w:r>
          </w:p>
          <w:p w14:paraId="078FE3AA" w14:textId="2397E2E4" w:rsidR="00841719" w:rsidRPr="007D34D2" w:rsidRDefault="00841719" w:rsidP="00E622EF">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 Дмитриевка)</w:t>
            </w:r>
          </w:p>
        </w:tc>
        <w:tc>
          <w:tcPr>
            <w:tcW w:w="1805" w:type="dxa"/>
          </w:tcPr>
          <w:p w14:paraId="361D958C" w14:textId="3912AB4C"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27FEFCD2" w14:textId="1C424A65"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w:t>
            </w:r>
          </w:p>
        </w:tc>
        <w:tc>
          <w:tcPr>
            <w:tcW w:w="2938" w:type="dxa"/>
          </w:tcPr>
          <w:p w14:paraId="7C35B969" w14:textId="23F3C594"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3416E908" w14:textId="77777777" w:rsidR="00841719" w:rsidRDefault="00841719" w:rsidP="00E622EF">
            <w:pPr>
              <w:jc w:val="center"/>
              <w:rPr>
                <w:rFonts w:ascii="Times New Roman" w:eastAsia="Times New Roman" w:hAnsi="Times New Roman" w:cs="Times New Roman"/>
                <w:bCs/>
                <w:color w:val="00000A"/>
                <w:sz w:val="24"/>
                <w:szCs w:val="24"/>
              </w:rPr>
            </w:pPr>
          </w:p>
        </w:tc>
      </w:tr>
      <w:tr w:rsidR="00841719" w14:paraId="43EBC5B0" w14:textId="77777777" w:rsidTr="00841719">
        <w:trPr>
          <w:trHeight w:val="3512"/>
          <w:jc w:val="center"/>
        </w:trPr>
        <w:tc>
          <w:tcPr>
            <w:tcW w:w="456" w:type="dxa"/>
            <w:vAlign w:val="center"/>
          </w:tcPr>
          <w:p w14:paraId="75A757E1" w14:textId="29DD701E"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lastRenderedPageBreak/>
              <w:t>9</w:t>
            </w:r>
          </w:p>
        </w:tc>
        <w:tc>
          <w:tcPr>
            <w:tcW w:w="3209" w:type="dxa"/>
          </w:tcPr>
          <w:p w14:paraId="4CCE802D" w14:textId="77777777" w:rsidR="00841719" w:rsidRDefault="00841719" w:rsidP="00E622EF">
            <w:pPr>
              <w:rPr>
                <w:rFonts w:ascii="Times New Roman" w:eastAsia="Times New Roman" w:hAnsi="Times New Roman" w:cs="Times New Roman"/>
                <w:bCs/>
                <w:color w:val="00000A"/>
                <w:sz w:val="24"/>
                <w:szCs w:val="24"/>
              </w:rPr>
            </w:pPr>
            <w:r w:rsidRPr="005B421E">
              <w:rPr>
                <w:rFonts w:ascii="Times New Roman" w:eastAsia="Times New Roman" w:hAnsi="Times New Roman" w:cs="Times New Roman"/>
                <w:bCs/>
                <w:color w:val="00000A"/>
                <w:sz w:val="24"/>
                <w:szCs w:val="24"/>
              </w:rPr>
              <w:t>Производственные зоны, зоны инженерной и транспортной инфраструктур</w:t>
            </w:r>
          </w:p>
          <w:p w14:paraId="2FE35796" w14:textId="21C2E4C1" w:rsidR="00841719" w:rsidRPr="007D34D2" w:rsidRDefault="00841719" w:rsidP="00E622EF">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roofErr w:type="spellStart"/>
            <w:r w:rsidRPr="00E622EF">
              <w:rPr>
                <w:rFonts w:ascii="Times New Roman" w:eastAsia="Times New Roman" w:hAnsi="Times New Roman" w:cs="Times New Roman"/>
                <w:bCs/>
                <w:color w:val="00000A"/>
                <w:sz w:val="24"/>
                <w:szCs w:val="24"/>
              </w:rPr>
              <w:t>жд</w:t>
            </w:r>
            <w:proofErr w:type="spellEnd"/>
            <w:r w:rsidRPr="00E622EF">
              <w:rPr>
                <w:rFonts w:ascii="Times New Roman" w:eastAsia="Times New Roman" w:hAnsi="Times New Roman" w:cs="Times New Roman"/>
                <w:bCs/>
                <w:color w:val="00000A"/>
                <w:sz w:val="24"/>
                <w:szCs w:val="24"/>
              </w:rPr>
              <w:t>. ст. Захаровка</w:t>
            </w:r>
            <w:r>
              <w:rPr>
                <w:rFonts w:ascii="Times New Roman" w:eastAsia="Times New Roman" w:hAnsi="Times New Roman" w:cs="Times New Roman"/>
                <w:bCs/>
                <w:color w:val="00000A"/>
                <w:sz w:val="24"/>
                <w:szCs w:val="24"/>
              </w:rPr>
              <w:t>)</w:t>
            </w:r>
          </w:p>
        </w:tc>
        <w:tc>
          <w:tcPr>
            <w:tcW w:w="1805" w:type="dxa"/>
          </w:tcPr>
          <w:p w14:paraId="3FA3F148" w14:textId="60EBED34"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0F6C1E31" w14:textId="55F7CD3D"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0,02</w:t>
            </w:r>
          </w:p>
        </w:tc>
        <w:tc>
          <w:tcPr>
            <w:tcW w:w="2938" w:type="dxa"/>
          </w:tcPr>
          <w:p w14:paraId="41CEF8C5" w14:textId="1E8985D6" w:rsidR="00841719" w:rsidRDefault="00841719" w:rsidP="00E622EF">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3C2A7588" w14:textId="77777777" w:rsidR="00841719" w:rsidRDefault="00841719" w:rsidP="00E622EF">
            <w:pPr>
              <w:jc w:val="center"/>
              <w:rPr>
                <w:rFonts w:ascii="Times New Roman" w:eastAsia="Times New Roman" w:hAnsi="Times New Roman" w:cs="Times New Roman"/>
                <w:bCs/>
                <w:color w:val="00000A"/>
                <w:sz w:val="24"/>
                <w:szCs w:val="24"/>
              </w:rPr>
            </w:pPr>
          </w:p>
        </w:tc>
      </w:tr>
      <w:tr w:rsidR="00E622EF" w14:paraId="546005C1" w14:textId="77777777" w:rsidTr="0002791A">
        <w:trPr>
          <w:jc w:val="center"/>
        </w:trPr>
        <w:tc>
          <w:tcPr>
            <w:tcW w:w="15301" w:type="dxa"/>
            <w:gridSpan w:val="6"/>
            <w:vAlign w:val="center"/>
          </w:tcPr>
          <w:p w14:paraId="3650C9F1" w14:textId="3C737AFD" w:rsidR="00E622EF" w:rsidRPr="00E622EF" w:rsidRDefault="00E622EF" w:rsidP="00E622EF">
            <w:pPr>
              <w:pStyle w:val="ConsPlusNormal"/>
              <w:jc w:val="center"/>
              <w:rPr>
                <w:b/>
                <w:bCs/>
              </w:rPr>
            </w:pPr>
            <w:r w:rsidRPr="00E622EF">
              <w:rPr>
                <w:b/>
                <w:bCs/>
              </w:rPr>
              <w:t>Зоны сельскохозяйственного использования</w:t>
            </w:r>
          </w:p>
        </w:tc>
      </w:tr>
      <w:tr w:rsidR="00841719" w14:paraId="4B62DD21" w14:textId="77777777" w:rsidTr="00841719">
        <w:trPr>
          <w:trHeight w:val="1855"/>
          <w:jc w:val="center"/>
        </w:trPr>
        <w:tc>
          <w:tcPr>
            <w:tcW w:w="456" w:type="dxa"/>
          </w:tcPr>
          <w:p w14:paraId="73263188" w14:textId="6CEDD985"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10</w:t>
            </w:r>
          </w:p>
        </w:tc>
        <w:tc>
          <w:tcPr>
            <w:tcW w:w="3209" w:type="dxa"/>
          </w:tcPr>
          <w:p w14:paraId="1B472D0A" w14:textId="73CE3D37" w:rsidR="00841719" w:rsidRPr="005B421E" w:rsidRDefault="00841719" w:rsidP="00AE441D">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r>
              <w:rPr>
                <w:rFonts w:ascii="Times New Roman" w:eastAsia="Times New Roman" w:hAnsi="Times New Roman" w:cs="Times New Roman"/>
                <w:bCs/>
                <w:color w:val="00000A"/>
                <w:sz w:val="24"/>
                <w:szCs w:val="24"/>
              </w:rPr>
              <w:t xml:space="preserve"> (за границей населенного пункта)</w:t>
            </w:r>
          </w:p>
        </w:tc>
        <w:tc>
          <w:tcPr>
            <w:tcW w:w="1805" w:type="dxa"/>
          </w:tcPr>
          <w:p w14:paraId="14978B36" w14:textId="4A0F66E2"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14C46166" w14:textId="4BEAC856"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39 096</w:t>
            </w:r>
          </w:p>
        </w:tc>
        <w:tc>
          <w:tcPr>
            <w:tcW w:w="2938" w:type="dxa"/>
          </w:tcPr>
          <w:p w14:paraId="4CD9442B" w14:textId="13781EC9" w:rsidR="00841719" w:rsidRDefault="00841719" w:rsidP="00AE441D">
            <w:pPr>
              <w:jc w:val="center"/>
              <w:rPr>
                <w:rFonts w:ascii="Times New Roman" w:eastAsia="Times New Roman" w:hAnsi="Times New Roman" w:cs="Times New Roman"/>
                <w:bCs/>
                <w:color w:val="00000A"/>
                <w:sz w:val="24"/>
                <w:szCs w:val="24"/>
              </w:rPr>
            </w:pPr>
            <w:r>
              <w:rPr>
                <w:rFonts w:ascii="Times New Roman" w:hAnsi="Times New Roman"/>
                <w:sz w:val="24"/>
                <w:szCs w:val="24"/>
              </w:rPr>
              <w:t>-</w:t>
            </w:r>
          </w:p>
        </w:tc>
        <w:tc>
          <w:tcPr>
            <w:tcW w:w="4942" w:type="dxa"/>
            <w:vMerge w:val="restart"/>
          </w:tcPr>
          <w:p w14:paraId="3C917169" w14:textId="77777777"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 Сельскохозяйственное использование</w:t>
            </w:r>
          </w:p>
          <w:p w14:paraId="32B89EB7" w14:textId="77777777"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 Растениеводство</w:t>
            </w:r>
          </w:p>
          <w:p w14:paraId="6FAD9696" w14:textId="77777777"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1.2. Выращивание зерновых и иных сельскохозяйственных культур</w:t>
            </w:r>
          </w:p>
          <w:p w14:paraId="7176FCF6" w14:textId="77777777"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1.3. Овощеводство</w:t>
            </w:r>
          </w:p>
          <w:p w14:paraId="7CD36EF6" w14:textId="63892B64"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lastRenderedPageBreak/>
              <w:t>1.4. Выращивание тонизирующих, лекарственных, цветочных культур</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20</w:t>
            </w:r>
            <w:r w:rsidR="00A846A4" w:rsidRPr="00E42AA9">
              <w:rPr>
                <w:rFonts w:ascii="Times New Roman" w:eastAsia="Times New Roman" w:hAnsi="Times New Roman" w:cs="Times New Roman"/>
                <w:bCs/>
                <w:color w:val="00000A"/>
                <w:sz w:val="24"/>
                <w:szCs w:val="24"/>
              </w:rPr>
              <w:t>%</w:t>
            </w:r>
          </w:p>
          <w:p w14:paraId="5654CE79" w14:textId="1FA618ED"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1.5. Садоводство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0E81E295" w14:textId="3A9028F3"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1.6. Выращивание льна и конопли</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20</w:t>
            </w:r>
            <w:r w:rsidR="00A846A4" w:rsidRPr="00E42AA9">
              <w:rPr>
                <w:rFonts w:ascii="Times New Roman" w:eastAsia="Times New Roman" w:hAnsi="Times New Roman" w:cs="Times New Roman"/>
                <w:bCs/>
                <w:color w:val="00000A"/>
                <w:sz w:val="24"/>
                <w:szCs w:val="24"/>
              </w:rPr>
              <w:t>%</w:t>
            </w:r>
          </w:p>
          <w:p w14:paraId="27DE33D0" w14:textId="055367AE"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1.7. Животноводство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1276898F" w14:textId="6BBD3E92"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1.8. Скотоводство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6887E201" w14:textId="5616685D"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1.9. Звероводство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3FF61CE6" w14:textId="34AEA568"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1.10. Птицеводство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5FBF89E8" w14:textId="2B0C56A8"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1.11. Свиноводство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521A67C4" w14:textId="136536A3"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1.12. Пчеловодство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5A0BA5EA" w14:textId="2CEDC942"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1.13. Рыбоводство</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0BE8E870" w14:textId="394EABBD"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1.14. Научное обеспечение сельского хозяйства</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0129CFC8" w14:textId="1A3CD811"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1.15. Хранение и переработка сельскохозяйственной продукции</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15</w:t>
            </w:r>
            <w:r w:rsidR="00A846A4" w:rsidRPr="00E42AA9">
              <w:rPr>
                <w:rFonts w:ascii="Times New Roman" w:eastAsia="Times New Roman" w:hAnsi="Times New Roman" w:cs="Times New Roman"/>
                <w:bCs/>
                <w:color w:val="00000A"/>
                <w:sz w:val="24"/>
                <w:szCs w:val="24"/>
              </w:rPr>
              <w:t>%</w:t>
            </w:r>
          </w:p>
          <w:p w14:paraId="3C14DCE2" w14:textId="7B2054AC"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1.16. Ведение личного подсобного хозяйства на полевых участках</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10</w:t>
            </w:r>
            <w:r w:rsidR="00A846A4" w:rsidRPr="00E42AA9">
              <w:rPr>
                <w:rFonts w:ascii="Times New Roman" w:eastAsia="Times New Roman" w:hAnsi="Times New Roman" w:cs="Times New Roman"/>
                <w:bCs/>
                <w:color w:val="00000A"/>
                <w:sz w:val="24"/>
                <w:szCs w:val="24"/>
              </w:rPr>
              <w:t>%</w:t>
            </w:r>
          </w:p>
          <w:p w14:paraId="076AB0E8" w14:textId="6E2E5AF9"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1.17. Питомники</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10</w:t>
            </w:r>
            <w:r w:rsidR="00A846A4" w:rsidRPr="00E42AA9">
              <w:rPr>
                <w:rFonts w:ascii="Times New Roman" w:eastAsia="Times New Roman" w:hAnsi="Times New Roman" w:cs="Times New Roman"/>
                <w:bCs/>
                <w:color w:val="00000A"/>
                <w:sz w:val="24"/>
                <w:szCs w:val="24"/>
              </w:rPr>
              <w:t>%</w:t>
            </w:r>
          </w:p>
          <w:p w14:paraId="23117B51" w14:textId="64231E44"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1.18. Обеспечение сельскохозяйственного производства</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25</w:t>
            </w:r>
            <w:r w:rsidR="00A846A4" w:rsidRPr="00E42AA9">
              <w:rPr>
                <w:rFonts w:ascii="Times New Roman" w:eastAsia="Times New Roman" w:hAnsi="Times New Roman" w:cs="Times New Roman"/>
                <w:bCs/>
                <w:color w:val="00000A"/>
                <w:sz w:val="24"/>
                <w:szCs w:val="24"/>
              </w:rPr>
              <w:t>%</w:t>
            </w:r>
          </w:p>
          <w:p w14:paraId="70B48D64" w14:textId="4CAB6612" w:rsidR="00841719" w:rsidRP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1.19. Сенокошение</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25</w:t>
            </w:r>
            <w:r w:rsidR="00A846A4" w:rsidRPr="00E42AA9">
              <w:rPr>
                <w:rFonts w:ascii="Times New Roman" w:eastAsia="Times New Roman" w:hAnsi="Times New Roman" w:cs="Times New Roman"/>
                <w:bCs/>
                <w:color w:val="00000A"/>
                <w:sz w:val="24"/>
                <w:szCs w:val="24"/>
              </w:rPr>
              <w:t>%</w:t>
            </w:r>
          </w:p>
          <w:p w14:paraId="4492D7D0" w14:textId="77777777" w:rsidR="00841719" w:rsidRDefault="00841719" w:rsidP="00841719">
            <w:pPr>
              <w:rPr>
                <w:rFonts w:ascii="Times New Roman" w:eastAsia="Times New Roman" w:hAnsi="Times New Roman" w:cs="Times New Roman"/>
                <w:bCs/>
                <w:color w:val="00000A"/>
                <w:sz w:val="24"/>
                <w:szCs w:val="24"/>
              </w:rPr>
            </w:pPr>
            <w:r w:rsidRPr="00841719">
              <w:rPr>
                <w:rFonts w:ascii="Times New Roman" w:eastAsia="Times New Roman" w:hAnsi="Times New Roman" w:cs="Times New Roman"/>
                <w:bCs/>
                <w:color w:val="00000A"/>
                <w:sz w:val="24"/>
                <w:szCs w:val="24"/>
              </w:rPr>
              <w:t>1.20. Выпас сельскохозяйственных животных</w:t>
            </w:r>
            <w:r w:rsidR="00A846A4">
              <w:rPr>
                <w:rFonts w:ascii="Times New Roman" w:eastAsia="Times New Roman" w:hAnsi="Times New Roman" w:cs="Times New Roman"/>
                <w:bCs/>
                <w:color w:val="00000A"/>
                <w:sz w:val="24"/>
                <w:szCs w:val="24"/>
              </w:rPr>
              <w:t xml:space="preserve"> </w:t>
            </w:r>
            <w:r w:rsidR="00A846A4" w:rsidRPr="00E42AA9">
              <w:rPr>
                <w:rFonts w:ascii="Times New Roman" w:eastAsia="Times New Roman" w:hAnsi="Times New Roman" w:cs="Times New Roman"/>
                <w:bCs/>
                <w:color w:val="00000A"/>
                <w:sz w:val="24"/>
                <w:szCs w:val="24"/>
              </w:rPr>
              <w:t xml:space="preserve">- макс. </w:t>
            </w:r>
            <w:r w:rsidR="00A846A4">
              <w:rPr>
                <w:rFonts w:ascii="Times New Roman" w:eastAsia="Times New Roman" w:hAnsi="Times New Roman" w:cs="Times New Roman"/>
                <w:bCs/>
                <w:color w:val="00000A"/>
                <w:sz w:val="24"/>
                <w:szCs w:val="24"/>
              </w:rPr>
              <w:t>25</w:t>
            </w:r>
            <w:r w:rsidR="00A846A4" w:rsidRPr="00E42AA9">
              <w:rPr>
                <w:rFonts w:ascii="Times New Roman" w:eastAsia="Times New Roman" w:hAnsi="Times New Roman" w:cs="Times New Roman"/>
                <w:bCs/>
                <w:color w:val="00000A"/>
                <w:sz w:val="24"/>
                <w:szCs w:val="24"/>
              </w:rPr>
              <w:t>%</w:t>
            </w:r>
          </w:p>
          <w:p w14:paraId="2C1D1E3F" w14:textId="77777777" w:rsidR="00A846A4" w:rsidRDefault="00A846A4" w:rsidP="00841719">
            <w:pPr>
              <w:rPr>
                <w:rFonts w:ascii="Times New Roman" w:eastAsia="Times New Roman" w:hAnsi="Times New Roman" w:cs="Times New Roman"/>
                <w:bCs/>
                <w:color w:val="00000A"/>
                <w:sz w:val="24"/>
                <w:szCs w:val="24"/>
              </w:rPr>
            </w:pPr>
          </w:p>
          <w:p w14:paraId="461915B7" w14:textId="29D725D2" w:rsidR="00A846A4" w:rsidRDefault="00A846A4" w:rsidP="00841719">
            <w:pPr>
              <w:rPr>
                <w:rFonts w:ascii="Times New Roman" w:eastAsia="Times New Roman" w:hAnsi="Times New Roman" w:cs="Times New Roman"/>
                <w:bCs/>
                <w:color w:val="00000A"/>
                <w:sz w:val="24"/>
                <w:szCs w:val="24"/>
              </w:rPr>
            </w:pPr>
          </w:p>
        </w:tc>
      </w:tr>
      <w:tr w:rsidR="00841719" w14:paraId="5863902D" w14:textId="77777777" w:rsidTr="00841719">
        <w:trPr>
          <w:trHeight w:val="1855"/>
          <w:jc w:val="center"/>
        </w:trPr>
        <w:tc>
          <w:tcPr>
            <w:tcW w:w="456" w:type="dxa"/>
          </w:tcPr>
          <w:p w14:paraId="07550C89" w14:textId="600F1AAF"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lastRenderedPageBreak/>
              <w:t>11</w:t>
            </w:r>
          </w:p>
        </w:tc>
        <w:tc>
          <w:tcPr>
            <w:tcW w:w="3209" w:type="dxa"/>
          </w:tcPr>
          <w:p w14:paraId="64CE8C27" w14:textId="19D60CD6" w:rsidR="00841719" w:rsidRPr="005B421E" w:rsidRDefault="00841719" w:rsidP="00AE441D">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r>
              <w:rPr>
                <w:rFonts w:ascii="Times New Roman" w:eastAsia="Times New Roman" w:hAnsi="Times New Roman" w:cs="Times New Roman"/>
                <w:bCs/>
                <w:color w:val="00000A"/>
                <w:sz w:val="24"/>
                <w:szCs w:val="24"/>
              </w:rPr>
              <w:t xml:space="preserve"> (с. Солодча)</w:t>
            </w:r>
          </w:p>
        </w:tc>
        <w:tc>
          <w:tcPr>
            <w:tcW w:w="1805" w:type="dxa"/>
          </w:tcPr>
          <w:p w14:paraId="62E3B0B2" w14:textId="4AD1EB1A"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53FE9885" w14:textId="72352ACB"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171</w:t>
            </w:r>
          </w:p>
        </w:tc>
        <w:tc>
          <w:tcPr>
            <w:tcW w:w="2938" w:type="dxa"/>
          </w:tcPr>
          <w:p w14:paraId="692E09D2" w14:textId="43B72FAE"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tcPr>
          <w:p w14:paraId="263B9F86" w14:textId="77777777" w:rsidR="00841719" w:rsidRDefault="00841719" w:rsidP="00AE441D">
            <w:pPr>
              <w:jc w:val="center"/>
              <w:rPr>
                <w:rFonts w:ascii="Times New Roman" w:eastAsia="Times New Roman" w:hAnsi="Times New Roman" w:cs="Times New Roman"/>
                <w:bCs/>
                <w:color w:val="00000A"/>
                <w:sz w:val="24"/>
                <w:szCs w:val="24"/>
              </w:rPr>
            </w:pPr>
          </w:p>
        </w:tc>
      </w:tr>
      <w:tr w:rsidR="00841719" w14:paraId="28FFDBA4" w14:textId="77777777" w:rsidTr="00841719">
        <w:trPr>
          <w:trHeight w:val="1855"/>
          <w:jc w:val="center"/>
        </w:trPr>
        <w:tc>
          <w:tcPr>
            <w:tcW w:w="456" w:type="dxa"/>
          </w:tcPr>
          <w:p w14:paraId="4C9BA036" w14:textId="3E367948"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12</w:t>
            </w:r>
          </w:p>
        </w:tc>
        <w:tc>
          <w:tcPr>
            <w:tcW w:w="3209" w:type="dxa"/>
          </w:tcPr>
          <w:p w14:paraId="095E0925" w14:textId="7F0B692A" w:rsidR="00841719" w:rsidRPr="005B421E" w:rsidRDefault="00841719" w:rsidP="00AE441D">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r>
              <w:rPr>
                <w:rFonts w:ascii="Times New Roman" w:eastAsia="Times New Roman" w:hAnsi="Times New Roman" w:cs="Times New Roman"/>
                <w:bCs/>
                <w:color w:val="00000A"/>
                <w:sz w:val="24"/>
                <w:szCs w:val="24"/>
              </w:rPr>
              <w:t xml:space="preserve"> (с. Захаровка)</w:t>
            </w:r>
          </w:p>
        </w:tc>
        <w:tc>
          <w:tcPr>
            <w:tcW w:w="1805" w:type="dxa"/>
          </w:tcPr>
          <w:p w14:paraId="77917587" w14:textId="4A2124D5"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2256B8E0" w14:textId="748ED65E"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w:t>
            </w:r>
          </w:p>
        </w:tc>
        <w:tc>
          <w:tcPr>
            <w:tcW w:w="2938" w:type="dxa"/>
          </w:tcPr>
          <w:p w14:paraId="73FF3486" w14:textId="26C2CFEF"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tcPr>
          <w:p w14:paraId="208F0001" w14:textId="77777777" w:rsidR="00841719" w:rsidRDefault="00841719" w:rsidP="00AE441D">
            <w:pPr>
              <w:jc w:val="center"/>
              <w:rPr>
                <w:rFonts w:ascii="Times New Roman" w:eastAsia="Times New Roman" w:hAnsi="Times New Roman" w:cs="Times New Roman"/>
                <w:bCs/>
                <w:color w:val="00000A"/>
                <w:sz w:val="24"/>
                <w:szCs w:val="24"/>
              </w:rPr>
            </w:pPr>
          </w:p>
        </w:tc>
      </w:tr>
      <w:tr w:rsidR="00841719" w14:paraId="17622574" w14:textId="77777777" w:rsidTr="00841719">
        <w:trPr>
          <w:trHeight w:val="1856"/>
          <w:jc w:val="center"/>
        </w:trPr>
        <w:tc>
          <w:tcPr>
            <w:tcW w:w="456" w:type="dxa"/>
          </w:tcPr>
          <w:p w14:paraId="0F81C38B" w14:textId="4CB07953"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13</w:t>
            </w:r>
          </w:p>
        </w:tc>
        <w:tc>
          <w:tcPr>
            <w:tcW w:w="3209" w:type="dxa"/>
          </w:tcPr>
          <w:p w14:paraId="2951B8E1" w14:textId="77777777" w:rsidR="00841719" w:rsidRDefault="00841719" w:rsidP="00AE441D">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r>
              <w:rPr>
                <w:rFonts w:ascii="Times New Roman" w:eastAsia="Times New Roman" w:hAnsi="Times New Roman" w:cs="Times New Roman"/>
                <w:bCs/>
                <w:color w:val="00000A"/>
                <w:sz w:val="24"/>
                <w:szCs w:val="24"/>
              </w:rPr>
              <w:t xml:space="preserve"> </w:t>
            </w:r>
          </w:p>
          <w:p w14:paraId="003763D9" w14:textId="650C70D6" w:rsidR="00841719" w:rsidRPr="005B421E" w:rsidRDefault="00841719" w:rsidP="00AE441D">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 Дмитриевка)</w:t>
            </w:r>
          </w:p>
        </w:tc>
        <w:tc>
          <w:tcPr>
            <w:tcW w:w="1805" w:type="dxa"/>
          </w:tcPr>
          <w:p w14:paraId="67FE1FB8" w14:textId="0C3B1728"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1B13D646" w14:textId="51F40EA8"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w:t>
            </w:r>
          </w:p>
        </w:tc>
        <w:tc>
          <w:tcPr>
            <w:tcW w:w="2938" w:type="dxa"/>
          </w:tcPr>
          <w:p w14:paraId="63100A07" w14:textId="1AE3148E" w:rsidR="00841719" w:rsidRDefault="00841719"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tcPr>
          <w:p w14:paraId="795D9D22" w14:textId="77777777" w:rsidR="00841719" w:rsidRDefault="00841719" w:rsidP="00AE441D">
            <w:pPr>
              <w:jc w:val="center"/>
              <w:rPr>
                <w:rFonts w:ascii="Times New Roman" w:eastAsia="Times New Roman" w:hAnsi="Times New Roman" w:cs="Times New Roman"/>
                <w:bCs/>
                <w:color w:val="00000A"/>
                <w:sz w:val="24"/>
                <w:szCs w:val="24"/>
              </w:rPr>
            </w:pPr>
          </w:p>
        </w:tc>
      </w:tr>
      <w:tr w:rsidR="00AE441D" w14:paraId="2108D0C6" w14:textId="77777777" w:rsidTr="00A76AC1">
        <w:trPr>
          <w:jc w:val="center"/>
        </w:trPr>
        <w:tc>
          <w:tcPr>
            <w:tcW w:w="15301" w:type="dxa"/>
            <w:gridSpan w:val="6"/>
            <w:vAlign w:val="center"/>
          </w:tcPr>
          <w:p w14:paraId="4A9A6B07" w14:textId="282C2396" w:rsidR="00AE441D" w:rsidRPr="00E622EF" w:rsidRDefault="00AE441D" w:rsidP="00AE441D">
            <w:pPr>
              <w:jc w:val="center"/>
              <w:rPr>
                <w:rFonts w:ascii="Times New Roman" w:eastAsia="Times New Roman" w:hAnsi="Times New Roman" w:cs="Times New Roman"/>
                <w:b/>
                <w:color w:val="00000A"/>
                <w:sz w:val="24"/>
                <w:szCs w:val="24"/>
              </w:rPr>
            </w:pPr>
            <w:r w:rsidRPr="00E622EF">
              <w:rPr>
                <w:rFonts w:ascii="Times New Roman" w:eastAsia="Times New Roman" w:hAnsi="Times New Roman" w:cs="Times New Roman"/>
                <w:b/>
                <w:color w:val="00000A"/>
                <w:sz w:val="24"/>
                <w:szCs w:val="24"/>
              </w:rPr>
              <w:lastRenderedPageBreak/>
              <w:t>Рекреационные зоны</w:t>
            </w:r>
          </w:p>
        </w:tc>
      </w:tr>
      <w:tr w:rsidR="00A846A4" w14:paraId="0DF69B33" w14:textId="77777777" w:rsidTr="00A846A4">
        <w:trPr>
          <w:trHeight w:val="3444"/>
          <w:jc w:val="center"/>
        </w:trPr>
        <w:tc>
          <w:tcPr>
            <w:tcW w:w="456" w:type="dxa"/>
          </w:tcPr>
          <w:p w14:paraId="25CF9F0B" w14:textId="7C305B87"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14</w:t>
            </w:r>
          </w:p>
        </w:tc>
        <w:tc>
          <w:tcPr>
            <w:tcW w:w="3209" w:type="dxa"/>
          </w:tcPr>
          <w:p w14:paraId="29152936" w14:textId="51B2D7E7" w:rsidR="00A846A4" w:rsidRPr="007D34D2" w:rsidRDefault="00A846A4" w:rsidP="00AE441D">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Рекреационная зона</w:t>
            </w:r>
            <w:r>
              <w:rPr>
                <w:rFonts w:ascii="Times New Roman" w:eastAsia="Times New Roman" w:hAnsi="Times New Roman" w:cs="Times New Roman"/>
                <w:bCs/>
                <w:color w:val="00000A"/>
                <w:sz w:val="24"/>
                <w:szCs w:val="24"/>
              </w:rPr>
              <w:t xml:space="preserve"> (за границей населенного пункта)</w:t>
            </w:r>
          </w:p>
        </w:tc>
        <w:tc>
          <w:tcPr>
            <w:tcW w:w="1805" w:type="dxa"/>
          </w:tcPr>
          <w:p w14:paraId="2BDAC9A5" w14:textId="551195D4"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03768E4B" w14:textId="1EADC8D9"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4 674</w:t>
            </w:r>
          </w:p>
        </w:tc>
        <w:tc>
          <w:tcPr>
            <w:tcW w:w="2938" w:type="dxa"/>
          </w:tcPr>
          <w:p w14:paraId="763D946E" w14:textId="0BFEF6B7"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restart"/>
          </w:tcPr>
          <w:p w14:paraId="635A12E8" w14:textId="1B6A1B92"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3.6.2. Парки культуры и отдыха</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10</w:t>
            </w:r>
            <w:r w:rsidRPr="00E42AA9">
              <w:rPr>
                <w:rFonts w:ascii="Times New Roman" w:eastAsia="Times New Roman" w:hAnsi="Times New Roman" w:cs="Times New Roman"/>
                <w:bCs/>
                <w:color w:val="00000A"/>
                <w:sz w:val="24"/>
                <w:szCs w:val="24"/>
              </w:rPr>
              <w:t>%</w:t>
            </w:r>
          </w:p>
          <w:p w14:paraId="119427F9" w14:textId="154B8088"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5.0. Отдых (рекреация)</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7BCE3F30" w14:textId="20B63AA1"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5.1. Спорт</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325B1C6F" w14:textId="1A3A67A3"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5.1.3. Площадки для занятий спортом</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10</w:t>
            </w:r>
            <w:r w:rsidRPr="00E42AA9">
              <w:rPr>
                <w:rFonts w:ascii="Times New Roman" w:eastAsia="Times New Roman" w:hAnsi="Times New Roman" w:cs="Times New Roman"/>
                <w:bCs/>
                <w:color w:val="00000A"/>
                <w:sz w:val="24"/>
                <w:szCs w:val="24"/>
              </w:rPr>
              <w:t>%</w:t>
            </w:r>
          </w:p>
          <w:p w14:paraId="6C5E9BDF" w14:textId="2A5CE3F2"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5.1.4. Оборудованные площадки для занятий спортом</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10</w:t>
            </w:r>
            <w:r w:rsidRPr="00E42AA9">
              <w:rPr>
                <w:rFonts w:ascii="Times New Roman" w:eastAsia="Times New Roman" w:hAnsi="Times New Roman" w:cs="Times New Roman"/>
                <w:bCs/>
                <w:color w:val="00000A"/>
                <w:sz w:val="24"/>
                <w:szCs w:val="24"/>
              </w:rPr>
              <w:t>%</w:t>
            </w:r>
          </w:p>
          <w:p w14:paraId="048EBA25" w14:textId="0E3B3D04"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5.1.7. Спортивные базы</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7287C1EE" w14:textId="11A07ABA"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5.2. Природно-познавательный туризм</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5D27B2E8" w14:textId="34D8A45B"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5.2.1. Туристическое обслуживание</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10</w:t>
            </w:r>
            <w:r w:rsidRPr="00E42AA9">
              <w:rPr>
                <w:rFonts w:ascii="Times New Roman" w:eastAsia="Times New Roman" w:hAnsi="Times New Roman" w:cs="Times New Roman"/>
                <w:bCs/>
                <w:color w:val="00000A"/>
                <w:sz w:val="24"/>
                <w:szCs w:val="24"/>
              </w:rPr>
              <w:t>%</w:t>
            </w:r>
          </w:p>
          <w:p w14:paraId="57075A67" w14:textId="7625F65F"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5.3. Охота и рыбалка</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5023FF61" w14:textId="77EDFD0D"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5.4. Причалы для маломерных судов</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10</w:t>
            </w:r>
            <w:r w:rsidRPr="00E42AA9">
              <w:rPr>
                <w:rFonts w:ascii="Times New Roman" w:eastAsia="Times New Roman" w:hAnsi="Times New Roman" w:cs="Times New Roman"/>
                <w:bCs/>
                <w:color w:val="00000A"/>
                <w:sz w:val="24"/>
                <w:szCs w:val="24"/>
              </w:rPr>
              <w:t>%</w:t>
            </w:r>
          </w:p>
          <w:p w14:paraId="1008FD8A" w14:textId="3730EFAA"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5.5. Поля для гольфа или конных прогулок</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10</w:t>
            </w:r>
            <w:r w:rsidRPr="00E42AA9">
              <w:rPr>
                <w:rFonts w:ascii="Times New Roman" w:eastAsia="Times New Roman" w:hAnsi="Times New Roman" w:cs="Times New Roman"/>
                <w:bCs/>
                <w:color w:val="00000A"/>
                <w:sz w:val="24"/>
                <w:szCs w:val="24"/>
              </w:rPr>
              <w:t>%</w:t>
            </w:r>
          </w:p>
          <w:p w14:paraId="43F34DAE" w14:textId="6B6723E6"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9.0. Деятельность по особой охране и изучению природы</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67F7EF0A" w14:textId="6ED911E8"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9.1. Охрана природных территорий</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2D9A42E0" w14:textId="1890EC17"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9.3. Историко- культурная деятельность</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p w14:paraId="120468F7" w14:textId="11055E46"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10.4. Резервные леса</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15</w:t>
            </w:r>
            <w:r w:rsidRPr="00E42AA9">
              <w:rPr>
                <w:rFonts w:ascii="Times New Roman" w:eastAsia="Times New Roman" w:hAnsi="Times New Roman" w:cs="Times New Roman"/>
                <w:bCs/>
                <w:color w:val="00000A"/>
                <w:sz w:val="24"/>
                <w:szCs w:val="24"/>
              </w:rPr>
              <w:t>%</w:t>
            </w:r>
          </w:p>
          <w:p w14:paraId="33744137" w14:textId="15FE4EE4" w:rsid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11.0. Водные объекты</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Pr>
                <w:rFonts w:ascii="Times New Roman" w:eastAsia="Times New Roman" w:hAnsi="Times New Roman" w:cs="Times New Roman"/>
                <w:bCs/>
                <w:color w:val="00000A"/>
                <w:sz w:val="24"/>
                <w:szCs w:val="24"/>
              </w:rPr>
              <w:t>25</w:t>
            </w:r>
            <w:r w:rsidRPr="00E42AA9">
              <w:rPr>
                <w:rFonts w:ascii="Times New Roman" w:eastAsia="Times New Roman" w:hAnsi="Times New Roman" w:cs="Times New Roman"/>
                <w:bCs/>
                <w:color w:val="00000A"/>
                <w:sz w:val="24"/>
                <w:szCs w:val="24"/>
              </w:rPr>
              <w:t>%</w:t>
            </w:r>
          </w:p>
        </w:tc>
      </w:tr>
      <w:tr w:rsidR="00A846A4" w14:paraId="0BF55F69" w14:textId="77777777" w:rsidTr="00A846A4">
        <w:trPr>
          <w:trHeight w:val="3445"/>
          <w:jc w:val="center"/>
        </w:trPr>
        <w:tc>
          <w:tcPr>
            <w:tcW w:w="456" w:type="dxa"/>
          </w:tcPr>
          <w:p w14:paraId="231519E6" w14:textId="7D33FA19"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15</w:t>
            </w:r>
          </w:p>
        </w:tc>
        <w:tc>
          <w:tcPr>
            <w:tcW w:w="3209" w:type="dxa"/>
          </w:tcPr>
          <w:p w14:paraId="3D4D24AD" w14:textId="77777777" w:rsidR="00A846A4" w:rsidRDefault="00A846A4" w:rsidP="00AE441D">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Рекреационная зона</w:t>
            </w:r>
            <w:r>
              <w:rPr>
                <w:rFonts w:ascii="Times New Roman" w:eastAsia="Times New Roman" w:hAnsi="Times New Roman" w:cs="Times New Roman"/>
                <w:bCs/>
                <w:color w:val="00000A"/>
                <w:sz w:val="24"/>
                <w:szCs w:val="24"/>
              </w:rPr>
              <w:t xml:space="preserve"> </w:t>
            </w:r>
          </w:p>
          <w:p w14:paraId="7B8F4160" w14:textId="28436A2E" w:rsidR="00A846A4" w:rsidRPr="00DF1120" w:rsidRDefault="00A846A4" w:rsidP="00AE441D">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 Захаровка)</w:t>
            </w:r>
          </w:p>
        </w:tc>
        <w:tc>
          <w:tcPr>
            <w:tcW w:w="1805" w:type="dxa"/>
          </w:tcPr>
          <w:p w14:paraId="479563D2" w14:textId="48345890"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tcPr>
          <w:p w14:paraId="5D42E932" w14:textId="1B366255"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w:t>
            </w:r>
          </w:p>
        </w:tc>
        <w:tc>
          <w:tcPr>
            <w:tcW w:w="2938" w:type="dxa"/>
          </w:tcPr>
          <w:p w14:paraId="41CC0240" w14:textId="10671E70"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tcPr>
          <w:p w14:paraId="4A7F2D30" w14:textId="56B9B50D" w:rsidR="00A846A4" w:rsidRDefault="00A846A4" w:rsidP="00AE441D">
            <w:pPr>
              <w:jc w:val="center"/>
              <w:rPr>
                <w:rFonts w:ascii="Times New Roman" w:eastAsia="Times New Roman" w:hAnsi="Times New Roman" w:cs="Times New Roman"/>
                <w:bCs/>
                <w:color w:val="00000A"/>
                <w:sz w:val="24"/>
                <w:szCs w:val="24"/>
              </w:rPr>
            </w:pPr>
          </w:p>
        </w:tc>
      </w:tr>
      <w:tr w:rsidR="00AE441D" w14:paraId="29C19964" w14:textId="77777777" w:rsidTr="00DC5904">
        <w:trPr>
          <w:jc w:val="center"/>
        </w:trPr>
        <w:tc>
          <w:tcPr>
            <w:tcW w:w="15301" w:type="dxa"/>
            <w:gridSpan w:val="6"/>
            <w:vAlign w:val="center"/>
          </w:tcPr>
          <w:p w14:paraId="61418614" w14:textId="3B813574" w:rsidR="00AE441D" w:rsidRPr="00AE441D" w:rsidRDefault="00AE441D" w:rsidP="00AE441D">
            <w:pPr>
              <w:jc w:val="center"/>
              <w:rPr>
                <w:rFonts w:ascii="Times New Roman" w:eastAsia="Times New Roman" w:hAnsi="Times New Roman" w:cs="Times New Roman"/>
                <w:b/>
                <w:color w:val="00000A"/>
                <w:sz w:val="24"/>
                <w:szCs w:val="24"/>
              </w:rPr>
            </w:pPr>
            <w:r w:rsidRPr="00AE441D">
              <w:rPr>
                <w:rFonts w:ascii="Times New Roman" w:eastAsia="Times New Roman" w:hAnsi="Times New Roman" w:cs="Times New Roman"/>
                <w:b/>
                <w:color w:val="00000A"/>
                <w:sz w:val="24"/>
                <w:szCs w:val="24"/>
              </w:rPr>
              <w:lastRenderedPageBreak/>
              <w:t>Зоны специального назначения</w:t>
            </w:r>
          </w:p>
        </w:tc>
      </w:tr>
      <w:tr w:rsidR="00A846A4" w14:paraId="49F0DE15" w14:textId="77777777" w:rsidTr="00A846A4">
        <w:trPr>
          <w:jc w:val="center"/>
        </w:trPr>
        <w:tc>
          <w:tcPr>
            <w:tcW w:w="456" w:type="dxa"/>
            <w:vAlign w:val="center"/>
          </w:tcPr>
          <w:p w14:paraId="73D1807A" w14:textId="1FEB4F10"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16</w:t>
            </w:r>
          </w:p>
        </w:tc>
        <w:tc>
          <w:tcPr>
            <w:tcW w:w="3209" w:type="dxa"/>
            <w:vAlign w:val="center"/>
          </w:tcPr>
          <w:p w14:paraId="473AC6CD" w14:textId="1F58841F" w:rsidR="00A846A4" w:rsidRPr="007D34D2" w:rsidRDefault="00A846A4" w:rsidP="00AE441D">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Зона специального назначения (с. Солодча)</w:t>
            </w:r>
          </w:p>
        </w:tc>
        <w:tc>
          <w:tcPr>
            <w:tcW w:w="1805" w:type="dxa"/>
          </w:tcPr>
          <w:p w14:paraId="34E97154" w14:textId="75105018"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vAlign w:val="center"/>
          </w:tcPr>
          <w:p w14:paraId="7AAD6899" w14:textId="0DDDAF85"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7</w:t>
            </w:r>
          </w:p>
        </w:tc>
        <w:tc>
          <w:tcPr>
            <w:tcW w:w="2938" w:type="dxa"/>
            <w:vAlign w:val="center"/>
          </w:tcPr>
          <w:p w14:paraId="6992A18D" w14:textId="0CA32C1B"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restart"/>
          </w:tcPr>
          <w:p w14:paraId="1976C520" w14:textId="61799960"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3.7. Религиозное использование</w:t>
            </w:r>
            <w:r>
              <w:rPr>
                <w:rFonts w:ascii="Times New Roman" w:eastAsia="Times New Roman" w:hAnsi="Times New Roman" w:cs="Times New Roman"/>
                <w:bCs/>
                <w:color w:val="00000A"/>
                <w:sz w:val="24"/>
                <w:szCs w:val="24"/>
              </w:rPr>
              <w:t xml:space="preserve"> </w:t>
            </w:r>
            <w:r w:rsidRPr="00E42AA9">
              <w:rPr>
                <w:rFonts w:ascii="Times New Roman" w:eastAsia="Times New Roman" w:hAnsi="Times New Roman" w:cs="Times New Roman"/>
                <w:bCs/>
                <w:color w:val="00000A"/>
                <w:sz w:val="24"/>
                <w:szCs w:val="24"/>
              </w:rPr>
              <w:t xml:space="preserve">- макс. </w:t>
            </w:r>
            <w:r w:rsidR="006B165C">
              <w:rPr>
                <w:rFonts w:ascii="Times New Roman" w:eastAsia="Times New Roman" w:hAnsi="Times New Roman" w:cs="Times New Roman"/>
                <w:bCs/>
                <w:color w:val="00000A"/>
                <w:sz w:val="24"/>
                <w:szCs w:val="24"/>
              </w:rPr>
              <w:t>20</w:t>
            </w:r>
            <w:r w:rsidRPr="00E42AA9">
              <w:rPr>
                <w:rFonts w:ascii="Times New Roman" w:eastAsia="Times New Roman" w:hAnsi="Times New Roman" w:cs="Times New Roman"/>
                <w:bCs/>
                <w:color w:val="00000A"/>
                <w:sz w:val="24"/>
                <w:szCs w:val="24"/>
              </w:rPr>
              <w:t>%</w:t>
            </w:r>
          </w:p>
          <w:p w14:paraId="7C751365" w14:textId="54DF3AB8"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3.7.1. Осуществление религиозных обрядов</w:t>
            </w:r>
            <w:r w:rsidR="006B165C">
              <w:rPr>
                <w:rFonts w:ascii="Times New Roman" w:eastAsia="Times New Roman" w:hAnsi="Times New Roman" w:cs="Times New Roman"/>
                <w:bCs/>
                <w:color w:val="00000A"/>
                <w:sz w:val="24"/>
                <w:szCs w:val="24"/>
              </w:rPr>
              <w:t xml:space="preserve"> </w:t>
            </w:r>
            <w:r w:rsidR="006B165C" w:rsidRPr="00E42AA9">
              <w:rPr>
                <w:rFonts w:ascii="Times New Roman" w:eastAsia="Times New Roman" w:hAnsi="Times New Roman" w:cs="Times New Roman"/>
                <w:bCs/>
                <w:color w:val="00000A"/>
                <w:sz w:val="24"/>
                <w:szCs w:val="24"/>
              </w:rPr>
              <w:t xml:space="preserve">- макс. </w:t>
            </w:r>
            <w:r w:rsidR="006B165C">
              <w:rPr>
                <w:rFonts w:ascii="Times New Roman" w:eastAsia="Times New Roman" w:hAnsi="Times New Roman" w:cs="Times New Roman"/>
                <w:bCs/>
                <w:color w:val="00000A"/>
                <w:sz w:val="24"/>
                <w:szCs w:val="24"/>
              </w:rPr>
              <w:t>15</w:t>
            </w:r>
            <w:r w:rsidR="006B165C" w:rsidRPr="00E42AA9">
              <w:rPr>
                <w:rFonts w:ascii="Times New Roman" w:eastAsia="Times New Roman" w:hAnsi="Times New Roman" w:cs="Times New Roman"/>
                <w:bCs/>
                <w:color w:val="00000A"/>
                <w:sz w:val="24"/>
                <w:szCs w:val="24"/>
              </w:rPr>
              <w:t>%</w:t>
            </w:r>
          </w:p>
          <w:p w14:paraId="3276016E" w14:textId="2F0B2056" w:rsidR="00A846A4" w:rsidRP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3.7.2. Религиозное управление и образование</w:t>
            </w:r>
            <w:r w:rsidR="006B165C">
              <w:rPr>
                <w:rFonts w:ascii="Times New Roman" w:eastAsia="Times New Roman" w:hAnsi="Times New Roman" w:cs="Times New Roman"/>
                <w:bCs/>
                <w:color w:val="00000A"/>
                <w:sz w:val="24"/>
                <w:szCs w:val="24"/>
              </w:rPr>
              <w:t xml:space="preserve"> </w:t>
            </w:r>
            <w:r w:rsidR="006B165C" w:rsidRPr="00E42AA9">
              <w:rPr>
                <w:rFonts w:ascii="Times New Roman" w:eastAsia="Times New Roman" w:hAnsi="Times New Roman" w:cs="Times New Roman"/>
                <w:bCs/>
                <w:color w:val="00000A"/>
                <w:sz w:val="24"/>
                <w:szCs w:val="24"/>
              </w:rPr>
              <w:t xml:space="preserve">- макс. </w:t>
            </w:r>
            <w:r w:rsidR="006B165C">
              <w:rPr>
                <w:rFonts w:ascii="Times New Roman" w:eastAsia="Times New Roman" w:hAnsi="Times New Roman" w:cs="Times New Roman"/>
                <w:bCs/>
                <w:color w:val="00000A"/>
                <w:sz w:val="24"/>
                <w:szCs w:val="24"/>
              </w:rPr>
              <w:t>10</w:t>
            </w:r>
            <w:r w:rsidR="006B165C" w:rsidRPr="00E42AA9">
              <w:rPr>
                <w:rFonts w:ascii="Times New Roman" w:eastAsia="Times New Roman" w:hAnsi="Times New Roman" w:cs="Times New Roman"/>
                <w:bCs/>
                <w:color w:val="00000A"/>
                <w:sz w:val="24"/>
                <w:szCs w:val="24"/>
              </w:rPr>
              <w:t>%</w:t>
            </w:r>
          </w:p>
          <w:p w14:paraId="394C94AF" w14:textId="4605C9D1" w:rsidR="00A846A4" w:rsidRDefault="00A846A4" w:rsidP="00A846A4">
            <w:pPr>
              <w:rPr>
                <w:rFonts w:ascii="Times New Roman" w:eastAsia="Times New Roman" w:hAnsi="Times New Roman" w:cs="Times New Roman"/>
                <w:bCs/>
                <w:color w:val="00000A"/>
                <w:sz w:val="24"/>
                <w:szCs w:val="24"/>
              </w:rPr>
            </w:pPr>
            <w:r w:rsidRPr="00A846A4">
              <w:rPr>
                <w:rFonts w:ascii="Times New Roman" w:eastAsia="Times New Roman" w:hAnsi="Times New Roman" w:cs="Times New Roman"/>
                <w:bCs/>
                <w:color w:val="00000A"/>
                <w:sz w:val="24"/>
                <w:szCs w:val="24"/>
              </w:rPr>
              <w:t>12.1. Ритуальная деятельность</w:t>
            </w:r>
            <w:r w:rsidR="006B165C">
              <w:rPr>
                <w:rFonts w:ascii="Times New Roman" w:eastAsia="Times New Roman" w:hAnsi="Times New Roman" w:cs="Times New Roman"/>
                <w:bCs/>
                <w:color w:val="00000A"/>
                <w:sz w:val="24"/>
                <w:szCs w:val="24"/>
              </w:rPr>
              <w:t xml:space="preserve"> </w:t>
            </w:r>
            <w:r w:rsidR="006B165C" w:rsidRPr="00E42AA9">
              <w:rPr>
                <w:rFonts w:ascii="Times New Roman" w:eastAsia="Times New Roman" w:hAnsi="Times New Roman" w:cs="Times New Roman"/>
                <w:bCs/>
                <w:color w:val="00000A"/>
                <w:sz w:val="24"/>
                <w:szCs w:val="24"/>
              </w:rPr>
              <w:t xml:space="preserve">- макс. </w:t>
            </w:r>
            <w:r w:rsidR="006B165C">
              <w:rPr>
                <w:rFonts w:ascii="Times New Roman" w:eastAsia="Times New Roman" w:hAnsi="Times New Roman" w:cs="Times New Roman"/>
                <w:bCs/>
                <w:color w:val="00000A"/>
                <w:sz w:val="24"/>
                <w:szCs w:val="24"/>
              </w:rPr>
              <w:t>95</w:t>
            </w:r>
            <w:r w:rsidR="006B165C" w:rsidRPr="00E42AA9">
              <w:rPr>
                <w:rFonts w:ascii="Times New Roman" w:eastAsia="Times New Roman" w:hAnsi="Times New Roman" w:cs="Times New Roman"/>
                <w:bCs/>
                <w:color w:val="00000A"/>
                <w:sz w:val="24"/>
                <w:szCs w:val="24"/>
              </w:rPr>
              <w:t>%</w:t>
            </w:r>
          </w:p>
        </w:tc>
      </w:tr>
      <w:tr w:rsidR="00A846A4" w14:paraId="1E76AD4F" w14:textId="77777777" w:rsidTr="0070263A">
        <w:trPr>
          <w:jc w:val="center"/>
        </w:trPr>
        <w:tc>
          <w:tcPr>
            <w:tcW w:w="456" w:type="dxa"/>
            <w:vAlign w:val="center"/>
          </w:tcPr>
          <w:p w14:paraId="1570A74F" w14:textId="6C6E6A3A"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17</w:t>
            </w:r>
          </w:p>
        </w:tc>
        <w:tc>
          <w:tcPr>
            <w:tcW w:w="3209" w:type="dxa"/>
            <w:vAlign w:val="center"/>
          </w:tcPr>
          <w:p w14:paraId="1DCF2FDC" w14:textId="7B6BA6DA" w:rsidR="00A846A4" w:rsidRPr="007D34D2" w:rsidRDefault="00A846A4" w:rsidP="00AE441D">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Зона специального назначения (с. Захаровка)</w:t>
            </w:r>
          </w:p>
        </w:tc>
        <w:tc>
          <w:tcPr>
            <w:tcW w:w="1805" w:type="dxa"/>
          </w:tcPr>
          <w:p w14:paraId="306BBA34" w14:textId="55FEF431"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vAlign w:val="center"/>
          </w:tcPr>
          <w:p w14:paraId="2FD327F8" w14:textId="30EAD20B"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w:t>
            </w:r>
          </w:p>
        </w:tc>
        <w:tc>
          <w:tcPr>
            <w:tcW w:w="2938" w:type="dxa"/>
            <w:vAlign w:val="center"/>
          </w:tcPr>
          <w:p w14:paraId="52B12F15" w14:textId="3B88CC75"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7268183C" w14:textId="77777777" w:rsidR="00A846A4" w:rsidRDefault="00A846A4" w:rsidP="00AE441D">
            <w:pPr>
              <w:jc w:val="center"/>
              <w:rPr>
                <w:rFonts w:ascii="Times New Roman" w:eastAsia="Times New Roman" w:hAnsi="Times New Roman" w:cs="Times New Roman"/>
                <w:bCs/>
                <w:color w:val="00000A"/>
                <w:sz w:val="24"/>
                <w:szCs w:val="24"/>
              </w:rPr>
            </w:pPr>
          </w:p>
        </w:tc>
      </w:tr>
      <w:tr w:rsidR="00A846A4" w14:paraId="5F9AC8D0" w14:textId="77777777" w:rsidTr="0070263A">
        <w:trPr>
          <w:jc w:val="center"/>
        </w:trPr>
        <w:tc>
          <w:tcPr>
            <w:tcW w:w="456" w:type="dxa"/>
            <w:vAlign w:val="center"/>
          </w:tcPr>
          <w:p w14:paraId="096B94A9" w14:textId="648E547E"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18</w:t>
            </w:r>
          </w:p>
        </w:tc>
        <w:tc>
          <w:tcPr>
            <w:tcW w:w="3209" w:type="dxa"/>
            <w:vAlign w:val="center"/>
          </w:tcPr>
          <w:p w14:paraId="7F32DD00" w14:textId="0A3CCD37" w:rsidR="00A846A4" w:rsidRPr="007D34D2" w:rsidRDefault="00A846A4" w:rsidP="00AE441D">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Зона специального назначения (с. Дмитриевка)</w:t>
            </w:r>
          </w:p>
        </w:tc>
        <w:tc>
          <w:tcPr>
            <w:tcW w:w="1805" w:type="dxa"/>
          </w:tcPr>
          <w:p w14:paraId="5D553F63" w14:textId="4E2BE184"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vAlign w:val="center"/>
          </w:tcPr>
          <w:p w14:paraId="2A6D9281" w14:textId="04775774"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w:t>
            </w:r>
          </w:p>
        </w:tc>
        <w:tc>
          <w:tcPr>
            <w:tcW w:w="2938" w:type="dxa"/>
            <w:vAlign w:val="center"/>
          </w:tcPr>
          <w:p w14:paraId="489A3B06" w14:textId="7162B017"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5FD73F0D" w14:textId="77777777" w:rsidR="00A846A4" w:rsidRDefault="00A846A4" w:rsidP="00AE441D">
            <w:pPr>
              <w:jc w:val="center"/>
              <w:rPr>
                <w:rFonts w:ascii="Times New Roman" w:eastAsia="Times New Roman" w:hAnsi="Times New Roman" w:cs="Times New Roman"/>
                <w:bCs/>
                <w:color w:val="00000A"/>
                <w:sz w:val="24"/>
                <w:szCs w:val="24"/>
              </w:rPr>
            </w:pPr>
          </w:p>
        </w:tc>
      </w:tr>
      <w:tr w:rsidR="00A846A4" w14:paraId="52256803" w14:textId="77777777" w:rsidTr="0070263A">
        <w:trPr>
          <w:jc w:val="center"/>
        </w:trPr>
        <w:tc>
          <w:tcPr>
            <w:tcW w:w="456" w:type="dxa"/>
            <w:vAlign w:val="center"/>
          </w:tcPr>
          <w:p w14:paraId="2C9E9910" w14:textId="60874C51"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19</w:t>
            </w:r>
          </w:p>
        </w:tc>
        <w:tc>
          <w:tcPr>
            <w:tcW w:w="3209" w:type="dxa"/>
            <w:vAlign w:val="center"/>
          </w:tcPr>
          <w:p w14:paraId="67506C15" w14:textId="77777777" w:rsidR="00A846A4" w:rsidRDefault="00A846A4" w:rsidP="00AE441D">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 xml:space="preserve">Зона специального назначения </w:t>
            </w:r>
          </w:p>
          <w:p w14:paraId="5B62C105" w14:textId="50F87940" w:rsidR="00A846A4" w:rsidRDefault="00A846A4" w:rsidP="00AE441D">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 xml:space="preserve">(с. </w:t>
            </w:r>
            <w:proofErr w:type="spellStart"/>
            <w:r>
              <w:rPr>
                <w:rFonts w:ascii="Times New Roman" w:eastAsia="Times New Roman" w:hAnsi="Times New Roman" w:cs="Times New Roman"/>
                <w:bCs/>
                <w:color w:val="00000A"/>
                <w:sz w:val="24"/>
                <w:szCs w:val="24"/>
              </w:rPr>
              <w:t>Стефанидовка</w:t>
            </w:r>
            <w:proofErr w:type="spellEnd"/>
            <w:r>
              <w:rPr>
                <w:rFonts w:ascii="Times New Roman" w:eastAsia="Times New Roman" w:hAnsi="Times New Roman" w:cs="Times New Roman"/>
                <w:bCs/>
                <w:color w:val="00000A"/>
                <w:sz w:val="24"/>
                <w:szCs w:val="24"/>
              </w:rPr>
              <w:t>)</w:t>
            </w:r>
          </w:p>
        </w:tc>
        <w:tc>
          <w:tcPr>
            <w:tcW w:w="1805" w:type="dxa"/>
          </w:tcPr>
          <w:p w14:paraId="7693BE38" w14:textId="7F5DA194"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Существующая</w:t>
            </w:r>
          </w:p>
        </w:tc>
        <w:tc>
          <w:tcPr>
            <w:tcW w:w="1951" w:type="dxa"/>
            <w:vAlign w:val="center"/>
          </w:tcPr>
          <w:p w14:paraId="1CF56FA5" w14:textId="460CB096"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w:t>
            </w:r>
          </w:p>
        </w:tc>
        <w:tc>
          <w:tcPr>
            <w:tcW w:w="2938" w:type="dxa"/>
            <w:vAlign w:val="center"/>
          </w:tcPr>
          <w:p w14:paraId="0EC8C5D1" w14:textId="6FDF5437" w:rsidR="00A846A4" w:rsidRDefault="00A846A4" w:rsidP="00AE441D">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w:t>
            </w:r>
          </w:p>
        </w:tc>
        <w:tc>
          <w:tcPr>
            <w:tcW w:w="4942" w:type="dxa"/>
            <w:vMerge/>
            <w:vAlign w:val="center"/>
          </w:tcPr>
          <w:p w14:paraId="4759913B" w14:textId="77777777" w:rsidR="00A846A4" w:rsidRDefault="00A846A4" w:rsidP="00AE441D">
            <w:pPr>
              <w:jc w:val="center"/>
              <w:rPr>
                <w:rFonts w:ascii="Times New Roman" w:eastAsia="Times New Roman" w:hAnsi="Times New Roman" w:cs="Times New Roman"/>
                <w:bCs/>
                <w:color w:val="00000A"/>
                <w:sz w:val="24"/>
                <w:szCs w:val="24"/>
              </w:rPr>
            </w:pPr>
          </w:p>
        </w:tc>
      </w:tr>
    </w:tbl>
    <w:p w14:paraId="12402AA8" w14:textId="77777777" w:rsidR="00160548" w:rsidRDefault="00160548" w:rsidP="00C23987">
      <w:pPr>
        <w:rPr>
          <w:rFonts w:ascii="Times New Roman" w:hAnsi="Times New Roman" w:cs="Times New Roman"/>
          <w:sz w:val="28"/>
          <w:szCs w:val="28"/>
        </w:rPr>
      </w:pPr>
    </w:p>
    <w:p w14:paraId="1F3B15C6" w14:textId="64BD5D88" w:rsidR="00C23987" w:rsidRDefault="00C23987" w:rsidP="00C23987">
      <w:pPr>
        <w:jc w:val="both"/>
        <w:rPr>
          <w:rFonts w:ascii="Times New Roman" w:hAnsi="Times New Roman" w:cs="Times New Roman"/>
          <w:sz w:val="28"/>
          <w:szCs w:val="28"/>
        </w:rPr>
      </w:pPr>
      <w:r w:rsidRPr="00C23987">
        <w:rPr>
          <w:rFonts w:ascii="Times New Roman" w:hAnsi="Times New Roman" w:cs="Times New Roman"/>
          <w:sz w:val="28"/>
          <w:szCs w:val="28"/>
        </w:rPr>
        <w:t xml:space="preserve">&lt;*&gt; </w:t>
      </w:r>
      <w:r>
        <w:rPr>
          <w:rFonts w:ascii="Times New Roman" w:hAnsi="Times New Roman" w:cs="Times New Roman"/>
          <w:sz w:val="28"/>
          <w:szCs w:val="28"/>
        </w:rPr>
        <w:t xml:space="preserve">На территории </w:t>
      </w:r>
      <w:proofErr w:type="spellStart"/>
      <w:r>
        <w:rPr>
          <w:rFonts w:ascii="Times New Roman" w:hAnsi="Times New Roman" w:cs="Times New Roman"/>
          <w:sz w:val="28"/>
          <w:szCs w:val="28"/>
        </w:rPr>
        <w:t>Солодчинского</w:t>
      </w:r>
      <w:proofErr w:type="spellEnd"/>
      <w:r>
        <w:rPr>
          <w:rFonts w:ascii="Times New Roman" w:hAnsi="Times New Roman" w:cs="Times New Roman"/>
          <w:sz w:val="28"/>
          <w:szCs w:val="28"/>
        </w:rPr>
        <w:t xml:space="preserve"> сельского поселения </w:t>
      </w:r>
      <w:r w:rsidRPr="00C23987">
        <w:rPr>
          <w:rFonts w:ascii="Times New Roman" w:hAnsi="Times New Roman" w:cs="Times New Roman"/>
          <w:sz w:val="28"/>
          <w:szCs w:val="28"/>
        </w:rPr>
        <w:t>функциональн</w:t>
      </w:r>
      <w:r>
        <w:rPr>
          <w:rFonts w:ascii="Times New Roman" w:hAnsi="Times New Roman" w:cs="Times New Roman"/>
          <w:sz w:val="28"/>
          <w:szCs w:val="28"/>
        </w:rPr>
        <w:t>ые</w:t>
      </w:r>
      <w:r w:rsidRPr="00C23987">
        <w:rPr>
          <w:rFonts w:ascii="Times New Roman" w:hAnsi="Times New Roman" w:cs="Times New Roman"/>
          <w:sz w:val="28"/>
          <w:szCs w:val="28"/>
        </w:rPr>
        <w:t xml:space="preserve"> зон</w:t>
      </w:r>
      <w:r>
        <w:rPr>
          <w:rFonts w:ascii="Times New Roman" w:hAnsi="Times New Roman" w:cs="Times New Roman"/>
          <w:sz w:val="28"/>
          <w:szCs w:val="28"/>
        </w:rPr>
        <w:t>ы</w:t>
      </w:r>
      <w:r w:rsidRPr="00C23987">
        <w:rPr>
          <w:rFonts w:ascii="Times New Roman" w:hAnsi="Times New Roman" w:cs="Times New Roman"/>
          <w:sz w:val="28"/>
          <w:szCs w:val="28"/>
        </w:rPr>
        <w:t xml:space="preserve"> с планируемой жилой застройкой</w:t>
      </w:r>
      <w:r>
        <w:rPr>
          <w:rFonts w:ascii="Times New Roman" w:hAnsi="Times New Roman" w:cs="Times New Roman"/>
          <w:sz w:val="28"/>
          <w:szCs w:val="28"/>
        </w:rPr>
        <w:t xml:space="preserve"> – отсутствуют. В связи с этим, столбцы: «</w:t>
      </w:r>
      <w:r w:rsidRPr="00C23987">
        <w:rPr>
          <w:rFonts w:ascii="Times New Roman" w:hAnsi="Times New Roman" w:cs="Times New Roman"/>
          <w:sz w:val="28"/>
          <w:szCs w:val="28"/>
        </w:rPr>
        <w:t xml:space="preserve">Максимальная плотность </w:t>
      </w:r>
      <w:r>
        <w:rPr>
          <w:rFonts w:ascii="Times New Roman" w:hAnsi="Times New Roman" w:cs="Times New Roman"/>
          <w:sz w:val="28"/>
          <w:szCs w:val="28"/>
        </w:rPr>
        <w:t>н</w:t>
      </w:r>
      <w:r w:rsidRPr="00C23987">
        <w:rPr>
          <w:rFonts w:ascii="Times New Roman" w:hAnsi="Times New Roman" w:cs="Times New Roman"/>
          <w:sz w:val="28"/>
          <w:szCs w:val="28"/>
        </w:rPr>
        <w:t>аселения (чел./га)</w:t>
      </w:r>
      <w:r>
        <w:rPr>
          <w:rFonts w:ascii="Times New Roman" w:hAnsi="Times New Roman" w:cs="Times New Roman"/>
          <w:sz w:val="28"/>
          <w:szCs w:val="28"/>
        </w:rPr>
        <w:t>», «</w:t>
      </w:r>
      <w:r w:rsidRPr="00C23987">
        <w:rPr>
          <w:rFonts w:ascii="Times New Roman" w:hAnsi="Times New Roman" w:cs="Times New Roman"/>
          <w:sz w:val="28"/>
          <w:szCs w:val="28"/>
        </w:rPr>
        <w:t>Показатели численности постоянного населения (чел.)</w:t>
      </w:r>
      <w:r>
        <w:rPr>
          <w:rFonts w:ascii="Times New Roman" w:hAnsi="Times New Roman" w:cs="Times New Roman"/>
          <w:sz w:val="28"/>
          <w:szCs w:val="28"/>
        </w:rPr>
        <w:t>», «</w:t>
      </w:r>
      <w:r w:rsidRPr="00C23987">
        <w:rPr>
          <w:rFonts w:ascii="Times New Roman" w:hAnsi="Times New Roman" w:cs="Times New Roman"/>
          <w:sz w:val="28"/>
          <w:szCs w:val="28"/>
        </w:rPr>
        <w:t>Средняя жилищная обеспеченность (м2/чел.)</w:t>
      </w:r>
      <w:r>
        <w:rPr>
          <w:rFonts w:ascii="Times New Roman" w:hAnsi="Times New Roman" w:cs="Times New Roman"/>
          <w:sz w:val="28"/>
          <w:szCs w:val="28"/>
        </w:rPr>
        <w:t>», «</w:t>
      </w:r>
      <w:r w:rsidRPr="00C23987">
        <w:rPr>
          <w:rFonts w:ascii="Times New Roman" w:hAnsi="Times New Roman" w:cs="Times New Roman"/>
          <w:sz w:val="28"/>
          <w:szCs w:val="28"/>
        </w:rPr>
        <w:t>Планируемый объем ввода жилья (м2)</w:t>
      </w:r>
      <w:r>
        <w:rPr>
          <w:rFonts w:ascii="Times New Roman" w:hAnsi="Times New Roman" w:cs="Times New Roman"/>
          <w:sz w:val="28"/>
          <w:szCs w:val="28"/>
        </w:rPr>
        <w:t>» не были добавлены в Таблицу 2.1 «</w:t>
      </w:r>
      <w:r w:rsidRPr="00C23987">
        <w:rPr>
          <w:rFonts w:ascii="Times New Roman" w:hAnsi="Times New Roman" w:cs="Times New Roman"/>
          <w:sz w:val="28"/>
          <w:szCs w:val="28"/>
        </w:rPr>
        <w:t>Параметры функциональных зон</w:t>
      </w:r>
      <w:r>
        <w:rPr>
          <w:rFonts w:ascii="Times New Roman" w:hAnsi="Times New Roman" w:cs="Times New Roman"/>
          <w:sz w:val="28"/>
          <w:szCs w:val="28"/>
        </w:rPr>
        <w:t>».</w:t>
      </w:r>
    </w:p>
    <w:p w14:paraId="32C7595B" w14:textId="5660B52D" w:rsidR="00C23987" w:rsidRPr="00C23987" w:rsidRDefault="00C23987" w:rsidP="00C23987">
      <w:pPr>
        <w:tabs>
          <w:tab w:val="center" w:pos="7285"/>
        </w:tabs>
        <w:rPr>
          <w:rFonts w:ascii="Times New Roman" w:hAnsi="Times New Roman" w:cs="Times New Roman"/>
          <w:sz w:val="28"/>
          <w:szCs w:val="28"/>
        </w:rPr>
        <w:sectPr w:rsidR="00C23987" w:rsidRPr="00C23987" w:rsidSect="00EF45DC">
          <w:pgSz w:w="16838" w:h="11906" w:orient="landscape"/>
          <w:pgMar w:top="1135" w:right="1134" w:bottom="709" w:left="1134" w:header="709" w:footer="709" w:gutter="0"/>
          <w:cols w:space="708"/>
          <w:titlePg/>
          <w:docGrid w:linePitch="360"/>
        </w:sectPr>
      </w:pPr>
      <w:r>
        <w:rPr>
          <w:rFonts w:ascii="Times New Roman" w:hAnsi="Times New Roman" w:cs="Times New Roman"/>
          <w:sz w:val="28"/>
          <w:szCs w:val="28"/>
        </w:rPr>
        <w:tab/>
      </w:r>
    </w:p>
    <w:p w14:paraId="6A744419" w14:textId="5F1B5DE6" w:rsidR="00ED0DB1" w:rsidRPr="00775328" w:rsidRDefault="00ED0DB1" w:rsidP="00506116">
      <w:pPr>
        <w:pStyle w:val="3"/>
      </w:pPr>
      <w:bookmarkStart w:id="58" w:name="_Toc56084460"/>
      <w:bookmarkStart w:id="59" w:name="_Toc160475440"/>
      <w:r w:rsidRPr="00775328">
        <w:lastRenderedPageBreak/>
        <w:t>2.2 Перечень мероприятий по охране окружающей среды</w:t>
      </w:r>
      <w:bookmarkEnd w:id="58"/>
      <w:bookmarkEnd w:id="59"/>
    </w:p>
    <w:p w14:paraId="1FE565A0" w14:textId="77777777" w:rsidR="00ED0DB1" w:rsidRPr="00775328" w:rsidRDefault="00ED0DB1" w:rsidP="00ED0DB1">
      <w:pPr>
        <w:tabs>
          <w:tab w:val="left" w:pos="2910"/>
        </w:tabs>
        <w:spacing w:after="0" w:line="240" w:lineRule="auto"/>
        <w:ind w:firstLine="851"/>
        <w:jc w:val="both"/>
        <w:rPr>
          <w:rFonts w:ascii="Times New Roman" w:hAnsi="Times New Roman" w:cs="Times New Roman"/>
          <w:sz w:val="28"/>
          <w:szCs w:val="28"/>
        </w:rPr>
      </w:pPr>
      <w:r w:rsidRPr="00775328">
        <w:rPr>
          <w:rFonts w:ascii="Times New Roman" w:hAnsi="Times New Roman" w:cs="Times New Roman"/>
          <w:sz w:val="28"/>
          <w:szCs w:val="28"/>
        </w:rPr>
        <w:t>В целях решения задач охраны окружающей среды в проекте предлагаются следующие мероприятия:</w:t>
      </w:r>
    </w:p>
    <w:p w14:paraId="3E785DB4" w14:textId="3D456CE7"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установление санитарно-защитных зон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на состояние водных объектов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в соответствии с Постановлением Правительства РФ от 03.03.2018 N 222  «Об утверждении Правил установления санитарно-защитных зон и использования земельных участков, расположенных в границах санитарно-защитных зон». После установления границ и внесения сведений в ЕГРН необходимо произвести внесение соответствующих изменений в генеральный план;</w:t>
      </w:r>
    </w:p>
    <w:p w14:paraId="2AAF8D2C" w14:textId="21B2DDBF"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для отопления и горячего водоснабжения индивидуальных домов применение индивидуальных двухконтурных котлов, работающих на газовом топливе;</w:t>
      </w:r>
    </w:p>
    <w:p w14:paraId="2BC78F1A" w14:textId="240359E8"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совершенствование дорожного покрытия автомобильных дорог;</w:t>
      </w:r>
    </w:p>
    <w:p w14:paraId="21C9A22D" w14:textId="06438F8E"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установление размеров водоохранных зон и прибрежных защитных полос поверхностных водных объектов;</w:t>
      </w:r>
    </w:p>
    <w:p w14:paraId="4F5F67FF" w14:textId="36ADEE95"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14:paraId="1A257EB3" w14:textId="711407DD"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благоустройство водоохранных зон водных объектов, обеспечение соблюдения требований режима их использования, установка водоохранных знаков, расчистка прибрежных территорий;</w:t>
      </w:r>
    </w:p>
    <w:p w14:paraId="2B7A636F" w14:textId="5A134F56"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xml:space="preserve">- организация регулярного </w:t>
      </w:r>
      <w:proofErr w:type="spellStart"/>
      <w:r w:rsidRPr="00775328">
        <w:rPr>
          <w:rFonts w:ascii="Times New Roman" w:hAnsi="Times New Roman" w:cs="Times New Roman"/>
          <w:sz w:val="28"/>
          <w:szCs w:val="28"/>
        </w:rPr>
        <w:t>гидромониторинга</w:t>
      </w:r>
      <w:proofErr w:type="spellEnd"/>
      <w:r w:rsidRPr="00775328">
        <w:rPr>
          <w:rFonts w:ascii="Times New Roman" w:hAnsi="Times New Roman" w:cs="Times New Roman"/>
          <w:sz w:val="28"/>
          <w:szCs w:val="28"/>
        </w:rPr>
        <w:t xml:space="preserve"> поверхностных водных объектов;</w:t>
      </w:r>
    </w:p>
    <w:p w14:paraId="11455AF7" w14:textId="0FA0ED98"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обеспечение всех водозаборных сооружений устройствами обезжелезивания воды;</w:t>
      </w:r>
    </w:p>
    <w:p w14:paraId="2CBF6DB4" w14:textId="14127F95"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замена изношенных участков водопроводной сети и перекладка сетей, имеющих недостаточную пропускную способность;</w:t>
      </w:r>
    </w:p>
    <w:p w14:paraId="46E0602B" w14:textId="17DF3A45"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разработка проектов и организация зон санитарной охраны (ЗСО) в составе 3-х поясов для новых и сохраняемых источников централизованного водоснабжения согласно требованиям санитарных норм и правил СанПиН 2.1.4.1110-02 «Зоны санитарной охраны источников водоснабжения и водопроводов питьевого назначения»;</w:t>
      </w:r>
    </w:p>
    <w:p w14:paraId="28D619EE" w14:textId="35A11600"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сооружение централизованной системы канализации, реконструкция существующих очистных сооружений и создание новых очистных сооружений нормативной степенью очистки сточных вод;</w:t>
      </w:r>
    </w:p>
    <w:p w14:paraId="38AD7DCD" w14:textId="4ADA185D"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72C0001B" w14:textId="6D63978A"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осуществление сбора, транспортирования, обработки, утилизации, обезвреживания, захоронения твердых коммунальных отходов в соответствии с региональной программой в области обращения с отходами и территориальной схемой обращения с отходами (ТСОО);</w:t>
      </w:r>
    </w:p>
    <w:p w14:paraId="4AD0F575" w14:textId="5D035685"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регулярная деятельность по своевременному выявлению и ликвидации стихийных объектов размещения ТКО на территории сельского поселения;</w:t>
      </w:r>
    </w:p>
    <w:p w14:paraId="4D6567D7" w14:textId="576C9E65"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расчистка захламленных участков территории;</w:t>
      </w:r>
    </w:p>
    <w:p w14:paraId="464D70E2" w14:textId="1896EE75"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недопущение накопления на проектируемой территории отходов в количестве, превышающем предельную вместимость мест их временного хранения;</w:t>
      </w:r>
    </w:p>
    <w:p w14:paraId="23F05669" w14:textId="57B31676"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осуществление передачи опасных отходов на переработку или утилизацию только по договорам со специализированными предприятиями, имеющими лицензии на осуществление данного вида деятельности в соответствии с Федеральным Законом «О лицензировании отдельных видов деятельности» № 99-ФЗ от 04.05.11;</w:t>
      </w:r>
    </w:p>
    <w:p w14:paraId="7FC54BAE" w14:textId="503FAE50"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осуществление обращения с биологическими отходами в соответствии с «Ветеринарно-санитарными правилами сбора, утилизации и уничтожения биологических отходов» (утв. Минсельхозпродом РФ 04.12.1995 № 13-7-2/469);</w:t>
      </w:r>
    </w:p>
    <w:p w14:paraId="4EF53BDC" w14:textId="741DC1EF"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внедрение системы раздельного сбора ценных компонентов ТКО (бумага, стекло, текстиль, пищевые отходы, пластик и так далее);</w:t>
      </w:r>
    </w:p>
    <w:p w14:paraId="31064542" w14:textId="6052656D"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организация уборки территорий населенных пунктов от отходов, снега.</w:t>
      </w:r>
    </w:p>
    <w:p w14:paraId="589BC2C0" w14:textId="70F0BAC9"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Строительство гидротехнических сооружений для защиты от наводнений населенных пунктов, для укрепления и сохранения береговой полосы водных объектов в период наводнений;</w:t>
      </w:r>
    </w:p>
    <w:p w14:paraId="6A8B2E6B" w14:textId="28430B46"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Строительство мелиоративных систем для защиты от затоплений, подтоплений земель сельскохозяйственного назначения в период наводнений;</w:t>
      </w:r>
    </w:p>
    <w:p w14:paraId="477403F6" w14:textId="3AACFF77" w:rsidR="00ED0DB1" w:rsidRPr="00775328" w:rsidRDefault="00ED0DB1" w:rsidP="00ED0DB1">
      <w:pPr>
        <w:tabs>
          <w:tab w:val="left" w:pos="2910"/>
        </w:tabs>
        <w:spacing w:after="0" w:line="240" w:lineRule="auto"/>
        <w:ind w:firstLine="851"/>
        <w:rPr>
          <w:rFonts w:ascii="Times New Roman" w:hAnsi="Times New Roman" w:cs="Times New Roman"/>
          <w:sz w:val="28"/>
          <w:szCs w:val="28"/>
        </w:rPr>
      </w:pPr>
      <w:r w:rsidRPr="00775328">
        <w:rPr>
          <w:rFonts w:ascii="Times New Roman" w:hAnsi="Times New Roman" w:cs="Times New Roman"/>
          <w:sz w:val="28"/>
          <w:szCs w:val="28"/>
        </w:rPr>
        <w:t>- Выполнение работ по рекультивации земель сельскохозяйственного назначения, утративших качество природного слоя в результате долгосрочного неиспользования и зарастания дикорастущим кустарником и сорных трав.</w:t>
      </w:r>
    </w:p>
    <w:p w14:paraId="7DF33482" w14:textId="77777777" w:rsidR="005374B8" w:rsidRDefault="005374B8" w:rsidP="00ED0DB1">
      <w:pPr>
        <w:tabs>
          <w:tab w:val="left" w:pos="2910"/>
        </w:tabs>
        <w:spacing w:after="0" w:line="240" w:lineRule="auto"/>
        <w:ind w:firstLine="851"/>
        <w:rPr>
          <w:rFonts w:ascii="Times New Roman" w:hAnsi="Times New Roman" w:cs="Times New Roman"/>
          <w:sz w:val="28"/>
          <w:szCs w:val="28"/>
        </w:rPr>
      </w:pPr>
    </w:p>
    <w:p w14:paraId="0E087F74" w14:textId="77777777" w:rsidR="00ED3DF2" w:rsidRDefault="00ED3DF2" w:rsidP="00ED0DB1">
      <w:pPr>
        <w:tabs>
          <w:tab w:val="left" w:pos="2910"/>
        </w:tabs>
        <w:spacing w:after="0" w:line="240" w:lineRule="auto"/>
        <w:ind w:firstLine="851"/>
        <w:rPr>
          <w:rFonts w:ascii="Times New Roman" w:hAnsi="Times New Roman" w:cs="Times New Roman"/>
          <w:sz w:val="28"/>
          <w:szCs w:val="28"/>
        </w:rPr>
      </w:pPr>
    </w:p>
    <w:p w14:paraId="2C03C1AB" w14:textId="77777777" w:rsidR="00ED3DF2" w:rsidRDefault="00ED3DF2" w:rsidP="00ED0DB1">
      <w:pPr>
        <w:tabs>
          <w:tab w:val="left" w:pos="2910"/>
        </w:tabs>
        <w:spacing w:after="0" w:line="240" w:lineRule="auto"/>
        <w:ind w:firstLine="851"/>
        <w:rPr>
          <w:rFonts w:ascii="Times New Roman" w:hAnsi="Times New Roman" w:cs="Times New Roman"/>
          <w:sz w:val="28"/>
          <w:szCs w:val="28"/>
        </w:rPr>
      </w:pPr>
    </w:p>
    <w:p w14:paraId="00DEF510" w14:textId="77777777" w:rsidR="00ED3DF2" w:rsidRDefault="00ED3DF2" w:rsidP="00ED0DB1">
      <w:pPr>
        <w:tabs>
          <w:tab w:val="left" w:pos="2910"/>
        </w:tabs>
        <w:spacing w:after="0" w:line="240" w:lineRule="auto"/>
        <w:ind w:firstLine="851"/>
        <w:rPr>
          <w:rFonts w:ascii="Times New Roman" w:hAnsi="Times New Roman" w:cs="Times New Roman"/>
          <w:sz w:val="28"/>
          <w:szCs w:val="28"/>
        </w:rPr>
      </w:pPr>
    </w:p>
    <w:p w14:paraId="4033F1D6" w14:textId="77777777" w:rsidR="00ED3DF2" w:rsidRDefault="00ED3DF2" w:rsidP="00ED0DB1">
      <w:pPr>
        <w:tabs>
          <w:tab w:val="left" w:pos="2910"/>
        </w:tabs>
        <w:spacing w:after="0" w:line="240" w:lineRule="auto"/>
        <w:ind w:firstLine="851"/>
        <w:rPr>
          <w:rFonts w:ascii="Times New Roman" w:hAnsi="Times New Roman" w:cs="Times New Roman"/>
          <w:sz w:val="28"/>
          <w:szCs w:val="28"/>
        </w:rPr>
      </w:pPr>
    </w:p>
    <w:p w14:paraId="67FC081B" w14:textId="77777777" w:rsidR="00A86DB2" w:rsidRDefault="00A86DB2" w:rsidP="00ED0DB1">
      <w:pPr>
        <w:tabs>
          <w:tab w:val="left" w:pos="2910"/>
        </w:tabs>
        <w:spacing w:after="0" w:line="240" w:lineRule="auto"/>
        <w:ind w:firstLine="851"/>
        <w:rPr>
          <w:rFonts w:ascii="Times New Roman" w:hAnsi="Times New Roman" w:cs="Times New Roman"/>
          <w:sz w:val="28"/>
          <w:szCs w:val="28"/>
        </w:rPr>
      </w:pPr>
    </w:p>
    <w:p w14:paraId="00CDED84" w14:textId="77777777" w:rsidR="00A86DB2" w:rsidRDefault="00A86DB2" w:rsidP="00ED0DB1">
      <w:pPr>
        <w:tabs>
          <w:tab w:val="left" w:pos="2910"/>
        </w:tabs>
        <w:spacing w:after="0" w:line="240" w:lineRule="auto"/>
        <w:ind w:firstLine="851"/>
        <w:rPr>
          <w:rFonts w:ascii="Times New Roman" w:hAnsi="Times New Roman" w:cs="Times New Roman"/>
          <w:sz w:val="28"/>
          <w:szCs w:val="28"/>
        </w:rPr>
      </w:pPr>
    </w:p>
    <w:p w14:paraId="44B752ED" w14:textId="77777777" w:rsidR="00A86DB2" w:rsidRDefault="00A86DB2" w:rsidP="00ED0DB1">
      <w:pPr>
        <w:tabs>
          <w:tab w:val="left" w:pos="2910"/>
        </w:tabs>
        <w:spacing w:after="0" w:line="240" w:lineRule="auto"/>
        <w:ind w:firstLine="851"/>
        <w:rPr>
          <w:rFonts w:ascii="Times New Roman" w:hAnsi="Times New Roman" w:cs="Times New Roman"/>
          <w:sz w:val="28"/>
          <w:szCs w:val="28"/>
        </w:rPr>
      </w:pPr>
    </w:p>
    <w:p w14:paraId="25209BCF" w14:textId="77777777" w:rsidR="00A86DB2" w:rsidRDefault="00A86DB2" w:rsidP="00ED0DB1">
      <w:pPr>
        <w:tabs>
          <w:tab w:val="left" w:pos="2910"/>
        </w:tabs>
        <w:spacing w:after="0" w:line="240" w:lineRule="auto"/>
        <w:ind w:firstLine="851"/>
        <w:rPr>
          <w:rFonts w:ascii="Times New Roman" w:hAnsi="Times New Roman" w:cs="Times New Roman"/>
          <w:sz w:val="28"/>
          <w:szCs w:val="28"/>
        </w:rPr>
      </w:pPr>
    </w:p>
    <w:p w14:paraId="556CC900" w14:textId="77777777" w:rsidR="00A86DB2" w:rsidRDefault="00A86DB2" w:rsidP="00ED0DB1">
      <w:pPr>
        <w:tabs>
          <w:tab w:val="left" w:pos="2910"/>
        </w:tabs>
        <w:spacing w:after="0" w:line="240" w:lineRule="auto"/>
        <w:ind w:firstLine="851"/>
        <w:rPr>
          <w:rFonts w:ascii="Times New Roman" w:hAnsi="Times New Roman" w:cs="Times New Roman"/>
          <w:sz w:val="28"/>
          <w:szCs w:val="28"/>
        </w:rPr>
      </w:pPr>
    </w:p>
    <w:p w14:paraId="34188A88" w14:textId="77777777" w:rsidR="00A86DB2" w:rsidRDefault="00A86DB2" w:rsidP="00ED0DB1">
      <w:pPr>
        <w:tabs>
          <w:tab w:val="left" w:pos="2910"/>
        </w:tabs>
        <w:spacing w:after="0" w:line="240" w:lineRule="auto"/>
        <w:ind w:firstLine="851"/>
        <w:rPr>
          <w:rFonts w:ascii="Times New Roman" w:hAnsi="Times New Roman" w:cs="Times New Roman"/>
          <w:sz w:val="28"/>
          <w:szCs w:val="28"/>
        </w:rPr>
      </w:pPr>
    </w:p>
    <w:p w14:paraId="0C3E1402" w14:textId="60997D3E" w:rsidR="00ED0DB1" w:rsidRPr="00775328" w:rsidRDefault="00ED0DB1" w:rsidP="005374B8">
      <w:pPr>
        <w:pStyle w:val="2"/>
        <w:rPr>
          <w:rFonts w:ascii="Times New Roman" w:hAnsi="Times New Roman" w:cs="Times New Roman"/>
          <w:b/>
          <w:bCs/>
          <w:color w:val="auto"/>
          <w:sz w:val="28"/>
          <w:szCs w:val="28"/>
        </w:rPr>
      </w:pPr>
      <w:bookmarkStart w:id="60" w:name="_Toc160475441"/>
      <w:r w:rsidRPr="00775328">
        <w:rPr>
          <w:rFonts w:ascii="Times New Roman" w:hAnsi="Times New Roman" w:cs="Times New Roman"/>
          <w:b/>
          <w:bCs/>
          <w:color w:val="auto"/>
          <w:sz w:val="28"/>
          <w:szCs w:val="28"/>
        </w:rPr>
        <w:lastRenderedPageBreak/>
        <w:t>ГЛАВА 3. ПЕРЕЧЕНЬ ОСНОВНЫХ ФАКТОРОВ РИСКА ВОЗНИКНОВЕНИЯ ЧРЕЗВЫЧАЙНЫХ СИТУАЦИЙ ПРИРОДНОГО И ТЕХНОГЕННОГО ХАРАКТЕРА</w:t>
      </w:r>
      <w:bookmarkEnd w:id="60"/>
    </w:p>
    <w:p w14:paraId="16D3555D" w14:textId="0068F5FB" w:rsidR="005E37AC" w:rsidRPr="00775328" w:rsidRDefault="005E37AC" w:rsidP="005E37AC">
      <w:pPr>
        <w:ind w:firstLine="851"/>
        <w:jc w:val="both"/>
        <w:rPr>
          <w:rFonts w:ascii="Times New Roman" w:hAnsi="Times New Roman" w:cs="Times New Roman"/>
          <w:sz w:val="28"/>
          <w:szCs w:val="28"/>
        </w:rPr>
      </w:pPr>
      <w:r w:rsidRPr="00775328">
        <w:rPr>
          <w:rFonts w:ascii="Times New Roman" w:hAnsi="Times New Roman" w:cs="Times New Roman"/>
          <w:sz w:val="28"/>
          <w:szCs w:val="28"/>
        </w:rPr>
        <w:t>Согласно ГОСТ Р 22.0.02-2016 «Безопасность в чрезвычайных ситуациях. Термины и определения основных понятий», чрезвычайная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447E92DF" w14:textId="0F098CE6" w:rsidR="005E37AC" w:rsidRPr="00775328" w:rsidRDefault="005E37AC" w:rsidP="005E37AC">
      <w:pPr>
        <w:ind w:firstLine="851"/>
        <w:jc w:val="both"/>
        <w:rPr>
          <w:rFonts w:ascii="Times New Roman" w:hAnsi="Times New Roman" w:cs="Times New Roman"/>
          <w:sz w:val="28"/>
          <w:szCs w:val="28"/>
        </w:rPr>
      </w:pPr>
      <w:r w:rsidRPr="00775328">
        <w:rPr>
          <w:rFonts w:ascii="Times New Roman" w:hAnsi="Times New Roman" w:cs="Times New Roman"/>
          <w:sz w:val="28"/>
          <w:szCs w:val="28"/>
        </w:rPr>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14:paraId="46D556CB" w14:textId="7C6F0993" w:rsidR="005E37AC" w:rsidRPr="00775328" w:rsidRDefault="005E37AC" w:rsidP="005E37AC">
      <w:pPr>
        <w:ind w:firstLine="851"/>
        <w:jc w:val="both"/>
        <w:rPr>
          <w:rFonts w:ascii="Times New Roman" w:hAnsi="Times New Roman" w:cs="Times New Roman"/>
          <w:sz w:val="28"/>
          <w:szCs w:val="28"/>
        </w:rPr>
      </w:pPr>
      <w:r w:rsidRPr="00775328">
        <w:rPr>
          <w:rFonts w:ascii="Times New Roman" w:hAnsi="Times New Roman" w:cs="Times New Roman"/>
          <w:sz w:val="28"/>
          <w:szCs w:val="28"/>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14:paraId="016F852A" w14:textId="1D9145A7" w:rsidR="005E37AC" w:rsidRPr="00775328" w:rsidRDefault="005E37AC" w:rsidP="005E37AC">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Федеральным законом от 21.12.1994 № 68-ФЗ «О защите населения и территорий от чрезвычайных ситуаций природного и техногенного характера»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14:paraId="2E544073" w14:textId="72A9B89B" w:rsidR="005E37AC" w:rsidRPr="00775328" w:rsidRDefault="005E37AC" w:rsidP="005E37AC">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На территории </w:t>
      </w:r>
      <w:proofErr w:type="spellStart"/>
      <w:r w:rsidR="00501BBB">
        <w:rPr>
          <w:rFonts w:ascii="Times New Roman" w:hAnsi="Times New Roman" w:cs="Times New Roman"/>
          <w:sz w:val="28"/>
          <w:szCs w:val="28"/>
        </w:rPr>
        <w:t>Солодчинского</w:t>
      </w:r>
      <w:proofErr w:type="spellEnd"/>
      <w:r w:rsidR="007212D5" w:rsidRPr="007212D5">
        <w:rPr>
          <w:rFonts w:ascii="Times New Roman" w:hAnsi="Times New Roman" w:cs="Times New Roman"/>
          <w:sz w:val="28"/>
          <w:szCs w:val="28"/>
        </w:rPr>
        <w:t xml:space="preserve"> </w:t>
      </w:r>
      <w:r w:rsidR="00985EAD" w:rsidRPr="00775328">
        <w:rPr>
          <w:rFonts w:ascii="Times New Roman" w:hAnsi="Times New Roman" w:cs="Times New Roman"/>
          <w:sz w:val="28"/>
          <w:szCs w:val="28"/>
        </w:rPr>
        <w:t xml:space="preserve">сельского поселения </w:t>
      </w:r>
      <w:r w:rsidRPr="00775328">
        <w:rPr>
          <w:rFonts w:ascii="Times New Roman" w:hAnsi="Times New Roman" w:cs="Times New Roman"/>
          <w:sz w:val="28"/>
          <w:szCs w:val="28"/>
        </w:rPr>
        <w:t>периодически возникают различные чрезвычайные ситуации природного, техногенного и биолого-социального характера:</w:t>
      </w:r>
    </w:p>
    <w:p w14:paraId="71394B5A" w14:textId="10B14121" w:rsidR="005E37AC" w:rsidRPr="00775328" w:rsidRDefault="00985EAD" w:rsidP="00985EAD">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5E37AC" w:rsidRPr="00775328">
        <w:rPr>
          <w:rFonts w:ascii="Times New Roman" w:hAnsi="Times New Roman" w:cs="Times New Roman"/>
          <w:sz w:val="28"/>
          <w:szCs w:val="28"/>
        </w:rPr>
        <w:t>угроза лесных пожаров;</w:t>
      </w:r>
    </w:p>
    <w:p w14:paraId="3E0C9D4A" w14:textId="459DA5F8" w:rsidR="005E37AC" w:rsidRPr="00775328" w:rsidRDefault="00985EAD" w:rsidP="00985EAD">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5E37AC" w:rsidRPr="00775328">
        <w:rPr>
          <w:rFonts w:ascii="Times New Roman" w:hAnsi="Times New Roman" w:cs="Times New Roman"/>
          <w:sz w:val="28"/>
          <w:szCs w:val="28"/>
        </w:rPr>
        <w:t>ЧС на газопроводах;</w:t>
      </w:r>
    </w:p>
    <w:p w14:paraId="04FAFD2C" w14:textId="521FDB45" w:rsidR="005E37AC" w:rsidRPr="00775328" w:rsidRDefault="00985EAD" w:rsidP="00985EAD">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5E37AC" w:rsidRPr="00775328">
        <w:rPr>
          <w:rFonts w:ascii="Times New Roman" w:hAnsi="Times New Roman" w:cs="Times New Roman"/>
          <w:sz w:val="28"/>
          <w:szCs w:val="28"/>
        </w:rPr>
        <w:t xml:space="preserve">ЧС на </w:t>
      </w:r>
      <w:proofErr w:type="spellStart"/>
      <w:r w:rsidR="005E37AC" w:rsidRPr="00775328">
        <w:rPr>
          <w:rFonts w:ascii="Times New Roman" w:hAnsi="Times New Roman" w:cs="Times New Roman"/>
          <w:sz w:val="28"/>
          <w:szCs w:val="28"/>
        </w:rPr>
        <w:t>пожаро</w:t>
      </w:r>
      <w:proofErr w:type="spellEnd"/>
      <w:r w:rsidR="005E37AC" w:rsidRPr="00775328">
        <w:rPr>
          <w:rFonts w:ascii="Times New Roman" w:hAnsi="Times New Roman" w:cs="Times New Roman"/>
          <w:sz w:val="28"/>
          <w:szCs w:val="28"/>
        </w:rPr>
        <w:t>-, взрывоопасных объектах;</w:t>
      </w:r>
    </w:p>
    <w:p w14:paraId="2BCF39EE" w14:textId="4BF4F861" w:rsidR="005E37AC" w:rsidRPr="00775328" w:rsidRDefault="00985EAD" w:rsidP="00985EAD">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5E37AC" w:rsidRPr="00775328">
        <w:rPr>
          <w:rFonts w:ascii="Times New Roman" w:hAnsi="Times New Roman" w:cs="Times New Roman"/>
          <w:sz w:val="28"/>
          <w:szCs w:val="28"/>
        </w:rPr>
        <w:t>аварии на автомобильном транспорте;</w:t>
      </w:r>
    </w:p>
    <w:p w14:paraId="47EE3B19" w14:textId="7022DB6F" w:rsidR="005E37AC" w:rsidRPr="00775328" w:rsidRDefault="00985EAD" w:rsidP="00985EAD">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5E37AC" w:rsidRPr="00775328">
        <w:rPr>
          <w:rFonts w:ascii="Times New Roman" w:hAnsi="Times New Roman" w:cs="Times New Roman"/>
          <w:sz w:val="28"/>
          <w:szCs w:val="28"/>
        </w:rPr>
        <w:t>обрушения жилых и производственных зданий, сооружений;</w:t>
      </w:r>
    </w:p>
    <w:p w14:paraId="195E0D8B" w14:textId="21AB3F0A" w:rsidR="005E37AC" w:rsidRPr="00775328" w:rsidRDefault="00985EAD" w:rsidP="00985EAD">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xml:space="preserve">- </w:t>
      </w:r>
      <w:r w:rsidR="005E37AC" w:rsidRPr="00775328">
        <w:rPr>
          <w:rFonts w:ascii="Times New Roman" w:hAnsi="Times New Roman" w:cs="Times New Roman"/>
          <w:sz w:val="28"/>
          <w:szCs w:val="28"/>
        </w:rPr>
        <w:t>инфекционные заболевания, эпизоотии, эпифитотии.</w:t>
      </w:r>
    </w:p>
    <w:p w14:paraId="58B408FC" w14:textId="33D548EA" w:rsidR="00ED0DB1" w:rsidRPr="00775328" w:rsidRDefault="005E37AC" w:rsidP="005E37AC">
      <w:pPr>
        <w:ind w:firstLine="851"/>
        <w:jc w:val="both"/>
        <w:rPr>
          <w:rFonts w:ascii="Times New Roman" w:hAnsi="Times New Roman" w:cs="Times New Roman"/>
          <w:sz w:val="28"/>
          <w:szCs w:val="28"/>
        </w:rPr>
      </w:pPr>
      <w:r w:rsidRPr="00775328">
        <w:rPr>
          <w:rFonts w:ascii="Times New Roman" w:hAnsi="Times New Roman" w:cs="Times New Roman"/>
          <w:sz w:val="28"/>
          <w:szCs w:val="28"/>
        </w:rPr>
        <w:t>Классификация чрезвычайных ситуаций природного и техногенного характера, согласно постановлению Правительства от 21.05.2007 № 304 «О классификации чрезвычайных ситуаций природного и техногенного характера», представлена в таблице 3.</w:t>
      </w:r>
      <w:r w:rsidR="002B3A81">
        <w:rPr>
          <w:rFonts w:ascii="Times New Roman" w:hAnsi="Times New Roman" w:cs="Times New Roman"/>
          <w:sz w:val="28"/>
          <w:szCs w:val="28"/>
        </w:rPr>
        <w:t>1</w:t>
      </w:r>
      <w:r w:rsidRPr="00775328">
        <w:rPr>
          <w:rFonts w:ascii="Times New Roman" w:hAnsi="Times New Roman" w:cs="Times New Roman"/>
          <w:sz w:val="28"/>
          <w:szCs w:val="28"/>
        </w:rPr>
        <w:t>.</w:t>
      </w:r>
    </w:p>
    <w:p w14:paraId="6B358308" w14:textId="7656DE60" w:rsidR="00985EAD" w:rsidRPr="00775328" w:rsidRDefault="00985EAD" w:rsidP="00985EAD">
      <w:pPr>
        <w:spacing w:line="276" w:lineRule="auto"/>
        <w:ind w:firstLine="709"/>
        <w:jc w:val="right"/>
        <w:rPr>
          <w:rFonts w:ascii="Times New Roman" w:hAnsi="Times New Roman" w:cs="Times New Roman"/>
          <w:sz w:val="28"/>
          <w:szCs w:val="28"/>
        </w:rPr>
      </w:pPr>
      <w:r w:rsidRPr="00775328">
        <w:rPr>
          <w:rFonts w:ascii="Times New Roman" w:hAnsi="Times New Roman" w:cs="Times New Roman"/>
          <w:sz w:val="28"/>
          <w:szCs w:val="28"/>
        </w:rPr>
        <w:t>Таблица 3.</w:t>
      </w:r>
      <w:r w:rsidR="002B3A81">
        <w:rPr>
          <w:rFonts w:ascii="Times New Roman" w:hAnsi="Times New Roman" w:cs="Times New Roman"/>
          <w:sz w:val="28"/>
          <w:szCs w:val="28"/>
        </w:rPr>
        <w:t>1</w:t>
      </w:r>
    </w:p>
    <w:p w14:paraId="3F9623CF" w14:textId="77777777" w:rsidR="00985EAD" w:rsidRPr="00775328" w:rsidRDefault="00985EAD" w:rsidP="00985EAD">
      <w:pPr>
        <w:spacing w:line="276" w:lineRule="auto"/>
        <w:ind w:firstLine="709"/>
        <w:jc w:val="center"/>
        <w:rPr>
          <w:rFonts w:ascii="Times New Roman" w:hAnsi="Times New Roman" w:cs="Times New Roman"/>
          <w:sz w:val="28"/>
          <w:szCs w:val="28"/>
        </w:rPr>
      </w:pPr>
      <w:r w:rsidRPr="00775328">
        <w:rPr>
          <w:rFonts w:ascii="Times New Roman" w:hAnsi="Times New Roman" w:cs="Times New Roman"/>
          <w:sz w:val="28"/>
          <w:szCs w:val="28"/>
        </w:rPr>
        <w:t>Классификация чрезвычайных ситуаций природного и техногенного характера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1"/>
        <w:gridCol w:w="16"/>
        <w:gridCol w:w="1966"/>
        <w:gridCol w:w="7"/>
        <w:gridCol w:w="2059"/>
        <w:gridCol w:w="3016"/>
      </w:tblGrid>
      <w:tr w:rsidR="00775328" w:rsidRPr="00775328" w14:paraId="7FAE810A" w14:textId="77777777" w:rsidTr="00985EAD">
        <w:trPr>
          <w:tblHeader/>
        </w:trPr>
        <w:tc>
          <w:tcPr>
            <w:tcW w:w="1048" w:type="pct"/>
            <w:vAlign w:val="center"/>
          </w:tcPr>
          <w:p w14:paraId="7DE8A2ED" w14:textId="77777777" w:rsidR="00985EAD" w:rsidRPr="00775328" w:rsidRDefault="00985EAD" w:rsidP="00E02BF8">
            <w:pPr>
              <w:spacing w:line="240" w:lineRule="auto"/>
              <w:jc w:val="center"/>
              <w:rPr>
                <w:rFonts w:ascii="Times New Roman" w:hAnsi="Times New Roman" w:cs="Times New Roman"/>
                <w:b/>
                <w:sz w:val="24"/>
                <w:szCs w:val="24"/>
              </w:rPr>
            </w:pPr>
            <w:bookmarkStart w:id="61" w:name="_Hlk150198627"/>
            <w:r w:rsidRPr="00775328">
              <w:rPr>
                <w:rFonts w:ascii="Times New Roman" w:hAnsi="Times New Roman" w:cs="Times New Roman"/>
                <w:b/>
                <w:sz w:val="24"/>
                <w:szCs w:val="24"/>
              </w:rPr>
              <w:t>Масштаб чрезвычайной ситуации</w:t>
            </w:r>
          </w:p>
        </w:tc>
        <w:tc>
          <w:tcPr>
            <w:tcW w:w="1103" w:type="pct"/>
            <w:gridSpan w:val="2"/>
            <w:vAlign w:val="center"/>
          </w:tcPr>
          <w:p w14:paraId="60BF4772" w14:textId="77777777" w:rsidR="00985EAD" w:rsidRPr="00775328" w:rsidRDefault="00985EAD" w:rsidP="00E02BF8">
            <w:pPr>
              <w:spacing w:line="240" w:lineRule="auto"/>
              <w:jc w:val="center"/>
              <w:rPr>
                <w:rFonts w:ascii="Times New Roman" w:hAnsi="Times New Roman" w:cs="Times New Roman"/>
                <w:b/>
                <w:sz w:val="24"/>
                <w:szCs w:val="24"/>
              </w:rPr>
            </w:pPr>
            <w:r w:rsidRPr="00775328">
              <w:rPr>
                <w:rFonts w:ascii="Times New Roman" w:hAnsi="Times New Roman" w:cs="Times New Roman"/>
                <w:b/>
                <w:sz w:val="24"/>
                <w:szCs w:val="24"/>
              </w:rPr>
              <w:t>Количество пострадавших (погибших или получивших ущерб здоровью)</w:t>
            </w:r>
          </w:p>
        </w:tc>
        <w:tc>
          <w:tcPr>
            <w:tcW w:w="1189" w:type="pct"/>
            <w:gridSpan w:val="2"/>
            <w:vAlign w:val="center"/>
          </w:tcPr>
          <w:p w14:paraId="2524C93E" w14:textId="77777777" w:rsidR="00985EAD" w:rsidRPr="00775328" w:rsidRDefault="00985EAD" w:rsidP="00E02BF8">
            <w:pPr>
              <w:spacing w:line="240" w:lineRule="auto"/>
              <w:jc w:val="center"/>
              <w:rPr>
                <w:rFonts w:ascii="Times New Roman" w:hAnsi="Times New Roman" w:cs="Times New Roman"/>
                <w:b/>
                <w:sz w:val="24"/>
                <w:szCs w:val="24"/>
              </w:rPr>
            </w:pPr>
            <w:r w:rsidRPr="00775328">
              <w:rPr>
                <w:rFonts w:ascii="Times New Roman" w:hAnsi="Times New Roman" w:cs="Times New Roman"/>
                <w:b/>
                <w:sz w:val="24"/>
                <w:szCs w:val="24"/>
              </w:rPr>
              <w:t>Размер материального ущерба</w:t>
            </w:r>
          </w:p>
        </w:tc>
        <w:tc>
          <w:tcPr>
            <w:tcW w:w="1660" w:type="pct"/>
            <w:vAlign w:val="center"/>
          </w:tcPr>
          <w:p w14:paraId="0F49076C" w14:textId="77777777" w:rsidR="00985EAD" w:rsidRPr="00775328" w:rsidRDefault="00985EAD" w:rsidP="00E02BF8">
            <w:pPr>
              <w:spacing w:line="240" w:lineRule="auto"/>
              <w:jc w:val="center"/>
              <w:rPr>
                <w:rFonts w:ascii="Times New Roman" w:hAnsi="Times New Roman" w:cs="Times New Roman"/>
                <w:b/>
                <w:sz w:val="24"/>
                <w:szCs w:val="24"/>
              </w:rPr>
            </w:pPr>
            <w:r w:rsidRPr="00775328">
              <w:rPr>
                <w:rFonts w:ascii="Times New Roman" w:hAnsi="Times New Roman" w:cs="Times New Roman"/>
                <w:b/>
                <w:sz w:val="24"/>
                <w:szCs w:val="24"/>
              </w:rPr>
              <w:t>Граница зон распространения поражающих факторов чрезвычайной ситуации</w:t>
            </w:r>
          </w:p>
        </w:tc>
      </w:tr>
      <w:tr w:rsidR="00775328" w:rsidRPr="00775328" w14:paraId="6F7746DE" w14:textId="77777777" w:rsidTr="00985EAD">
        <w:tblPrEx>
          <w:tblBorders>
            <w:top w:val="none" w:sz="0" w:space="0" w:color="auto"/>
            <w:left w:val="none" w:sz="0" w:space="0" w:color="auto"/>
            <w:right w:val="none" w:sz="0" w:space="0" w:color="auto"/>
            <w:insideH w:val="none" w:sz="0" w:space="0" w:color="auto"/>
            <w:insideV w:val="none" w:sz="0" w:space="0" w:color="auto"/>
          </w:tblBorders>
        </w:tblPrEx>
        <w:trPr>
          <w:cantSplit/>
          <w:tblHeader/>
        </w:trPr>
        <w:tc>
          <w:tcPr>
            <w:tcW w:w="1055" w:type="pct"/>
            <w:gridSpan w:val="2"/>
            <w:tcBorders>
              <w:top w:val="single" w:sz="4" w:space="0" w:color="auto"/>
              <w:left w:val="single" w:sz="4" w:space="0" w:color="auto"/>
              <w:bottom w:val="single" w:sz="4" w:space="0" w:color="auto"/>
              <w:right w:val="single" w:sz="4" w:space="0" w:color="auto"/>
            </w:tcBorders>
          </w:tcPr>
          <w:p w14:paraId="6888C690" w14:textId="77777777" w:rsidR="00985EAD" w:rsidRPr="00775328" w:rsidRDefault="00985EAD" w:rsidP="00E02BF8">
            <w:pPr>
              <w:spacing w:line="240" w:lineRule="auto"/>
              <w:jc w:val="center"/>
              <w:rPr>
                <w:rFonts w:ascii="Times New Roman" w:hAnsi="Times New Roman" w:cs="Times New Roman"/>
                <w:b/>
                <w:sz w:val="24"/>
                <w:szCs w:val="24"/>
              </w:rPr>
            </w:pPr>
            <w:bookmarkStart w:id="62" w:name="_Hlk150198635"/>
            <w:bookmarkEnd w:id="61"/>
            <w:r w:rsidRPr="00775328">
              <w:rPr>
                <w:rFonts w:ascii="Times New Roman" w:hAnsi="Times New Roman" w:cs="Times New Roman"/>
                <w:b/>
                <w:sz w:val="24"/>
                <w:szCs w:val="24"/>
              </w:rPr>
              <w:t>1</w:t>
            </w:r>
          </w:p>
        </w:tc>
        <w:tc>
          <w:tcPr>
            <w:tcW w:w="1101" w:type="pct"/>
            <w:gridSpan w:val="2"/>
            <w:tcBorders>
              <w:top w:val="single" w:sz="4" w:space="0" w:color="auto"/>
              <w:left w:val="single" w:sz="4" w:space="0" w:color="auto"/>
              <w:bottom w:val="single" w:sz="4" w:space="0" w:color="auto"/>
              <w:right w:val="single" w:sz="4" w:space="0" w:color="auto"/>
            </w:tcBorders>
          </w:tcPr>
          <w:p w14:paraId="62366478" w14:textId="77777777" w:rsidR="00985EAD" w:rsidRPr="00775328" w:rsidRDefault="00985EAD" w:rsidP="00E02BF8">
            <w:pPr>
              <w:spacing w:line="240" w:lineRule="auto"/>
              <w:jc w:val="center"/>
              <w:rPr>
                <w:rFonts w:ascii="Times New Roman" w:hAnsi="Times New Roman" w:cs="Times New Roman"/>
                <w:b/>
                <w:sz w:val="24"/>
                <w:szCs w:val="24"/>
              </w:rPr>
            </w:pPr>
            <w:r w:rsidRPr="00775328">
              <w:rPr>
                <w:rFonts w:ascii="Times New Roman" w:hAnsi="Times New Roman" w:cs="Times New Roman"/>
                <w:b/>
                <w:sz w:val="24"/>
                <w:szCs w:val="24"/>
              </w:rPr>
              <w:t>2</w:t>
            </w:r>
          </w:p>
        </w:tc>
        <w:tc>
          <w:tcPr>
            <w:tcW w:w="1187" w:type="pct"/>
            <w:tcBorders>
              <w:top w:val="single" w:sz="4" w:space="0" w:color="auto"/>
              <w:left w:val="single" w:sz="4" w:space="0" w:color="auto"/>
              <w:bottom w:val="single" w:sz="4" w:space="0" w:color="auto"/>
              <w:right w:val="single" w:sz="4" w:space="0" w:color="auto"/>
            </w:tcBorders>
          </w:tcPr>
          <w:p w14:paraId="5BB9277C" w14:textId="77777777" w:rsidR="00985EAD" w:rsidRPr="00775328" w:rsidRDefault="00985EAD" w:rsidP="00E02BF8">
            <w:pPr>
              <w:spacing w:line="240" w:lineRule="auto"/>
              <w:jc w:val="center"/>
              <w:rPr>
                <w:rFonts w:ascii="Times New Roman" w:hAnsi="Times New Roman" w:cs="Times New Roman"/>
                <w:b/>
                <w:sz w:val="24"/>
                <w:szCs w:val="24"/>
              </w:rPr>
            </w:pPr>
            <w:r w:rsidRPr="00775328">
              <w:rPr>
                <w:rFonts w:ascii="Times New Roman" w:hAnsi="Times New Roman" w:cs="Times New Roman"/>
                <w:b/>
                <w:sz w:val="24"/>
                <w:szCs w:val="24"/>
              </w:rPr>
              <w:t>3</w:t>
            </w:r>
          </w:p>
        </w:tc>
        <w:tc>
          <w:tcPr>
            <w:tcW w:w="1658" w:type="pct"/>
            <w:tcBorders>
              <w:top w:val="single" w:sz="4" w:space="0" w:color="auto"/>
              <w:left w:val="single" w:sz="4" w:space="0" w:color="auto"/>
              <w:bottom w:val="single" w:sz="4" w:space="0" w:color="auto"/>
              <w:right w:val="single" w:sz="4" w:space="0" w:color="auto"/>
            </w:tcBorders>
          </w:tcPr>
          <w:p w14:paraId="692C9C5B" w14:textId="77777777" w:rsidR="00985EAD" w:rsidRPr="00775328" w:rsidRDefault="00985EAD" w:rsidP="00E02BF8">
            <w:pPr>
              <w:spacing w:line="240" w:lineRule="auto"/>
              <w:jc w:val="center"/>
              <w:rPr>
                <w:rFonts w:ascii="Times New Roman" w:hAnsi="Times New Roman" w:cs="Times New Roman"/>
                <w:b/>
                <w:sz w:val="24"/>
                <w:szCs w:val="24"/>
              </w:rPr>
            </w:pPr>
            <w:r w:rsidRPr="00775328">
              <w:rPr>
                <w:rFonts w:ascii="Times New Roman" w:hAnsi="Times New Roman" w:cs="Times New Roman"/>
                <w:b/>
                <w:sz w:val="24"/>
                <w:szCs w:val="24"/>
              </w:rPr>
              <w:t>4</w:t>
            </w:r>
          </w:p>
        </w:tc>
      </w:tr>
      <w:tr w:rsidR="00775328" w:rsidRPr="00775328" w14:paraId="696AE4EA" w14:textId="77777777" w:rsidTr="00985EAD">
        <w:tblPrEx>
          <w:tblBorders>
            <w:top w:val="none" w:sz="0" w:space="0" w:color="auto"/>
            <w:left w:val="none" w:sz="0" w:space="0" w:color="auto"/>
            <w:right w:val="none" w:sz="0" w:space="0" w:color="auto"/>
            <w:insideH w:val="none" w:sz="0" w:space="0" w:color="auto"/>
            <w:insideV w:val="none" w:sz="0" w:space="0" w:color="auto"/>
          </w:tblBorders>
        </w:tblPrEx>
        <w:trPr>
          <w:cantSplit/>
        </w:trPr>
        <w:tc>
          <w:tcPr>
            <w:tcW w:w="1055" w:type="pct"/>
            <w:gridSpan w:val="2"/>
            <w:tcBorders>
              <w:top w:val="single" w:sz="4" w:space="0" w:color="auto"/>
              <w:left w:val="single" w:sz="4" w:space="0" w:color="auto"/>
              <w:bottom w:val="single" w:sz="4" w:space="0" w:color="auto"/>
              <w:right w:val="single" w:sz="4" w:space="0" w:color="auto"/>
            </w:tcBorders>
          </w:tcPr>
          <w:p w14:paraId="4DE69D7F"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Локальная</w:t>
            </w:r>
          </w:p>
        </w:tc>
        <w:tc>
          <w:tcPr>
            <w:tcW w:w="1101" w:type="pct"/>
            <w:gridSpan w:val="2"/>
            <w:tcBorders>
              <w:top w:val="single" w:sz="4" w:space="0" w:color="auto"/>
              <w:left w:val="single" w:sz="4" w:space="0" w:color="auto"/>
              <w:bottom w:val="single" w:sz="4" w:space="0" w:color="auto"/>
              <w:right w:val="single" w:sz="4" w:space="0" w:color="auto"/>
            </w:tcBorders>
          </w:tcPr>
          <w:p w14:paraId="2334EBE1"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Не более 10</w:t>
            </w:r>
          </w:p>
        </w:tc>
        <w:tc>
          <w:tcPr>
            <w:tcW w:w="1187" w:type="pct"/>
            <w:tcBorders>
              <w:top w:val="single" w:sz="4" w:space="0" w:color="auto"/>
              <w:left w:val="single" w:sz="4" w:space="0" w:color="auto"/>
              <w:bottom w:val="single" w:sz="4" w:space="0" w:color="auto"/>
              <w:right w:val="single" w:sz="4" w:space="0" w:color="auto"/>
            </w:tcBorders>
          </w:tcPr>
          <w:p w14:paraId="4049C8F1"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Не более 100 000 рублей</w:t>
            </w:r>
          </w:p>
        </w:tc>
        <w:tc>
          <w:tcPr>
            <w:tcW w:w="1658" w:type="pct"/>
            <w:tcBorders>
              <w:top w:val="single" w:sz="4" w:space="0" w:color="auto"/>
              <w:left w:val="single" w:sz="4" w:space="0" w:color="auto"/>
              <w:bottom w:val="single" w:sz="4" w:space="0" w:color="auto"/>
              <w:right w:val="single" w:sz="4" w:space="0" w:color="auto"/>
            </w:tcBorders>
          </w:tcPr>
          <w:p w14:paraId="69AE93D9"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Не выходят за пределы территории объекта</w:t>
            </w:r>
          </w:p>
        </w:tc>
      </w:tr>
      <w:tr w:rsidR="00775328" w:rsidRPr="00775328" w14:paraId="53DA4139" w14:textId="77777777" w:rsidTr="00985EAD">
        <w:tblPrEx>
          <w:tblBorders>
            <w:top w:val="none" w:sz="0" w:space="0" w:color="auto"/>
            <w:left w:val="none" w:sz="0" w:space="0" w:color="auto"/>
            <w:right w:val="none" w:sz="0" w:space="0" w:color="auto"/>
            <w:insideH w:val="none" w:sz="0" w:space="0" w:color="auto"/>
            <w:insideV w:val="none" w:sz="0" w:space="0" w:color="auto"/>
          </w:tblBorders>
        </w:tblPrEx>
        <w:trPr>
          <w:cantSplit/>
        </w:trPr>
        <w:tc>
          <w:tcPr>
            <w:tcW w:w="1055" w:type="pct"/>
            <w:gridSpan w:val="2"/>
            <w:tcBorders>
              <w:top w:val="single" w:sz="4" w:space="0" w:color="auto"/>
              <w:left w:val="single" w:sz="4" w:space="0" w:color="auto"/>
              <w:bottom w:val="single" w:sz="4" w:space="0" w:color="auto"/>
              <w:right w:val="single" w:sz="4" w:space="0" w:color="auto"/>
            </w:tcBorders>
          </w:tcPr>
          <w:p w14:paraId="44DCD33A"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Муниципальная</w:t>
            </w:r>
          </w:p>
        </w:tc>
        <w:tc>
          <w:tcPr>
            <w:tcW w:w="1101" w:type="pct"/>
            <w:gridSpan w:val="2"/>
            <w:tcBorders>
              <w:top w:val="single" w:sz="4" w:space="0" w:color="auto"/>
              <w:left w:val="single" w:sz="4" w:space="0" w:color="auto"/>
              <w:bottom w:val="single" w:sz="4" w:space="0" w:color="auto"/>
              <w:right w:val="single" w:sz="4" w:space="0" w:color="auto"/>
            </w:tcBorders>
          </w:tcPr>
          <w:p w14:paraId="66A03953"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 xml:space="preserve">Свыше 10, </w:t>
            </w:r>
            <w:r w:rsidRPr="00775328">
              <w:rPr>
                <w:rFonts w:ascii="Times New Roman" w:hAnsi="Times New Roman" w:cs="Times New Roman"/>
                <w:sz w:val="24"/>
                <w:szCs w:val="24"/>
              </w:rPr>
              <w:br/>
              <w:t>но не более 50</w:t>
            </w:r>
          </w:p>
        </w:tc>
        <w:tc>
          <w:tcPr>
            <w:tcW w:w="1187" w:type="pct"/>
            <w:tcBorders>
              <w:top w:val="single" w:sz="4" w:space="0" w:color="auto"/>
              <w:left w:val="single" w:sz="4" w:space="0" w:color="auto"/>
              <w:bottom w:val="single" w:sz="4" w:space="0" w:color="auto"/>
              <w:right w:val="single" w:sz="4" w:space="0" w:color="auto"/>
            </w:tcBorders>
          </w:tcPr>
          <w:p w14:paraId="2BC41C84"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Свыше 100 000 рублей, но не более 5 000 000 рублей</w:t>
            </w:r>
          </w:p>
        </w:tc>
        <w:tc>
          <w:tcPr>
            <w:tcW w:w="1658" w:type="pct"/>
            <w:tcBorders>
              <w:top w:val="single" w:sz="4" w:space="0" w:color="auto"/>
              <w:left w:val="single" w:sz="4" w:space="0" w:color="auto"/>
              <w:bottom w:val="single" w:sz="4" w:space="0" w:color="auto"/>
              <w:right w:val="single" w:sz="4" w:space="0" w:color="auto"/>
            </w:tcBorders>
          </w:tcPr>
          <w:p w14:paraId="1D86B4FE"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Не выходят за пределы территории одного поселения или внутригородской территории города федерального значения</w:t>
            </w:r>
          </w:p>
        </w:tc>
      </w:tr>
      <w:tr w:rsidR="00775328" w:rsidRPr="00775328" w14:paraId="0E1B07D7" w14:textId="77777777" w:rsidTr="00985EAD">
        <w:tblPrEx>
          <w:tblBorders>
            <w:top w:val="none" w:sz="0" w:space="0" w:color="auto"/>
            <w:left w:val="none" w:sz="0" w:space="0" w:color="auto"/>
            <w:right w:val="none" w:sz="0" w:space="0" w:color="auto"/>
            <w:insideH w:val="none" w:sz="0" w:space="0" w:color="auto"/>
            <w:insideV w:val="none" w:sz="0" w:space="0" w:color="auto"/>
          </w:tblBorders>
        </w:tblPrEx>
        <w:trPr>
          <w:cantSplit/>
        </w:trPr>
        <w:tc>
          <w:tcPr>
            <w:tcW w:w="1055" w:type="pct"/>
            <w:gridSpan w:val="2"/>
            <w:tcBorders>
              <w:top w:val="single" w:sz="4" w:space="0" w:color="auto"/>
              <w:left w:val="single" w:sz="4" w:space="0" w:color="auto"/>
              <w:bottom w:val="single" w:sz="4" w:space="0" w:color="auto"/>
              <w:right w:val="single" w:sz="4" w:space="0" w:color="auto"/>
            </w:tcBorders>
          </w:tcPr>
          <w:p w14:paraId="77051673"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Межмуниципальная</w:t>
            </w:r>
          </w:p>
        </w:tc>
        <w:tc>
          <w:tcPr>
            <w:tcW w:w="1101" w:type="pct"/>
            <w:gridSpan w:val="2"/>
            <w:tcBorders>
              <w:top w:val="single" w:sz="4" w:space="0" w:color="auto"/>
              <w:left w:val="single" w:sz="4" w:space="0" w:color="auto"/>
              <w:bottom w:val="single" w:sz="4" w:space="0" w:color="auto"/>
              <w:right w:val="single" w:sz="4" w:space="0" w:color="auto"/>
            </w:tcBorders>
          </w:tcPr>
          <w:p w14:paraId="193B2574"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 xml:space="preserve">Свыше 10, </w:t>
            </w:r>
            <w:r w:rsidRPr="00775328">
              <w:rPr>
                <w:rFonts w:ascii="Times New Roman" w:hAnsi="Times New Roman" w:cs="Times New Roman"/>
                <w:sz w:val="24"/>
                <w:szCs w:val="24"/>
              </w:rPr>
              <w:br/>
              <w:t>но не более 50</w:t>
            </w:r>
          </w:p>
        </w:tc>
        <w:tc>
          <w:tcPr>
            <w:tcW w:w="1187" w:type="pct"/>
            <w:tcBorders>
              <w:top w:val="single" w:sz="4" w:space="0" w:color="auto"/>
              <w:left w:val="single" w:sz="4" w:space="0" w:color="auto"/>
              <w:bottom w:val="single" w:sz="4" w:space="0" w:color="auto"/>
              <w:right w:val="single" w:sz="4" w:space="0" w:color="auto"/>
            </w:tcBorders>
          </w:tcPr>
          <w:p w14:paraId="0D18875E"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Свыше 100 000 рублей, но не более 5 000 000 рублей</w:t>
            </w:r>
          </w:p>
        </w:tc>
        <w:tc>
          <w:tcPr>
            <w:tcW w:w="1658" w:type="pct"/>
            <w:tcBorders>
              <w:top w:val="single" w:sz="4" w:space="0" w:color="auto"/>
              <w:left w:val="single" w:sz="4" w:space="0" w:color="auto"/>
              <w:bottom w:val="single" w:sz="4" w:space="0" w:color="auto"/>
              <w:right w:val="single" w:sz="4" w:space="0" w:color="auto"/>
            </w:tcBorders>
          </w:tcPr>
          <w:p w14:paraId="010DEBC8"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Затрагивает территорию двух и более поселений, внутригородских территорий города федерального значения или межселенную территорию</w:t>
            </w:r>
          </w:p>
        </w:tc>
      </w:tr>
      <w:tr w:rsidR="00775328" w:rsidRPr="00775328" w14:paraId="7B8007BD" w14:textId="77777777" w:rsidTr="00985EAD">
        <w:tblPrEx>
          <w:tblBorders>
            <w:top w:val="none" w:sz="0" w:space="0" w:color="auto"/>
            <w:left w:val="none" w:sz="0" w:space="0" w:color="auto"/>
            <w:right w:val="none" w:sz="0" w:space="0" w:color="auto"/>
            <w:insideH w:val="none" w:sz="0" w:space="0" w:color="auto"/>
            <w:insideV w:val="none" w:sz="0" w:space="0" w:color="auto"/>
          </w:tblBorders>
        </w:tblPrEx>
        <w:trPr>
          <w:cantSplit/>
        </w:trPr>
        <w:tc>
          <w:tcPr>
            <w:tcW w:w="1055" w:type="pct"/>
            <w:gridSpan w:val="2"/>
            <w:tcBorders>
              <w:top w:val="single" w:sz="4" w:space="0" w:color="auto"/>
              <w:left w:val="single" w:sz="4" w:space="0" w:color="auto"/>
              <w:bottom w:val="single" w:sz="4" w:space="0" w:color="auto"/>
              <w:right w:val="single" w:sz="4" w:space="0" w:color="auto"/>
            </w:tcBorders>
          </w:tcPr>
          <w:p w14:paraId="3E086EB7"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Региональная</w:t>
            </w:r>
          </w:p>
        </w:tc>
        <w:tc>
          <w:tcPr>
            <w:tcW w:w="1101" w:type="pct"/>
            <w:gridSpan w:val="2"/>
            <w:tcBorders>
              <w:top w:val="single" w:sz="4" w:space="0" w:color="auto"/>
              <w:left w:val="single" w:sz="4" w:space="0" w:color="auto"/>
              <w:bottom w:val="single" w:sz="4" w:space="0" w:color="auto"/>
              <w:right w:val="single" w:sz="4" w:space="0" w:color="auto"/>
            </w:tcBorders>
          </w:tcPr>
          <w:p w14:paraId="648C3CE1"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 xml:space="preserve">Свыше 50, </w:t>
            </w:r>
            <w:r w:rsidRPr="00775328">
              <w:rPr>
                <w:rFonts w:ascii="Times New Roman" w:hAnsi="Times New Roman" w:cs="Times New Roman"/>
                <w:sz w:val="24"/>
                <w:szCs w:val="24"/>
              </w:rPr>
              <w:br/>
              <w:t>но не более 500</w:t>
            </w:r>
          </w:p>
        </w:tc>
        <w:tc>
          <w:tcPr>
            <w:tcW w:w="1187" w:type="pct"/>
            <w:tcBorders>
              <w:top w:val="single" w:sz="4" w:space="0" w:color="auto"/>
              <w:left w:val="single" w:sz="4" w:space="0" w:color="auto"/>
              <w:bottom w:val="single" w:sz="4" w:space="0" w:color="auto"/>
              <w:right w:val="single" w:sz="4" w:space="0" w:color="auto"/>
            </w:tcBorders>
          </w:tcPr>
          <w:p w14:paraId="73087687"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 xml:space="preserve">Свыше 5 000 000 рублей, но не более </w:t>
            </w:r>
            <w:r w:rsidRPr="00775328">
              <w:rPr>
                <w:rFonts w:ascii="Times New Roman" w:hAnsi="Times New Roman" w:cs="Times New Roman"/>
                <w:sz w:val="24"/>
                <w:szCs w:val="24"/>
              </w:rPr>
              <w:br/>
              <w:t>500 000 000 рублей</w:t>
            </w:r>
          </w:p>
        </w:tc>
        <w:tc>
          <w:tcPr>
            <w:tcW w:w="1658" w:type="pct"/>
            <w:tcBorders>
              <w:top w:val="single" w:sz="4" w:space="0" w:color="auto"/>
              <w:left w:val="single" w:sz="4" w:space="0" w:color="auto"/>
              <w:bottom w:val="single" w:sz="4" w:space="0" w:color="auto"/>
              <w:right w:val="single" w:sz="4" w:space="0" w:color="auto"/>
            </w:tcBorders>
          </w:tcPr>
          <w:p w14:paraId="26B7FD60"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Не выходит за пределы территории одного субъекта Российской Федерации</w:t>
            </w:r>
          </w:p>
        </w:tc>
      </w:tr>
      <w:tr w:rsidR="00775328" w:rsidRPr="00775328" w14:paraId="3D29C325" w14:textId="77777777" w:rsidTr="00985EAD">
        <w:tblPrEx>
          <w:tblBorders>
            <w:top w:val="none" w:sz="0" w:space="0" w:color="auto"/>
            <w:left w:val="none" w:sz="0" w:space="0" w:color="auto"/>
            <w:right w:val="none" w:sz="0" w:space="0" w:color="auto"/>
            <w:insideH w:val="none" w:sz="0" w:space="0" w:color="auto"/>
            <w:insideV w:val="none" w:sz="0" w:space="0" w:color="auto"/>
          </w:tblBorders>
        </w:tblPrEx>
        <w:trPr>
          <w:cantSplit/>
        </w:trPr>
        <w:tc>
          <w:tcPr>
            <w:tcW w:w="1055" w:type="pct"/>
            <w:gridSpan w:val="2"/>
            <w:tcBorders>
              <w:top w:val="single" w:sz="4" w:space="0" w:color="auto"/>
              <w:left w:val="single" w:sz="4" w:space="0" w:color="auto"/>
              <w:bottom w:val="single" w:sz="4" w:space="0" w:color="auto"/>
              <w:right w:val="single" w:sz="4" w:space="0" w:color="auto"/>
            </w:tcBorders>
          </w:tcPr>
          <w:p w14:paraId="79B5E2E1"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Межрегиональная</w:t>
            </w:r>
          </w:p>
        </w:tc>
        <w:tc>
          <w:tcPr>
            <w:tcW w:w="1101" w:type="pct"/>
            <w:gridSpan w:val="2"/>
            <w:tcBorders>
              <w:top w:val="single" w:sz="4" w:space="0" w:color="auto"/>
              <w:left w:val="single" w:sz="4" w:space="0" w:color="auto"/>
              <w:bottom w:val="single" w:sz="4" w:space="0" w:color="auto"/>
              <w:right w:val="single" w:sz="4" w:space="0" w:color="auto"/>
            </w:tcBorders>
          </w:tcPr>
          <w:p w14:paraId="51CDD071"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 xml:space="preserve">Свыше 50, </w:t>
            </w:r>
            <w:r w:rsidRPr="00775328">
              <w:rPr>
                <w:rFonts w:ascii="Times New Roman" w:hAnsi="Times New Roman" w:cs="Times New Roman"/>
                <w:sz w:val="24"/>
                <w:szCs w:val="24"/>
              </w:rPr>
              <w:br/>
              <w:t>но не более 500</w:t>
            </w:r>
          </w:p>
        </w:tc>
        <w:tc>
          <w:tcPr>
            <w:tcW w:w="1187" w:type="pct"/>
            <w:tcBorders>
              <w:top w:val="single" w:sz="4" w:space="0" w:color="auto"/>
              <w:left w:val="single" w:sz="4" w:space="0" w:color="auto"/>
              <w:bottom w:val="single" w:sz="4" w:space="0" w:color="auto"/>
              <w:right w:val="single" w:sz="4" w:space="0" w:color="auto"/>
            </w:tcBorders>
          </w:tcPr>
          <w:p w14:paraId="5FC25EE2"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 xml:space="preserve">Свыше 5 000 000 рублей, но не более </w:t>
            </w:r>
            <w:r w:rsidRPr="00775328">
              <w:rPr>
                <w:rFonts w:ascii="Times New Roman" w:hAnsi="Times New Roman" w:cs="Times New Roman"/>
                <w:sz w:val="24"/>
                <w:szCs w:val="24"/>
              </w:rPr>
              <w:br/>
              <w:t>500 000 000 рублей</w:t>
            </w:r>
          </w:p>
        </w:tc>
        <w:tc>
          <w:tcPr>
            <w:tcW w:w="1658" w:type="pct"/>
            <w:tcBorders>
              <w:top w:val="single" w:sz="4" w:space="0" w:color="auto"/>
              <w:left w:val="single" w:sz="4" w:space="0" w:color="auto"/>
              <w:bottom w:val="single" w:sz="4" w:space="0" w:color="auto"/>
              <w:right w:val="single" w:sz="4" w:space="0" w:color="auto"/>
            </w:tcBorders>
          </w:tcPr>
          <w:p w14:paraId="3EBEEA28"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Затрагивает территорию двух и более субъектов Российской Федерации</w:t>
            </w:r>
          </w:p>
        </w:tc>
      </w:tr>
      <w:tr w:rsidR="00775328" w:rsidRPr="00775328" w14:paraId="1935E976" w14:textId="77777777" w:rsidTr="00985EAD">
        <w:tblPrEx>
          <w:tblBorders>
            <w:top w:val="none" w:sz="0" w:space="0" w:color="auto"/>
            <w:left w:val="none" w:sz="0" w:space="0" w:color="auto"/>
            <w:right w:val="none" w:sz="0" w:space="0" w:color="auto"/>
            <w:insideH w:val="none" w:sz="0" w:space="0" w:color="auto"/>
            <w:insideV w:val="none" w:sz="0" w:space="0" w:color="auto"/>
          </w:tblBorders>
        </w:tblPrEx>
        <w:trPr>
          <w:cantSplit/>
        </w:trPr>
        <w:tc>
          <w:tcPr>
            <w:tcW w:w="1055" w:type="pct"/>
            <w:gridSpan w:val="2"/>
            <w:tcBorders>
              <w:top w:val="single" w:sz="4" w:space="0" w:color="auto"/>
              <w:left w:val="single" w:sz="4" w:space="0" w:color="auto"/>
              <w:bottom w:val="single" w:sz="4" w:space="0" w:color="auto"/>
              <w:right w:val="single" w:sz="4" w:space="0" w:color="auto"/>
            </w:tcBorders>
          </w:tcPr>
          <w:p w14:paraId="06302847" w14:textId="77777777" w:rsidR="00985EAD" w:rsidRPr="00775328" w:rsidRDefault="00985EAD" w:rsidP="00E02BF8">
            <w:pPr>
              <w:spacing w:line="240" w:lineRule="auto"/>
              <w:rPr>
                <w:rFonts w:ascii="Times New Roman" w:hAnsi="Times New Roman" w:cs="Times New Roman"/>
                <w:sz w:val="24"/>
                <w:szCs w:val="24"/>
              </w:rPr>
            </w:pPr>
            <w:r w:rsidRPr="00775328">
              <w:rPr>
                <w:rFonts w:ascii="Times New Roman" w:hAnsi="Times New Roman" w:cs="Times New Roman"/>
                <w:sz w:val="24"/>
                <w:szCs w:val="24"/>
              </w:rPr>
              <w:t>Федеральная</w:t>
            </w:r>
          </w:p>
        </w:tc>
        <w:tc>
          <w:tcPr>
            <w:tcW w:w="1101" w:type="pct"/>
            <w:gridSpan w:val="2"/>
            <w:tcBorders>
              <w:top w:val="single" w:sz="4" w:space="0" w:color="auto"/>
              <w:left w:val="single" w:sz="4" w:space="0" w:color="auto"/>
              <w:bottom w:val="single" w:sz="4" w:space="0" w:color="auto"/>
              <w:right w:val="single" w:sz="4" w:space="0" w:color="auto"/>
            </w:tcBorders>
          </w:tcPr>
          <w:p w14:paraId="0085EA5D"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Свыше 500</w:t>
            </w:r>
          </w:p>
        </w:tc>
        <w:tc>
          <w:tcPr>
            <w:tcW w:w="1187" w:type="pct"/>
            <w:tcBorders>
              <w:top w:val="single" w:sz="4" w:space="0" w:color="auto"/>
              <w:left w:val="single" w:sz="4" w:space="0" w:color="auto"/>
              <w:bottom w:val="single" w:sz="4" w:space="0" w:color="auto"/>
              <w:right w:val="single" w:sz="4" w:space="0" w:color="auto"/>
            </w:tcBorders>
          </w:tcPr>
          <w:p w14:paraId="2C7C9899" w14:textId="77777777" w:rsidR="00985EAD" w:rsidRPr="00775328" w:rsidRDefault="00985EAD" w:rsidP="00E02BF8">
            <w:pPr>
              <w:suppressAutoHyphens/>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Свыше 500 000 000 рублей</w:t>
            </w:r>
          </w:p>
        </w:tc>
        <w:tc>
          <w:tcPr>
            <w:tcW w:w="1658" w:type="pct"/>
            <w:tcBorders>
              <w:top w:val="single" w:sz="4" w:space="0" w:color="auto"/>
              <w:left w:val="single" w:sz="4" w:space="0" w:color="auto"/>
              <w:bottom w:val="single" w:sz="4" w:space="0" w:color="auto"/>
              <w:right w:val="single" w:sz="4" w:space="0" w:color="auto"/>
            </w:tcBorders>
          </w:tcPr>
          <w:p w14:paraId="42F702DE" w14:textId="77777777" w:rsidR="00985EAD" w:rsidRPr="00775328" w:rsidRDefault="00985EAD" w:rsidP="00E02BF8">
            <w:pPr>
              <w:spacing w:line="240" w:lineRule="auto"/>
              <w:jc w:val="center"/>
              <w:rPr>
                <w:rFonts w:ascii="Times New Roman" w:hAnsi="Times New Roman" w:cs="Times New Roman"/>
                <w:sz w:val="24"/>
                <w:szCs w:val="24"/>
              </w:rPr>
            </w:pPr>
            <w:r w:rsidRPr="00775328">
              <w:rPr>
                <w:rFonts w:ascii="Times New Roman" w:hAnsi="Times New Roman" w:cs="Times New Roman"/>
                <w:sz w:val="24"/>
                <w:szCs w:val="24"/>
              </w:rPr>
              <w:t>-</w:t>
            </w:r>
          </w:p>
        </w:tc>
      </w:tr>
    </w:tbl>
    <w:p w14:paraId="01996C7B" w14:textId="482904A7" w:rsidR="00985EAD" w:rsidRPr="00775328" w:rsidRDefault="0011692A" w:rsidP="00506116">
      <w:pPr>
        <w:pStyle w:val="3"/>
      </w:pPr>
      <w:bookmarkStart w:id="63" w:name="_Toc160475442"/>
      <w:bookmarkEnd w:id="62"/>
      <w:r w:rsidRPr="00775328">
        <w:lastRenderedPageBreak/>
        <w:t>3.</w:t>
      </w:r>
      <w:r w:rsidR="0086696E" w:rsidRPr="00775328">
        <w:t>1</w:t>
      </w:r>
      <w:r w:rsidRPr="00775328">
        <w:t xml:space="preserve"> Перечень возможных источников чрезвычайных ситуаций природного характера</w:t>
      </w:r>
      <w:bookmarkEnd w:id="63"/>
    </w:p>
    <w:p w14:paraId="5902BC66" w14:textId="40174FBB" w:rsidR="0011692A" w:rsidRPr="00775328" w:rsidRDefault="0011692A" w:rsidP="0011692A">
      <w:pPr>
        <w:ind w:firstLine="851"/>
        <w:jc w:val="both"/>
        <w:rPr>
          <w:rFonts w:ascii="Times New Roman" w:hAnsi="Times New Roman" w:cs="Times New Roman"/>
          <w:sz w:val="28"/>
          <w:szCs w:val="28"/>
        </w:rPr>
      </w:pPr>
      <w:r w:rsidRPr="00775328">
        <w:rPr>
          <w:rFonts w:ascii="Times New Roman" w:hAnsi="Times New Roman" w:cs="Times New Roman"/>
          <w:sz w:val="28"/>
          <w:szCs w:val="28"/>
        </w:rPr>
        <w:t>ЧС природного характера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окружающей природной среде, значительные материальные потери и нарушение условий жизнедеятельности людей.</w:t>
      </w:r>
    </w:p>
    <w:p w14:paraId="7526BFFD" w14:textId="31ACC327" w:rsidR="0011692A" w:rsidRPr="00775328" w:rsidRDefault="0011692A" w:rsidP="0011692A">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ГОСТ Р 22.0.06-95 «Источники природных чрезвычайных ситуаций. Поражающие факторы. Номенклатура параметров поражающих воздействий», принятым и введенным в действие Постановлением Госстандарта России от 20.12.1995 № 308, классификация основных факторов природных ЧС, их зоны влияния и степень риска различных опасных природных явлений, последствия от которых могут привести к возникновению ЧС и осложнению хозяйственной деятельности поселения , приведена в таблице 3.</w:t>
      </w:r>
      <w:r w:rsidR="002B3A81">
        <w:rPr>
          <w:rFonts w:ascii="Times New Roman" w:hAnsi="Times New Roman" w:cs="Times New Roman"/>
          <w:sz w:val="28"/>
          <w:szCs w:val="28"/>
        </w:rPr>
        <w:t>2</w:t>
      </w:r>
      <w:r w:rsidRPr="00775328">
        <w:rPr>
          <w:rFonts w:ascii="Times New Roman" w:hAnsi="Times New Roman" w:cs="Times New Roman"/>
          <w:sz w:val="28"/>
          <w:szCs w:val="28"/>
        </w:rPr>
        <w:t>.</w:t>
      </w:r>
    </w:p>
    <w:p w14:paraId="73F47ECD" w14:textId="3C4B182A" w:rsidR="0011692A" w:rsidRPr="00775328" w:rsidRDefault="0011692A" w:rsidP="0011692A">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3.</w:t>
      </w:r>
      <w:r w:rsidR="002B3A81">
        <w:rPr>
          <w:rFonts w:ascii="Times New Roman" w:hAnsi="Times New Roman" w:cs="Times New Roman"/>
          <w:sz w:val="28"/>
          <w:szCs w:val="28"/>
        </w:rPr>
        <w:t>2</w:t>
      </w:r>
    </w:p>
    <w:p w14:paraId="4C75436F" w14:textId="77777777" w:rsidR="0011692A" w:rsidRPr="00775328" w:rsidRDefault="0011692A" w:rsidP="0011692A">
      <w:pPr>
        <w:spacing w:line="276" w:lineRule="auto"/>
        <w:jc w:val="center"/>
        <w:rPr>
          <w:rFonts w:ascii="Times New Roman" w:eastAsia="Times New Roman" w:hAnsi="Times New Roman" w:cs="Times New Roman"/>
          <w:sz w:val="28"/>
          <w:szCs w:val="28"/>
          <w:lang w:eastAsia="ru-RU"/>
        </w:rPr>
      </w:pPr>
      <w:r w:rsidRPr="00775328">
        <w:rPr>
          <w:rFonts w:ascii="Times New Roman" w:eastAsia="Times New Roman" w:hAnsi="Times New Roman" w:cs="Times New Roman"/>
          <w:sz w:val="28"/>
          <w:szCs w:val="28"/>
          <w:lang w:eastAsia="ru-RU"/>
        </w:rPr>
        <w:t>Источники природных чрезвычайных ситуаций</w:t>
      </w:r>
    </w:p>
    <w:tbl>
      <w:tblPr>
        <w:tblW w:w="5000" w:type="pct"/>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7"/>
        <w:gridCol w:w="2273"/>
        <w:gridCol w:w="5205"/>
      </w:tblGrid>
      <w:tr w:rsidR="00775328" w:rsidRPr="00775328" w14:paraId="580F9668" w14:textId="77777777" w:rsidTr="0011692A">
        <w:trPr>
          <w:trHeight w:val="20"/>
          <w:tblHeader/>
        </w:trPr>
        <w:tc>
          <w:tcPr>
            <w:tcW w:w="999" w:type="pct"/>
            <w:vAlign w:val="center"/>
            <w:hideMark/>
          </w:tcPr>
          <w:p w14:paraId="49A8CB5F"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Источник природной ЧС</w:t>
            </w:r>
          </w:p>
        </w:tc>
        <w:tc>
          <w:tcPr>
            <w:tcW w:w="1216" w:type="pct"/>
            <w:vAlign w:val="center"/>
            <w:hideMark/>
          </w:tcPr>
          <w:p w14:paraId="6B8ED161"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Наименование поражающего фактора</w:t>
            </w:r>
          </w:p>
        </w:tc>
        <w:tc>
          <w:tcPr>
            <w:tcW w:w="2785" w:type="pct"/>
            <w:vAlign w:val="center"/>
            <w:hideMark/>
          </w:tcPr>
          <w:p w14:paraId="61035638"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Характер действия, проявления поражающего фактора источника природной ЧС</w:t>
            </w:r>
          </w:p>
        </w:tc>
      </w:tr>
      <w:tr w:rsidR="00775328" w:rsidRPr="00775328" w14:paraId="15A5E9C6" w14:textId="77777777" w:rsidTr="0011692A">
        <w:tblPrEx>
          <w:tblBorders>
            <w:bottom w:val="single" w:sz="4" w:space="0" w:color="000000"/>
          </w:tblBorders>
        </w:tblPrEx>
        <w:trPr>
          <w:trHeight w:val="20"/>
          <w:tblHeader/>
        </w:trPr>
        <w:tc>
          <w:tcPr>
            <w:tcW w:w="999" w:type="pct"/>
            <w:tcBorders>
              <w:top w:val="single" w:sz="4" w:space="0" w:color="000000"/>
              <w:left w:val="single" w:sz="4" w:space="0" w:color="000000"/>
              <w:bottom w:val="single" w:sz="4" w:space="0" w:color="000000"/>
              <w:right w:val="single" w:sz="4" w:space="0" w:color="000000"/>
            </w:tcBorders>
          </w:tcPr>
          <w:p w14:paraId="3F018682"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1</w:t>
            </w:r>
          </w:p>
        </w:tc>
        <w:tc>
          <w:tcPr>
            <w:tcW w:w="1216" w:type="pct"/>
            <w:tcBorders>
              <w:top w:val="single" w:sz="4" w:space="0" w:color="000000"/>
              <w:left w:val="single" w:sz="4" w:space="0" w:color="000000"/>
              <w:bottom w:val="single" w:sz="4" w:space="0" w:color="000000"/>
              <w:right w:val="single" w:sz="4" w:space="0" w:color="000000"/>
            </w:tcBorders>
          </w:tcPr>
          <w:p w14:paraId="3892077D"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2</w:t>
            </w:r>
          </w:p>
        </w:tc>
        <w:tc>
          <w:tcPr>
            <w:tcW w:w="2785" w:type="pct"/>
            <w:tcBorders>
              <w:top w:val="single" w:sz="4" w:space="0" w:color="000000"/>
              <w:left w:val="single" w:sz="4" w:space="0" w:color="000000"/>
              <w:bottom w:val="single" w:sz="4" w:space="0" w:color="000000"/>
              <w:right w:val="single" w:sz="4" w:space="0" w:color="000000"/>
            </w:tcBorders>
          </w:tcPr>
          <w:p w14:paraId="55360D37"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3</w:t>
            </w:r>
          </w:p>
        </w:tc>
      </w:tr>
      <w:tr w:rsidR="00775328" w:rsidRPr="00775328" w14:paraId="1876495A" w14:textId="77777777" w:rsidTr="00E02BF8">
        <w:tblPrEx>
          <w:tblBorders>
            <w:bottom w:val="single" w:sz="4" w:space="0" w:color="000000"/>
          </w:tblBorders>
        </w:tblPrEx>
        <w:trPr>
          <w:trHeight w:val="20"/>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19060EE6"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1. Опасные геологические процессы</w:t>
            </w:r>
          </w:p>
        </w:tc>
      </w:tr>
      <w:tr w:rsidR="00775328" w:rsidRPr="00775328" w14:paraId="71C7002F"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0CE8B33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1.1 Землетрясение </w:t>
            </w:r>
          </w:p>
        </w:tc>
        <w:tc>
          <w:tcPr>
            <w:tcW w:w="1216" w:type="pct"/>
            <w:vMerge w:val="restart"/>
            <w:tcBorders>
              <w:top w:val="single" w:sz="4" w:space="0" w:color="000000"/>
              <w:left w:val="single" w:sz="4" w:space="0" w:color="000000"/>
            </w:tcBorders>
            <w:shd w:val="clear" w:color="auto" w:fill="auto"/>
          </w:tcPr>
          <w:p w14:paraId="56306E05"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Сейсмический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1AF9874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Сейсмический удар</w:t>
            </w:r>
          </w:p>
        </w:tc>
      </w:tr>
      <w:tr w:rsidR="00775328" w:rsidRPr="00775328" w14:paraId="29A157C7"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7A5F0C06"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2B5D3340"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183D57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Деформация горных пород</w:t>
            </w:r>
          </w:p>
        </w:tc>
      </w:tr>
      <w:tr w:rsidR="00775328" w:rsidRPr="00775328" w14:paraId="6CCEC786"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2DB13873"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02CF4E60"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65FE6DF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Взрывная волна</w:t>
            </w:r>
          </w:p>
        </w:tc>
      </w:tr>
      <w:tr w:rsidR="00775328" w:rsidRPr="00775328" w14:paraId="2A7F1E73"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53C94222"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6AFB0643"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B2C387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Нагон волн (цунами)</w:t>
            </w:r>
          </w:p>
        </w:tc>
      </w:tr>
      <w:tr w:rsidR="00775328" w:rsidRPr="00775328" w14:paraId="1D27CD86"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69BFE6DC"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020871E6"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19062E3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Гравитационное смещение горных пород, снежных масс</w:t>
            </w:r>
          </w:p>
        </w:tc>
      </w:tr>
      <w:tr w:rsidR="00775328" w:rsidRPr="00775328" w14:paraId="1EE3A5EB"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1B045A7C"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1110017E"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2E160C53"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Затопление поверхностными водами</w:t>
            </w:r>
          </w:p>
        </w:tc>
      </w:tr>
      <w:tr w:rsidR="00775328" w:rsidRPr="00775328" w14:paraId="78172DB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1E60F314"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0859FD6B"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F5B995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Деформация речных русел</w:t>
            </w:r>
          </w:p>
        </w:tc>
      </w:tr>
      <w:tr w:rsidR="00775328" w:rsidRPr="00775328" w14:paraId="43149DAA"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2C40E66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1.2 Оползень</w:t>
            </w:r>
          </w:p>
        </w:tc>
        <w:tc>
          <w:tcPr>
            <w:tcW w:w="1216" w:type="pct"/>
            <w:tcBorders>
              <w:top w:val="single" w:sz="4" w:space="0" w:color="000000"/>
              <w:left w:val="single" w:sz="4" w:space="0" w:color="000000"/>
              <w:bottom w:val="single" w:sz="4" w:space="0" w:color="000000"/>
            </w:tcBorders>
            <w:shd w:val="clear" w:color="auto" w:fill="auto"/>
          </w:tcPr>
          <w:p w14:paraId="50D39DB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Динамический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615633F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Смещение (движение) горных пород</w:t>
            </w:r>
          </w:p>
        </w:tc>
      </w:tr>
      <w:tr w:rsidR="00775328" w:rsidRPr="00775328" w14:paraId="5E72371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08F1642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Обвал</w:t>
            </w:r>
          </w:p>
        </w:tc>
        <w:tc>
          <w:tcPr>
            <w:tcW w:w="1216" w:type="pct"/>
            <w:vMerge w:val="restart"/>
            <w:tcBorders>
              <w:top w:val="single" w:sz="4" w:space="0" w:color="000000"/>
              <w:left w:val="single" w:sz="4" w:space="0" w:color="000000"/>
            </w:tcBorders>
            <w:shd w:val="clear" w:color="auto" w:fill="auto"/>
          </w:tcPr>
          <w:p w14:paraId="2F9C7E3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Гравитационный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21A1FCF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Сотрясение земной поверхности</w:t>
            </w:r>
          </w:p>
        </w:tc>
      </w:tr>
      <w:tr w:rsidR="00775328" w:rsidRPr="00775328" w14:paraId="7BFF3630"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5EB76EE0"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3E257033"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D4E32C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Динамическое, механическое давление смещенных масс</w:t>
            </w:r>
          </w:p>
        </w:tc>
      </w:tr>
      <w:tr w:rsidR="00775328" w:rsidRPr="00775328" w14:paraId="1A3F55A9"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08CEC23B"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7EFE0F65"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3A19E35"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Удар</w:t>
            </w:r>
          </w:p>
        </w:tc>
      </w:tr>
      <w:tr w:rsidR="00775328" w:rsidRPr="00775328" w14:paraId="11CA69F0"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0AC5F85C"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1.3 Карст (карстово-</w:t>
            </w:r>
          </w:p>
          <w:p w14:paraId="67D58B3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lastRenderedPageBreak/>
              <w:t>суффозионный процесс)</w:t>
            </w:r>
          </w:p>
        </w:tc>
        <w:tc>
          <w:tcPr>
            <w:tcW w:w="1216" w:type="pct"/>
            <w:tcBorders>
              <w:top w:val="single" w:sz="4" w:space="0" w:color="000000"/>
              <w:left w:val="single" w:sz="4" w:space="0" w:color="000000"/>
              <w:bottom w:val="single" w:sz="4" w:space="0" w:color="000000"/>
            </w:tcBorders>
            <w:shd w:val="clear" w:color="auto" w:fill="auto"/>
          </w:tcPr>
          <w:p w14:paraId="064B3DE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lastRenderedPageBreak/>
              <w:t>Химический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F92E79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Растворение горных пород</w:t>
            </w:r>
          </w:p>
        </w:tc>
      </w:tr>
      <w:tr w:rsidR="00775328" w:rsidRPr="00775328" w14:paraId="3D823B3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auto"/>
            </w:tcBorders>
            <w:shd w:val="clear" w:color="auto" w:fill="auto"/>
          </w:tcPr>
          <w:p w14:paraId="1D4EE1E0"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val="restart"/>
            <w:tcBorders>
              <w:top w:val="single" w:sz="4" w:space="0" w:color="000000"/>
              <w:left w:val="single" w:sz="4" w:space="0" w:color="000000"/>
              <w:bottom w:val="single" w:sz="4" w:space="0" w:color="auto"/>
            </w:tcBorders>
            <w:shd w:val="clear" w:color="auto" w:fill="auto"/>
          </w:tcPr>
          <w:p w14:paraId="763BFF0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Гидродинамический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6B29EC7"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Разрушение структуры пород</w:t>
            </w:r>
          </w:p>
        </w:tc>
      </w:tr>
      <w:tr w:rsidR="00775328" w:rsidRPr="00775328" w14:paraId="65AA20DE"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top w:val="single" w:sz="4" w:space="0" w:color="auto"/>
              <w:left w:val="single" w:sz="4" w:space="0" w:color="000000"/>
            </w:tcBorders>
            <w:shd w:val="clear" w:color="auto" w:fill="auto"/>
          </w:tcPr>
          <w:p w14:paraId="4825AD3A"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top w:val="single" w:sz="4" w:space="0" w:color="auto"/>
              <w:left w:val="single" w:sz="4" w:space="0" w:color="000000"/>
              <w:bottom w:val="single" w:sz="4" w:space="0" w:color="000000"/>
            </w:tcBorders>
            <w:shd w:val="clear" w:color="auto" w:fill="auto"/>
          </w:tcPr>
          <w:p w14:paraId="68736F85"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2F8A3F4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Перемещение (вымывание) частиц породы</w:t>
            </w:r>
          </w:p>
        </w:tc>
      </w:tr>
      <w:tr w:rsidR="00775328" w:rsidRPr="00775328" w14:paraId="39E271F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4ABBC694"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val="restart"/>
            <w:tcBorders>
              <w:top w:val="single" w:sz="4" w:space="0" w:color="000000"/>
              <w:left w:val="single" w:sz="4" w:space="0" w:color="000000"/>
            </w:tcBorders>
            <w:shd w:val="clear" w:color="auto" w:fill="auto"/>
          </w:tcPr>
          <w:p w14:paraId="20BE051E"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Гравитационный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4D7123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Смещение (обрушение) пород</w:t>
            </w:r>
          </w:p>
        </w:tc>
      </w:tr>
      <w:tr w:rsidR="00775328" w:rsidRPr="00775328" w14:paraId="593C545B"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3F39F99A"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2E2954A0"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2A04323"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Деформация земной поверхности</w:t>
            </w:r>
          </w:p>
        </w:tc>
      </w:tr>
      <w:tr w:rsidR="00775328" w:rsidRPr="00775328" w14:paraId="27BDEA0F"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7A7CFB34"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2. Опасные гидрологические явления и процессы</w:t>
            </w:r>
          </w:p>
        </w:tc>
      </w:tr>
      <w:tr w:rsidR="00775328" w:rsidRPr="00775328" w14:paraId="09E56B88"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3BC9182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2.1 Подтопление </w:t>
            </w:r>
          </w:p>
        </w:tc>
        <w:tc>
          <w:tcPr>
            <w:tcW w:w="1216" w:type="pct"/>
            <w:tcBorders>
              <w:top w:val="single" w:sz="4" w:space="0" w:color="000000"/>
              <w:left w:val="single" w:sz="4" w:space="0" w:color="000000"/>
              <w:bottom w:val="single" w:sz="4" w:space="0" w:color="000000"/>
            </w:tcBorders>
            <w:shd w:val="clear" w:color="auto" w:fill="auto"/>
          </w:tcPr>
          <w:p w14:paraId="2CAFFCFD"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Гидростатический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6893C9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Повышение уровня грунтовых вод</w:t>
            </w:r>
          </w:p>
        </w:tc>
      </w:tr>
      <w:tr w:rsidR="00775328" w:rsidRPr="00775328" w14:paraId="05E1821D"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415B06C4" w14:textId="77777777" w:rsidR="0011692A" w:rsidRPr="00775328" w:rsidRDefault="0011692A" w:rsidP="00E02BF8">
            <w:pPr>
              <w:spacing w:line="240" w:lineRule="auto"/>
              <w:rPr>
                <w:rFonts w:ascii="Times New Roman" w:hAnsi="Times New Roman" w:cs="Times New Roman"/>
                <w:sz w:val="20"/>
                <w:szCs w:val="20"/>
              </w:rPr>
            </w:pPr>
          </w:p>
        </w:tc>
        <w:tc>
          <w:tcPr>
            <w:tcW w:w="1216" w:type="pct"/>
            <w:tcBorders>
              <w:top w:val="single" w:sz="4" w:space="0" w:color="000000"/>
              <w:left w:val="single" w:sz="4" w:space="0" w:color="000000"/>
              <w:bottom w:val="single" w:sz="4" w:space="0" w:color="000000"/>
            </w:tcBorders>
            <w:shd w:val="clear" w:color="auto" w:fill="auto"/>
          </w:tcPr>
          <w:p w14:paraId="5C1F562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Гидродинамический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93A1FC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Гидродинамическое давление потока грунтовых вод</w:t>
            </w:r>
          </w:p>
        </w:tc>
      </w:tr>
      <w:tr w:rsidR="00775328" w:rsidRPr="00775328" w14:paraId="4E17259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37495932"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val="restart"/>
            <w:tcBorders>
              <w:top w:val="single" w:sz="4" w:space="0" w:color="000000"/>
              <w:left w:val="single" w:sz="4" w:space="0" w:color="000000"/>
            </w:tcBorders>
            <w:shd w:val="clear" w:color="auto" w:fill="auto"/>
          </w:tcPr>
          <w:p w14:paraId="13EF91A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Гидрохимический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68B3A03D"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Загрязнение (засоление) почв, грунтов</w:t>
            </w:r>
          </w:p>
        </w:tc>
      </w:tr>
      <w:tr w:rsidR="00775328" w:rsidRPr="00775328" w14:paraId="0BBAC4F8"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69090A9C"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1AE8E1D5"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32C761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Коррозия подземных металлических конструкций</w:t>
            </w:r>
          </w:p>
        </w:tc>
      </w:tr>
      <w:tr w:rsidR="00775328" w:rsidRPr="00775328" w14:paraId="168B4C02"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1723208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2.2 Русловая эрозия </w:t>
            </w:r>
          </w:p>
        </w:tc>
        <w:tc>
          <w:tcPr>
            <w:tcW w:w="1216" w:type="pct"/>
            <w:vMerge w:val="restart"/>
            <w:tcBorders>
              <w:top w:val="single" w:sz="4" w:space="0" w:color="000000"/>
              <w:left w:val="single" w:sz="4" w:space="0" w:color="000000"/>
            </w:tcBorders>
            <w:shd w:val="clear" w:color="auto" w:fill="auto"/>
          </w:tcPr>
          <w:p w14:paraId="39A4C5D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Гидродинамический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146DCA5"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Гидродинамическое давление потока воды</w:t>
            </w:r>
          </w:p>
        </w:tc>
      </w:tr>
      <w:tr w:rsidR="00775328" w:rsidRPr="00775328" w14:paraId="00B5B329"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78EFA6B1"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1CDAC1F6"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F4FBA9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Деформация речного русла</w:t>
            </w:r>
          </w:p>
        </w:tc>
      </w:tr>
      <w:tr w:rsidR="00775328" w:rsidRPr="00775328" w14:paraId="7CF525AE"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55A6D4E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2.3 Штормовой нагон воды</w:t>
            </w:r>
          </w:p>
          <w:p w14:paraId="7C41A34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 </w:t>
            </w:r>
          </w:p>
        </w:tc>
        <w:tc>
          <w:tcPr>
            <w:tcW w:w="1216" w:type="pct"/>
            <w:vMerge w:val="restart"/>
            <w:tcBorders>
              <w:top w:val="single" w:sz="4" w:space="0" w:color="000000"/>
              <w:left w:val="single" w:sz="4" w:space="0" w:color="000000"/>
            </w:tcBorders>
            <w:shd w:val="clear" w:color="auto" w:fill="auto"/>
          </w:tcPr>
          <w:p w14:paraId="7D22343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Гидродинамический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243AC06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Удар волны</w:t>
            </w:r>
          </w:p>
        </w:tc>
      </w:tr>
      <w:tr w:rsidR="00775328" w:rsidRPr="00775328" w14:paraId="720FC437"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63B38FBA"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7A9DB4CC"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F2DFB5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Гидродинамическое давление потока воды</w:t>
            </w:r>
          </w:p>
        </w:tc>
      </w:tr>
      <w:tr w:rsidR="00775328" w:rsidRPr="00775328" w14:paraId="42BDC25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61E7781A"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07F75CAF"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7AB53E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Размывание грунтов</w:t>
            </w:r>
          </w:p>
        </w:tc>
      </w:tr>
      <w:tr w:rsidR="00775328" w:rsidRPr="00775328" w14:paraId="0CA8E980"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04D486A1"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683D82DC"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1AD230D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Затопление территории</w:t>
            </w:r>
          </w:p>
        </w:tc>
      </w:tr>
      <w:tr w:rsidR="00775328" w:rsidRPr="00775328" w14:paraId="71B96B38"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47127FDC"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2.4 Наводнение</w:t>
            </w:r>
          </w:p>
        </w:tc>
        <w:tc>
          <w:tcPr>
            <w:tcW w:w="1216" w:type="pct"/>
            <w:tcBorders>
              <w:top w:val="single" w:sz="4" w:space="0" w:color="000000"/>
              <w:left w:val="single" w:sz="4" w:space="0" w:color="000000"/>
              <w:bottom w:val="single" w:sz="4" w:space="0" w:color="000000"/>
            </w:tcBorders>
            <w:shd w:val="clear" w:color="auto" w:fill="auto"/>
          </w:tcPr>
          <w:p w14:paraId="2BBFE2C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Гидродинамический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B6BCD8C"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Поток (течение) воды</w:t>
            </w:r>
          </w:p>
        </w:tc>
      </w:tr>
      <w:tr w:rsidR="00775328" w:rsidRPr="00775328" w14:paraId="03E0D430"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71532AD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Половодье</w:t>
            </w:r>
          </w:p>
        </w:tc>
        <w:tc>
          <w:tcPr>
            <w:tcW w:w="1216" w:type="pct"/>
            <w:tcBorders>
              <w:top w:val="single" w:sz="4" w:space="0" w:color="000000"/>
              <w:left w:val="single" w:sz="4" w:space="0" w:color="000000"/>
              <w:bottom w:val="single" w:sz="4" w:space="0" w:color="000000"/>
            </w:tcBorders>
            <w:shd w:val="clear" w:color="auto" w:fill="auto"/>
          </w:tcPr>
          <w:p w14:paraId="1E9E8E4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Гидрохимический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43C551D3"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Загрязнение гидросферы, почв, грунтов</w:t>
            </w:r>
          </w:p>
        </w:tc>
      </w:tr>
      <w:tr w:rsidR="00775328" w:rsidRPr="00775328" w14:paraId="0AE30655"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6338E25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Паводок</w:t>
            </w:r>
          </w:p>
        </w:tc>
        <w:tc>
          <w:tcPr>
            <w:tcW w:w="1216" w:type="pct"/>
            <w:tcBorders>
              <w:top w:val="single" w:sz="4" w:space="0" w:color="000000"/>
              <w:left w:val="single" w:sz="4" w:space="0" w:color="000000"/>
              <w:bottom w:val="single" w:sz="4" w:space="0" w:color="000000"/>
            </w:tcBorders>
            <w:shd w:val="clear" w:color="auto" w:fill="auto"/>
          </w:tcPr>
          <w:p w14:paraId="184F361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Гидрохимический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1D9C83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 </w:t>
            </w:r>
          </w:p>
        </w:tc>
      </w:tr>
      <w:tr w:rsidR="00775328" w:rsidRPr="00775328" w14:paraId="48C5B16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4276934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2.5 Затор на реках</w:t>
            </w:r>
          </w:p>
          <w:p w14:paraId="59FC6DD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 </w:t>
            </w:r>
          </w:p>
        </w:tc>
        <w:tc>
          <w:tcPr>
            <w:tcW w:w="1216" w:type="pct"/>
            <w:vMerge w:val="restart"/>
            <w:tcBorders>
              <w:top w:val="single" w:sz="4" w:space="0" w:color="000000"/>
              <w:left w:val="single" w:sz="4" w:space="0" w:color="000000"/>
            </w:tcBorders>
            <w:shd w:val="clear" w:color="auto" w:fill="auto"/>
          </w:tcPr>
          <w:p w14:paraId="440FD98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Гидродинамический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2F180D5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Подъем уровня воды</w:t>
            </w:r>
          </w:p>
        </w:tc>
      </w:tr>
      <w:tr w:rsidR="00775328" w:rsidRPr="00775328" w14:paraId="4D2F4993"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6332B518"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2B5A5846"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43F9474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Гидродинамическое давление воды</w:t>
            </w:r>
          </w:p>
        </w:tc>
      </w:tr>
      <w:tr w:rsidR="00775328" w:rsidRPr="00775328" w14:paraId="20F32A41"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2A2678C0"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3. Опасные метеорологические явления и процессы</w:t>
            </w:r>
          </w:p>
        </w:tc>
      </w:tr>
      <w:tr w:rsidR="00775328" w:rsidRPr="00775328" w14:paraId="43E0CA74"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2BA8C48D"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3.1 Сильный ветер</w:t>
            </w:r>
          </w:p>
        </w:tc>
        <w:tc>
          <w:tcPr>
            <w:tcW w:w="1216" w:type="pct"/>
            <w:vMerge w:val="restart"/>
            <w:tcBorders>
              <w:top w:val="single" w:sz="4" w:space="0" w:color="000000"/>
              <w:left w:val="single" w:sz="4" w:space="0" w:color="000000"/>
            </w:tcBorders>
            <w:shd w:val="clear" w:color="auto" w:fill="auto"/>
          </w:tcPr>
          <w:p w14:paraId="04890CE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Аэродинамический </w:t>
            </w:r>
          </w:p>
          <w:p w14:paraId="18C08576"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2CCCB24C"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Ветровой поток</w:t>
            </w:r>
          </w:p>
        </w:tc>
      </w:tr>
      <w:tr w:rsidR="00775328" w:rsidRPr="00775328" w14:paraId="72CAF4C8"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21C38A8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Шторм. Ураган </w:t>
            </w:r>
          </w:p>
        </w:tc>
        <w:tc>
          <w:tcPr>
            <w:tcW w:w="1216" w:type="pct"/>
            <w:vMerge/>
            <w:tcBorders>
              <w:left w:val="single" w:sz="4" w:space="0" w:color="000000"/>
            </w:tcBorders>
            <w:shd w:val="clear" w:color="auto" w:fill="auto"/>
          </w:tcPr>
          <w:p w14:paraId="65A5197A"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9CF5A61"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Ветровая нагрузка</w:t>
            </w:r>
          </w:p>
        </w:tc>
      </w:tr>
      <w:tr w:rsidR="00775328" w:rsidRPr="00775328" w14:paraId="5F9A41C0"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6F1D89AD"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5B3796C6"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EA01D8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Аэродинамическое давление</w:t>
            </w:r>
          </w:p>
        </w:tc>
      </w:tr>
      <w:tr w:rsidR="00775328" w:rsidRPr="00775328" w14:paraId="7F2CA69A"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3BD93E17"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182FBBF2"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A49E03E"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Вибрация</w:t>
            </w:r>
          </w:p>
        </w:tc>
      </w:tr>
      <w:tr w:rsidR="00775328" w:rsidRPr="00775328" w14:paraId="12778B18"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6F005A5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3.2 Смерч</w:t>
            </w:r>
          </w:p>
        </w:tc>
        <w:tc>
          <w:tcPr>
            <w:tcW w:w="1216" w:type="pct"/>
            <w:vMerge w:val="restart"/>
            <w:tcBorders>
              <w:top w:val="single" w:sz="4" w:space="0" w:color="000000"/>
              <w:left w:val="single" w:sz="4" w:space="0" w:color="000000"/>
            </w:tcBorders>
            <w:shd w:val="clear" w:color="auto" w:fill="auto"/>
          </w:tcPr>
          <w:p w14:paraId="7B972AF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Аэродинамический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159860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Сильное разряжение воздуха</w:t>
            </w:r>
          </w:p>
        </w:tc>
      </w:tr>
      <w:tr w:rsidR="00775328" w:rsidRPr="00775328" w14:paraId="0B4BDF28"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0F1FD563"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Вихрь</w:t>
            </w:r>
          </w:p>
        </w:tc>
        <w:tc>
          <w:tcPr>
            <w:tcW w:w="1216" w:type="pct"/>
            <w:vMerge/>
            <w:tcBorders>
              <w:left w:val="single" w:sz="4" w:space="0" w:color="000000"/>
            </w:tcBorders>
            <w:shd w:val="clear" w:color="auto" w:fill="auto"/>
          </w:tcPr>
          <w:p w14:paraId="5349FD3F"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58854243"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Вихревой восходящий поток</w:t>
            </w:r>
          </w:p>
        </w:tc>
      </w:tr>
      <w:tr w:rsidR="00775328" w:rsidRPr="00775328" w14:paraId="6299E3DD"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78BCBAB3"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7B535591"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4706954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Ветровая нагрузка</w:t>
            </w:r>
          </w:p>
        </w:tc>
      </w:tr>
      <w:tr w:rsidR="00775328" w:rsidRPr="00775328" w14:paraId="305B57E9"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44C78707"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3.4 Сильные осадки</w:t>
            </w:r>
          </w:p>
        </w:tc>
        <w:tc>
          <w:tcPr>
            <w:tcW w:w="1216" w:type="pct"/>
            <w:tcBorders>
              <w:top w:val="single" w:sz="4" w:space="0" w:color="000000"/>
              <w:left w:val="single" w:sz="4" w:space="0" w:color="000000"/>
              <w:bottom w:val="single" w:sz="4" w:space="0" w:color="000000"/>
            </w:tcBorders>
            <w:shd w:val="clear" w:color="auto" w:fill="auto"/>
          </w:tcPr>
          <w:p w14:paraId="3593E70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Аэродинамический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613602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w:t>
            </w:r>
          </w:p>
        </w:tc>
      </w:tr>
      <w:tr w:rsidR="00775328" w:rsidRPr="00775328" w14:paraId="531D010E"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3B48468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Продолжительный дождь (ливень)</w:t>
            </w:r>
          </w:p>
        </w:tc>
        <w:tc>
          <w:tcPr>
            <w:tcW w:w="1216" w:type="pct"/>
            <w:tcBorders>
              <w:top w:val="single" w:sz="4" w:space="0" w:color="000000"/>
              <w:left w:val="single" w:sz="4" w:space="0" w:color="000000"/>
              <w:bottom w:val="single" w:sz="4" w:space="0" w:color="000000"/>
            </w:tcBorders>
            <w:shd w:val="clear" w:color="auto" w:fill="auto"/>
          </w:tcPr>
          <w:p w14:paraId="5EC6B4C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Гидродинамический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81253A5"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Поток (течение) воды.</w:t>
            </w:r>
          </w:p>
          <w:p w14:paraId="421FA58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Затопление территории</w:t>
            </w:r>
          </w:p>
        </w:tc>
      </w:tr>
      <w:tr w:rsidR="00775328" w:rsidRPr="00775328" w14:paraId="479199EA"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1ABE62F6"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Сильный снегопад </w:t>
            </w:r>
          </w:p>
        </w:tc>
        <w:tc>
          <w:tcPr>
            <w:tcW w:w="1216" w:type="pct"/>
            <w:tcBorders>
              <w:top w:val="single" w:sz="4" w:space="0" w:color="000000"/>
              <w:left w:val="single" w:sz="4" w:space="0" w:color="000000"/>
              <w:bottom w:val="single" w:sz="4" w:space="0" w:color="000000"/>
            </w:tcBorders>
            <w:shd w:val="clear" w:color="auto" w:fill="auto"/>
          </w:tcPr>
          <w:p w14:paraId="14E727EC"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Гидродинамический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2F3573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Снеговая нагрузка.</w:t>
            </w:r>
          </w:p>
          <w:p w14:paraId="4C6486B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Снежные заносы</w:t>
            </w:r>
            <w:r w:rsidRPr="00775328">
              <w:rPr>
                <w:rFonts w:ascii="Times New Roman" w:hAnsi="Times New Roman" w:cs="Times New Roman"/>
                <w:sz w:val="20"/>
                <w:szCs w:val="20"/>
              </w:rPr>
              <w:br/>
            </w:r>
          </w:p>
        </w:tc>
      </w:tr>
      <w:tr w:rsidR="00775328" w:rsidRPr="00775328" w14:paraId="70402F72"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37CA78A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lastRenderedPageBreak/>
              <w:t>Сильная метель.</w:t>
            </w:r>
          </w:p>
        </w:tc>
        <w:tc>
          <w:tcPr>
            <w:tcW w:w="1216" w:type="pct"/>
            <w:vMerge w:val="restart"/>
            <w:tcBorders>
              <w:top w:val="single" w:sz="4" w:space="0" w:color="000000"/>
              <w:left w:val="single" w:sz="4" w:space="0" w:color="000000"/>
            </w:tcBorders>
            <w:shd w:val="clear" w:color="auto" w:fill="auto"/>
          </w:tcPr>
          <w:p w14:paraId="6D8385E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Гидродинамический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69B56DBF"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Снеговая нагрузка</w:t>
            </w:r>
          </w:p>
        </w:tc>
      </w:tr>
      <w:tr w:rsidR="00775328" w:rsidRPr="00775328" w14:paraId="79409FF5"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69691A4E"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tcBorders>
            <w:shd w:val="clear" w:color="auto" w:fill="auto"/>
          </w:tcPr>
          <w:p w14:paraId="0022FFC7"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59BB15D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Ветровая нагрузка</w:t>
            </w:r>
          </w:p>
        </w:tc>
      </w:tr>
      <w:tr w:rsidR="00775328" w:rsidRPr="00775328" w14:paraId="08A366FD"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3F456899"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left w:val="single" w:sz="4" w:space="0" w:color="000000"/>
              <w:bottom w:val="single" w:sz="4" w:space="0" w:color="000000"/>
            </w:tcBorders>
            <w:shd w:val="clear" w:color="auto" w:fill="auto"/>
          </w:tcPr>
          <w:p w14:paraId="64CA9351"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4A826D2E"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Снежные заносы</w:t>
            </w:r>
          </w:p>
        </w:tc>
      </w:tr>
      <w:tr w:rsidR="00775328" w:rsidRPr="00775328" w14:paraId="2B78B1B2"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7FB2B34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Гололед </w:t>
            </w:r>
          </w:p>
        </w:tc>
        <w:tc>
          <w:tcPr>
            <w:tcW w:w="1216" w:type="pct"/>
            <w:tcBorders>
              <w:top w:val="single" w:sz="4" w:space="0" w:color="000000"/>
              <w:left w:val="single" w:sz="4" w:space="0" w:color="000000"/>
              <w:bottom w:val="single" w:sz="4" w:space="0" w:color="000000"/>
            </w:tcBorders>
            <w:shd w:val="clear" w:color="auto" w:fill="auto"/>
          </w:tcPr>
          <w:p w14:paraId="0593991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Гравитационный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A63A33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Гололедная нагрузка</w:t>
            </w:r>
          </w:p>
        </w:tc>
      </w:tr>
      <w:tr w:rsidR="00775328" w:rsidRPr="00775328" w14:paraId="14CFF95D"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5045CF28" w14:textId="77777777" w:rsidR="0011692A" w:rsidRPr="00775328" w:rsidRDefault="0011692A" w:rsidP="00E02BF8">
            <w:pPr>
              <w:spacing w:line="240" w:lineRule="auto"/>
              <w:rPr>
                <w:rFonts w:ascii="Times New Roman" w:hAnsi="Times New Roman" w:cs="Times New Roman"/>
                <w:sz w:val="20"/>
                <w:szCs w:val="20"/>
              </w:rPr>
            </w:pPr>
          </w:p>
        </w:tc>
        <w:tc>
          <w:tcPr>
            <w:tcW w:w="1216" w:type="pct"/>
            <w:tcBorders>
              <w:top w:val="single" w:sz="4" w:space="0" w:color="000000"/>
              <w:left w:val="single" w:sz="4" w:space="0" w:color="000000"/>
              <w:bottom w:val="single" w:sz="4" w:space="0" w:color="000000"/>
            </w:tcBorders>
            <w:shd w:val="clear" w:color="auto" w:fill="auto"/>
          </w:tcPr>
          <w:p w14:paraId="2129150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Динамический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4018DC8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Вибрация</w:t>
            </w:r>
          </w:p>
        </w:tc>
      </w:tr>
      <w:tr w:rsidR="00775328" w:rsidRPr="00775328" w14:paraId="63E22872"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099E169E"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Град</w:t>
            </w:r>
          </w:p>
        </w:tc>
        <w:tc>
          <w:tcPr>
            <w:tcW w:w="1216" w:type="pct"/>
            <w:tcBorders>
              <w:top w:val="single" w:sz="4" w:space="0" w:color="000000"/>
              <w:left w:val="single" w:sz="4" w:space="0" w:color="000000"/>
              <w:bottom w:val="single" w:sz="4" w:space="0" w:color="000000"/>
            </w:tcBorders>
            <w:shd w:val="clear" w:color="auto" w:fill="auto"/>
          </w:tcPr>
          <w:p w14:paraId="10D656DC"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Динамический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9CEF6E3"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Удар </w:t>
            </w:r>
          </w:p>
        </w:tc>
      </w:tr>
      <w:tr w:rsidR="00775328" w:rsidRPr="00775328" w14:paraId="568BFB98"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76369047"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3.5 Туман </w:t>
            </w:r>
          </w:p>
        </w:tc>
        <w:tc>
          <w:tcPr>
            <w:tcW w:w="1216" w:type="pct"/>
            <w:tcBorders>
              <w:top w:val="single" w:sz="4" w:space="0" w:color="000000"/>
              <w:left w:val="single" w:sz="4" w:space="0" w:color="000000"/>
              <w:bottom w:val="single" w:sz="4" w:space="0" w:color="000000"/>
            </w:tcBorders>
            <w:shd w:val="clear" w:color="auto" w:fill="auto"/>
          </w:tcPr>
          <w:p w14:paraId="2649DF1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Теплофизический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7B005363"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Снижение видимости (помутнение воздуха)</w:t>
            </w:r>
          </w:p>
        </w:tc>
      </w:tr>
      <w:tr w:rsidR="00775328" w:rsidRPr="00775328" w14:paraId="59C14175"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000000"/>
            </w:tcBorders>
            <w:shd w:val="clear" w:color="auto" w:fill="auto"/>
          </w:tcPr>
          <w:p w14:paraId="533FCF28"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3.6 Заморозок </w:t>
            </w:r>
          </w:p>
        </w:tc>
        <w:tc>
          <w:tcPr>
            <w:tcW w:w="1216" w:type="pct"/>
            <w:tcBorders>
              <w:top w:val="single" w:sz="4" w:space="0" w:color="000000"/>
              <w:left w:val="single" w:sz="4" w:space="0" w:color="000000"/>
              <w:bottom w:val="single" w:sz="4" w:space="0" w:color="000000"/>
            </w:tcBorders>
            <w:shd w:val="clear" w:color="auto" w:fill="auto"/>
          </w:tcPr>
          <w:p w14:paraId="51FB22AC"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Тепловой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2A6E04F7"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Охлаждение почвы, воздуха</w:t>
            </w:r>
          </w:p>
        </w:tc>
      </w:tr>
      <w:tr w:rsidR="00775328" w:rsidRPr="00775328" w14:paraId="4924C48F"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tcBorders>
              <w:top w:val="single" w:sz="4" w:space="0" w:color="000000"/>
              <w:left w:val="single" w:sz="4" w:space="0" w:color="000000"/>
              <w:bottom w:val="single" w:sz="4" w:space="0" w:color="auto"/>
            </w:tcBorders>
            <w:shd w:val="clear" w:color="auto" w:fill="auto"/>
          </w:tcPr>
          <w:p w14:paraId="65F91B8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3.7 Засуха </w:t>
            </w:r>
          </w:p>
        </w:tc>
        <w:tc>
          <w:tcPr>
            <w:tcW w:w="1216" w:type="pct"/>
            <w:tcBorders>
              <w:top w:val="single" w:sz="4" w:space="0" w:color="000000"/>
              <w:left w:val="single" w:sz="4" w:space="0" w:color="000000"/>
              <w:bottom w:val="single" w:sz="4" w:space="0" w:color="auto"/>
            </w:tcBorders>
            <w:shd w:val="clear" w:color="auto" w:fill="auto"/>
          </w:tcPr>
          <w:p w14:paraId="20A1740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Тепловой </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6CEC87D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Нагревание почвы, воздуха</w:t>
            </w:r>
          </w:p>
        </w:tc>
      </w:tr>
      <w:tr w:rsidR="00775328" w:rsidRPr="00775328" w14:paraId="5C673E4B"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5000" w:type="pct"/>
            <w:gridSpan w:val="3"/>
            <w:tcBorders>
              <w:top w:val="single" w:sz="4" w:space="0" w:color="000000"/>
              <w:left w:val="single" w:sz="4" w:space="0" w:color="000000"/>
              <w:bottom w:val="single" w:sz="4" w:space="0" w:color="auto"/>
              <w:right w:val="single" w:sz="4" w:space="0" w:color="000000"/>
            </w:tcBorders>
            <w:shd w:val="clear" w:color="auto" w:fill="auto"/>
          </w:tcPr>
          <w:p w14:paraId="22958049" w14:textId="77777777" w:rsidR="0011692A" w:rsidRPr="00775328" w:rsidRDefault="0011692A" w:rsidP="00E02BF8">
            <w:pPr>
              <w:spacing w:line="240" w:lineRule="auto"/>
              <w:jc w:val="center"/>
              <w:rPr>
                <w:rFonts w:ascii="Times New Roman" w:hAnsi="Times New Roman" w:cs="Times New Roman"/>
                <w:b/>
                <w:sz w:val="20"/>
                <w:szCs w:val="20"/>
              </w:rPr>
            </w:pPr>
            <w:r w:rsidRPr="00775328">
              <w:rPr>
                <w:rFonts w:ascii="Times New Roman" w:hAnsi="Times New Roman" w:cs="Times New Roman"/>
                <w:b/>
                <w:sz w:val="20"/>
                <w:szCs w:val="20"/>
              </w:rPr>
              <w:t>4. Природные пожары</w:t>
            </w:r>
          </w:p>
        </w:tc>
      </w:tr>
      <w:tr w:rsidR="00775328" w:rsidRPr="00775328" w14:paraId="21CF483E"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val="restart"/>
            <w:tcBorders>
              <w:top w:val="single" w:sz="4" w:space="0" w:color="000000"/>
              <w:left w:val="single" w:sz="4" w:space="0" w:color="000000"/>
            </w:tcBorders>
            <w:shd w:val="clear" w:color="auto" w:fill="auto"/>
          </w:tcPr>
          <w:p w14:paraId="7FCDB1E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4.1 Пожар ландшафтный, степной, лесной</w:t>
            </w:r>
          </w:p>
          <w:p w14:paraId="112F42B7"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 xml:space="preserve"> </w:t>
            </w:r>
          </w:p>
        </w:tc>
        <w:tc>
          <w:tcPr>
            <w:tcW w:w="1216" w:type="pct"/>
            <w:vMerge w:val="restart"/>
            <w:tcBorders>
              <w:top w:val="single" w:sz="4" w:space="0" w:color="000000"/>
              <w:left w:val="single" w:sz="4" w:space="0" w:color="000000"/>
              <w:bottom w:val="single" w:sz="4" w:space="0" w:color="auto"/>
            </w:tcBorders>
            <w:shd w:val="clear" w:color="auto" w:fill="auto"/>
          </w:tcPr>
          <w:p w14:paraId="5D1F1EC0"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Теплофизический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DEB9567"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Пламя</w:t>
            </w:r>
          </w:p>
        </w:tc>
      </w:tr>
      <w:tr w:rsidR="00775328" w:rsidRPr="00775328" w14:paraId="066CAB0F"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2813325D"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top w:val="single" w:sz="4" w:space="0" w:color="000000"/>
              <w:left w:val="single" w:sz="4" w:space="0" w:color="000000"/>
              <w:bottom w:val="single" w:sz="4" w:space="0" w:color="auto"/>
            </w:tcBorders>
            <w:shd w:val="clear" w:color="auto" w:fill="auto"/>
          </w:tcPr>
          <w:p w14:paraId="037FEA56"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5D4DA2D5"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Нагрев тепловым потоком</w:t>
            </w:r>
          </w:p>
        </w:tc>
      </w:tr>
      <w:tr w:rsidR="00775328" w:rsidRPr="00775328" w14:paraId="6D56BFB7"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11EB2496"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top w:val="single" w:sz="4" w:space="0" w:color="000000"/>
              <w:left w:val="single" w:sz="4" w:space="0" w:color="000000"/>
              <w:bottom w:val="single" w:sz="4" w:space="0" w:color="auto"/>
            </w:tcBorders>
            <w:shd w:val="clear" w:color="auto" w:fill="auto"/>
          </w:tcPr>
          <w:p w14:paraId="04E74292"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36F197BB"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Тепловой удар</w:t>
            </w:r>
          </w:p>
        </w:tc>
      </w:tr>
      <w:tr w:rsidR="00775328" w:rsidRPr="00775328" w14:paraId="4A7FFAB3"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3405C711"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top w:val="single" w:sz="4" w:space="0" w:color="000000"/>
              <w:left w:val="single" w:sz="4" w:space="0" w:color="000000"/>
              <w:bottom w:val="single" w:sz="4" w:space="0" w:color="auto"/>
            </w:tcBorders>
            <w:shd w:val="clear" w:color="auto" w:fill="auto"/>
          </w:tcPr>
          <w:p w14:paraId="5CB2AD1E"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4DA83ED9"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Помутнение воздуха</w:t>
            </w:r>
          </w:p>
        </w:tc>
      </w:tr>
      <w:tr w:rsidR="00775328" w:rsidRPr="00775328" w14:paraId="0FF6899C"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tcBorders>
            <w:shd w:val="clear" w:color="auto" w:fill="auto"/>
          </w:tcPr>
          <w:p w14:paraId="2AC18623" w14:textId="77777777" w:rsidR="0011692A" w:rsidRPr="00775328" w:rsidRDefault="0011692A" w:rsidP="00E02BF8">
            <w:pPr>
              <w:spacing w:line="240" w:lineRule="auto"/>
              <w:rPr>
                <w:rFonts w:ascii="Times New Roman" w:hAnsi="Times New Roman" w:cs="Times New Roman"/>
                <w:sz w:val="20"/>
                <w:szCs w:val="20"/>
              </w:rPr>
            </w:pPr>
          </w:p>
        </w:tc>
        <w:tc>
          <w:tcPr>
            <w:tcW w:w="1216" w:type="pct"/>
            <w:vMerge/>
            <w:tcBorders>
              <w:top w:val="single" w:sz="4" w:space="0" w:color="000000"/>
              <w:left w:val="single" w:sz="4" w:space="0" w:color="000000"/>
              <w:bottom w:val="single" w:sz="4" w:space="0" w:color="auto"/>
            </w:tcBorders>
            <w:shd w:val="clear" w:color="auto" w:fill="auto"/>
          </w:tcPr>
          <w:p w14:paraId="5D43AFC6" w14:textId="77777777" w:rsidR="0011692A" w:rsidRPr="00775328" w:rsidRDefault="0011692A" w:rsidP="00E02BF8">
            <w:pPr>
              <w:spacing w:line="240" w:lineRule="auto"/>
              <w:rPr>
                <w:rFonts w:ascii="Times New Roman" w:hAnsi="Times New Roman" w:cs="Times New Roman"/>
                <w:sz w:val="20"/>
                <w:szCs w:val="20"/>
              </w:rPr>
            </w:pP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8BB2E94"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Опасные дымы</w:t>
            </w:r>
          </w:p>
        </w:tc>
      </w:tr>
      <w:tr w:rsidR="00775328" w:rsidRPr="00775328" w14:paraId="7FE6AACF" w14:textId="77777777" w:rsidTr="00E02BF8">
        <w:tblPrEx>
          <w:tblBorders>
            <w:top w:val="none" w:sz="0" w:space="0" w:color="auto"/>
            <w:left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999" w:type="pct"/>
            <w:vMerge/>
            <w:tcBorders>
              <w:left w:val="single" w:sz="4" w:space="0" w:color="000000"/>
              <w:bottom w:val="single" w:sz="4" w:space="0" w:color="000000"/>
            </w:tcBorders>
            <w:shd w:val="clear" w:color="auto" w:fill="auto"/>
          </w:tcPr>
          <w:p w14:paraId="0009CEBD" w14:textId="77777777" w:rsidR="0011692A" w:rsidRPr="00775328" w:rsidRDefault="0011692A" w:rsidP="00E02BF8">
            <w:pPr>
              <w:spacing w:line="240" w:lineRule="auto"/>
              <w:rPr>
                <w:rFonts w:ascii="Times New Roman" w:hAnsi="Times New Roman" w:cs="Times New Roman"/>
                <w:sz w:val="20"/>
                <w:szCs w:val="20"/>
              </w:rPr>
            </w:pPr>
          </w:p>
        </w:tc>
        <w:tc>
          <w:tcPr>
            <w:tcW w:w="1216" w:type="pct"/>
            <w:tcBorders>
              <w:top w:val="single" w:sz="4" w:space="0" w:color="auto"/>
              <w:left w:val="single" w:sz="4" w:space="0" w:color="000000"/>
              <w:bottom w:val="single" w:sz="4" w:space="0" w:color="000000"/>
            </w:tcBorders>
            <w:shd w:val="clear" w:color="auto" w:fill="auto"/>
          </w:tcPr>
          <w:p w14:paraId="134CCA75"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Химический</w:t>
            </w:r>
          </w:p>
        </w:tc>
        <w:tc>
          <w:tcPr>
            <w:tcW w:w="2785" w:type="pct"/>
            <w:tcBorders>
              <w:top w:val="single" w:sz="4" w:space="0" w:color="000000"/>
              <w:left w:val="single" w:sz="4" w:space="0" w:color="000000"/>
              <w:bottom w:val="single" w:sz="4" w:space="0" w:color="000000"/>
              <w:right w:val="single" w:sz="4" w:space="0" w:color="000000"/>
            </w:tcBorders>
            <w:shd w:val="clear" w:color="auto" w:fill="auto"/>
          </w:tcPr>
          <w:p w14:paraId="03FF9AEA" w14:textId="77777777" w:rsidR="0011692A" w:rsidRPr="00775328" w:rsidRDefault="0011692A" w:rsidP="00E02BF8">
            <w:pPr>
              <w:spacing w:line="240" w:lineRule="auto"/>
              <w:rPr>
                <w:rFonts w:ascii="Times New Roman" w:hAnsi="Times New Roman" w:cs="Times New Roman"/>
                <w:sz w:val="20"/>
                <w:szCs w:val="20"/>
              </w:rPr>
            </w:pPr>
            <w:r w:rsidRPr="00775328">
              <w:rPr>
                <w:rFonts w:ascii="Times New Roman" w:hAnsi="Times New Roman" w:cs="Times New Roman"/>
                <w:sz w:val="20"/>
                <w:szCs w:val="20"/>
              </w:rPr>
              <w:t>Загрязнение атмосферы, почвы, грунтов, гидросферы</w:t>
            </w:r>
          </w:p>
        </w:tc>
      </w:tr>
    </w:tbl>
    <w:p w14:paraId="6ED59423" w14:textId="77777777" w:rsidR="0011692A" w:rsidRPr="00775328" w:rsidRDefault="0011692A" w:rsidP="0011692A">
      <w:pPr>
        <w:ind w:firstLine="851"/>
        <w:jc w:val="both"/>
        <w:rPr>
          <w:szCs w:val="24"/>
          <w:u w:val="single"/>
        </w:rPr>
      </w:pPr>
    </w:p>
    <w:p w14:paraId="243243E0" w14:textId="48D524B4" w:rsidR="0011692A" w:rsidRPr="00775328" w:rsidRDefault="0011692A" w:rsidP="0011692A">
      <w:pPr>
        <w:pStyle w:val="a8"/>
        <w:ind w:left="0" w:firstLine="851"/>
        <w:jc w:val="both"/>
        <w:rPr>
          <w:rFonts w:ascii="Times New Roman" w:hAnsi="Times New Roman" w:cs="Times New Roman"/>
          <w:sz w:val="28"/>
          <w:szCs w:val="28"/>
        </w:rPr>
      </w:pPr>
      <w:r w:rsidRPr="00775328">
        <w:rPr>
          <w:rFonts w:ascii="Times New Roman" w:hAnsi="Times New Roman" w:cs="Times New Roman"/>
          <w:sz w:val="28"/>
          <w:szCs w:val="28"/>
        </w:rPr>
        <w:t>Опасные геологические процессы – это геологические и инженерно-геологические процессы, которые оказывают или потенциально могут оказать отрицательное воздействие на состояние инженерных сооружений и прочих хозяйственных объектов, экосистем, а также на жизнедеятельность людей. Развитие опасных геологических процессов может быть обусловлено как непосредственно влиянием строительства на вмещающий грунтовый массив, так и изменением тектонических, гидрогеологических и прочих характеристик массива под воздействием региональных природных факторов.</w:t>
      </w:r>
    </w:p>
    <w:p w14:paraId="4413CA5C" w14:textId="5E042598" w:rsidR="0011692A" w:rsidRPr="00775328" w:rsidRDefault="0011692A" w:rsidP="0011692A">
      <w:pPr>
        <w:pStyle w:val="a8"/>
        <w:ind w:left="0"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   Опасные метеорологические явления и процессы – природные процессы и явления, возникающие в атмосфере под воздействием различных природных факторов или их сочетаний, оказывающие или могущие оказать поражающее воздействие на людей, объекты экономики и окружающую среду.</w:t>
      </w:r>
    </w:p>
    <w:p w14:paraId="46470855" w14:textId="6FDD2CED" w:rsidR="0011692A" w:rsidRPr="00775328" w:rsidRDefault="0011692A" w:rsidP="0011692A">
      <w:pPr>
        <w:pStyle w:val="a8"/>
        <w:ind w:left="0"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На территории </w:t>
      </w:r>
      <w:proofErr w:type="spellStart"/>
      <w:r w:rsidR="00501BBB">
        <w:rPr>
          <w:rFonts w:ascii="Times New Roman" w:hAnsi="Times New Roman" w:cs="Times New Roman"/>
          <w:sz w:val="28"/>
          <w:szCs w:val="28"/>
        </w:rPr>
        <w:t>Солодчинского</w:t>
      </w:r>
      <w:proofErr w:type="spellEnd"/>
      <w:r w:rsidR="007212D5" w:rsidRPr="007212D5">
        <w:rPr>
          <w:rFonts w:ascii="Times New Roman" w:hAnsi="Times New Roman" w:cs="Times New Roman"/>
          <w:sz w:val="28"/>
          <w:szCs w:val="28"/>
        </w:rPr>
        <w:t xml:space="preserve"> </w:t>
      </w:r>
      <w:r w:rsidR="0086696E" w:rsidRPr="00775328">
        <w:rPr>
          <w:rFonts w:ascii="Times New Roman" w:hAnsi="Times New Roman" w:cs="Times New Roman"/>
          <w:sz w:val="28"/>
          <w:szCs w:val="28"/>
        </w:rPr>
        <w:t xml:space="preserve">сельского поселения </w:t>
      </w:r>
      <w:proofErr w:type="gramStart"/>
      <w:r w:rsidRPr="00775328">
        <w:rPr>
          <w:rFonts w:ascii="Times New Roman" w:hAnsi="Times New Roman" w:cs="Times New Roman"/>
          <w:sz w:val="28"/>
          <w:szCs w:val="28"/>
        </w:rPr>
        <w:t>летом  преобладают</w:t>
      </w:r>
      <w:proofErr w:type="gramEnd"/>
      <w:r w:rsidRPr="00775328">
        <w:rPr>
          <w:rFonts w:ascii="Times New Roman" w:hAnsi="Times New Roman" w:cs="Times New Roman"/>
          <w:sz w:val="28"/>
          <w:szCs w:val="28"/>
        </w:rPr>
        <w:t xml:space="preserve"> восточные ветра, переходящие в суховеи и пыльные бури.  Абсолютный максимум температуры достигает 40…42°С. При такой высокой температуре приземного слоя воздуха поверхность почвы нагревается до 50…55°С.</w:t>
      </w:r>
    </w:p>
    <w:p w14:paraId="2E1787B6" w14:textId="77777777" w:rsidR="0011692A" w:rsidRPr="00775328" w:rsidRDefault="0011692A" w:rsidP="0011692A">
      <w:pPr>
        <w:pStyle w:val="a8"/>
        <w:ind w:left="0"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 xml:space="preserve"> Суховеи и пыльные бури приносят значительный материальный ущерб хозяйству и населению. </w:t>
      </w:r>
    </w:p>
    <w:p w14:paraId="27490699" w14:textId="0C35C544" w:rsidR="00C63ECA" w:rsidRPr="00775328" w:rsidRDefault="0011692A" w:rsidP="0011692A">
      <w:pPr>
        <w:pStyle w:val="a8"/>
        <w:ind w:left="0"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Природные пожары – это пожары, которые происходят в условиях окружающей природной среды. На территории поселении могут возникать лесные пожары. Они характеризуются как неконтролируемое стихийно распространяющееся горение растительности, причиняющее материальный ущерб, вред жизни и здоровью граждан, нарушение теплового баланса в зоне пожара, загрязнение атмосферы продуктами горения, вызывающее эрозию почвы. Причиной возникновения лесных пожаров </w:t>
      </w:r>
      <w:r w:rsidR="0086696E" w:rsidRPr="00775328">
        <w:rPr>
          <w:rFonts w:ascii="Times New Roman" w:hAnsi="Times New Roman" w:cs="Times New Roman"/>
          <w:sz w:val="28"/>
          <w:szCs w:val="28"/>
        </w:rPr>
        <w:t>сельского поселения</w:t>
      </w:r>
      <w:r w:rsidRPr="00775328">
        <w:rPr>
          <w:rFonts w:ascii="Times New Roman" w:hAnsi="Times New Roman" w:cs="Times New Roman"/>
          <w:sz w:val="28"/>
          <w:szCs w:val="28"/>
        </w:rPr>
        <w:t>, как правило, является не соблюдение требований безопасности обращения с огнем граждан на отдыхе, а также неконтролируемые палы сухой травы и пожнивных остатков. Основными поражающими факторами являются открытое пламя и сильное задымление территории.</w:t>
      </w:r>
    </w:p>
    <w:p w14:paraId="5E9B49B4" w14:textId="77777777" w:rsidR="0086696E" w:rsidRPr="00775328" w:rsidRDefault="0086696E" w:rsidP="0011692A">
      <w:pPr>
        <w:pStyle w:val="a8"/>
        <w:ind w:left="0" w:firstLine="851"/>
        <w:jc w:val="both"/>
        <w:rPr>
          <w:rFonts w:ascii="Times New Roman" w:hAnsi="Times New Roman" w:cs="Times New Roman"/>
          <w:sz w:val="28"/>
          <w:szCs w:val="28"/>
        </w:rPr>
      </w:pPr>
    </w:p>
    <w:p w14:paraId="1D2FC883" w14:textId="14BEFDA0" w:rsidR="0086696E" w:rsidRPr="00775328" w:rsidRDefault="0086696E" w:rsidP="005374B8">
      <w:pPr>
        <w:pStyle w:val="a8"/>
        <w:ind w:left="0"/>
        <w:outlineLvl w:val="2"/>
        <w:rPr>
          <w:rFonts w:ascii="Times New Roman" w:hAnsi="Times New Roman" w:cs="Times New Roman"/>
          <w:b/>
          <w:bCs/>
          <w:sz w:val="28"/>
          <w:szCs w:val="28"/>
        </w:rPr>
      </w:pPr>
      <w:bookmarkStart w:id="64" w:name="_Toc160475443"/>
      <w:r w:rsidRPr="00775328">
        <w:rPr>
          <w:rFonts w:ascii="Times New Roman" w:hAnsi="Times New Roman" w:cs="Times New Roman"/>
          <w:b/>
          <w:bCs/>
          <w:sz w:val="28"/>
          <w:szCs w:val="28"/>
        </w:rPr>
        <w:t>3.2 Перечень возможных источников чрезвычайных ситуаций техногенного характера</w:t>
      </w:r>
      <w:bookmarkEnd w:id="64"/>
    </w:p>
    <w:p w14:paraId="6EB4BCFF" w14:textId="5AFC78FD" w:rsidR="0086696E"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ЧС техногенного характера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К опасным техногенным происшествиям относят аварии на промышленных объектах или на транспорте, пожары, взрывы или высвобождение различных видов энергии. </w:t>
      </w:r>
    </w:p>
    <w:p w14:paraId="26C37AE6"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Основными причинами возникновения техногенных опасностей являются:</w:t>
      </w:r>
    </w:p>
    <w:p w14:paraId="344E9190" w14:textId="6CD7F14C"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нерациональное размещение потенциально опасных объектов производственного назначения и объектов хозяйственной и социальной инфраструктуры;</w:t>
      </w:r>
    </w:p>
    <w:p w14:paraId="45330A25" w14:textId="10CEBD64"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технологическая отсталость производства, низкие темпы внедрения </w:t>
      </w:r>
      <w:proofErr w:type="spellStart"/>
      <w:r w:rsidRPr="00775328">
        <w:rPr>
          <w:rFonts w:ascii="Times New Roman" w:hAnsi="Times New Roman" w:cs="Times New Roman"/>
          <w:sz w:val="28"/>
          <w:szCs w:val="28"/>
        </w:rPr>
        <w:t>ресурсо</w:t>
      </w:r>
      <w:proofErr w:type="spellEnd"/>
      <w:r w:rsidRPr="00775328">
        <w:rPr>
          <w:rFonts w:ascii="Times New Roman" w:hAnsi="Times New Roman" w:cs="Times New Roman"/>
          <w:sz w:val="28"/>
          <w:szCs w:val="28"/>
        </w:rPr>
        <w:t>-энергосберегающих и других технически совершенных и безопасных технологий;</w:t>
      </w:r>
    </w:p>
    <w:p w14:paraId="5218F632" w14:textId="1D272FC1"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износ средств производства, достигающий в ряде случаев предаварийного уровня;</w:t>
      </w:r>
    </w:p>
    <w:p w14:paraId="22A9C451" w14:textId="1E3C6A28"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увеличение объемов транспортировки, хранения, использования опасных или вредных веществ и материалов;</w:t>
      </w:r>
    </w:p>
    <w:p w14:paraId="65DD1D55" w14:textId="12A09FE2"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снижение профессионального уровня работников;</w:t>
      </w:r>
    </w:p>
    <w:p w14:paraId="6EBB31C6" w14:textId="2DD2E38A"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низкая ответственность должностных лиц, снижение уровня производственной и технологической дисциплины;</w:t>
      </w:r>
    </w:p>
    <w:p w14:paraId="1E71685A" w14:textId="2AC88DD9"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недостаточность контроля над состоянием потенциально опасных объектов; ненадежность системы контроля за опасными или вредными факторами;</w:t>
      </w:r>
    </w:p>
    <w:p w14:paraId="7FBCFC10" w14:textId="7C57288E"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снижение уровня техники безопасности на производстве, транспорте, в энергетике, сельском хозяйстве.</w:t>
      </w:r>
    </w:p>
    <w:p w14:paraId="101EFAEF" w14:textId="36BBCAB2"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В зависимости от вида производства, аварии и катастрофы на промышленных объектах и транспорте могут сопровождаться взрывами, выходом опасных химических веществ, выбросом радиоактивных веществ, возникновением пожаров и т.п.</w:t>
      </w:r>
    </w:p>
    <w:p w14:paraId="0F8D65E3" w14:textId="5D5BD2EC"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зависимости от масштаба чрезвычайные происшествия (ЧП) делятся на аварии, при которых наблюдаются разрушения технических систем, сооружений, транспортных средств, но нет человеческих жертв, и катастрофы, при которых наблюдается не только разрушение материальных ценностей, но и гибель людей. </w:t>
      </w:r>
    </w:p>
    <w:p w14:paraId="3E8A7EBF"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Поражающие факторы источников техногенных ЧС классифицируют по генезису (</w:t>
      </w:r>
      <w:proofErr w:type="gramStart"/>
      <w:r w:rsidRPr="00775328">
        <w:rPr>
          <w:rFonts w:ascii="Times New Roman" w:hAnsi="Times New Roman" w:cs="Times New Roman"/>
          <w:sz w:val="28"/>
          <w:szCs w:val="28"/>
        </w:rPr>
        <w:t>про-исхождению</w:t>
      </w:r>
      <w:proofErr w:type="gramEnd"/>
      <w:r w:rsidRPr="00775328">
        <w:rPr>
          <w:rFonts w:ascii="Times New Roman" w:hAnsi="Times New Roman" w:cs="Times New Roman"/>
          <w:sz w:val="28"/>
          <w:szCs w:val="28"/>
        </w:rPr>
        <w:t>) и механизму воздействия и подразделяются:</w:t>
      </w:r>
    </w:p>
    <w:p w14:paraId="622D3196" w14:textId="33381C5F"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по генезису:</w:t>
      </w:r>
    </w:p>
    <w:p w14:paraId="7AD43D47" w14:textId="536DFBCD"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прямого действия или первичные;</w:t>
      </w:r>
    </w:p>
    <w:p w14:paraId="3B3FBB50" w14:textId="12B70B1B"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побочного действия или вторичные;</w:t>
      </w:r>
    </w:p>
    <w:p w14:paraId="1701C2E8" w14:textId="19711ECA"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по механизму:</w:t>
      </w:r>
    </w:p>
    <w:p w14:paraId="399F05C3" w14:textId="3DA50A3B"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физического действия;</w:t>
      </w:r>
    </w:p>
    <w:p w14:paraId="24ACEE9F" w14:textId="305BDC69"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химического действия.</w:t>
      </w:r>
    </w:p>
    <w:p w14:paraId="194B0901" w14:textId="50088982"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Первичные поражающие факторы непосредственно вызываются возникновением источника техногенной ЧС. Вторичные поражающие факторы вызываются изменением объектов окружающей среды первичными поражающими факторами.</w:t>
      </w:r>
    </w:p>
    <w:p w14:paraId="6EA52A86"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К поражающим факторам физического действия относят:</w:t>
      </w:r>
    </w:p>
    <w:p w14:paraId="515D5B9A" w14:textId="039FC645"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воздушную ударную волну;</w:t>
      </w:r>
    </w:p>
    <w:p w14:paraId="059005C8" w14:textId="55564354"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волну сжатия в грунте;</w:t>
      </w:r>
    </w:p>
    <w:p w14:paraId="013A6D2D" w14:textId="7B25421B"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сейсмовзрывную волну;</w:t>
      </w:r>
    </w:p>
    <w:p w14:paraId="397B0E92" w14:textId="6D317311"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волну прорыва гидротехнических сооружений;</w:t>
      </w:r>
    </w:p>
    <w:p w14:paraId="40EACBDC" w14:textId="23D8B3E3"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обломки или осколки;</w:t>
      </w:r>
    </w:p>
    <w:p w14:paraId="0A9B8D8B" w14:textId="1A473CCD"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экстремальный нагрев среды;</w:t>
      </w:r>
    </w:p>
    <w:p w14:paraId="0C91C013" w14:textId="50E1FC57"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тепловое излучение;</w:t>
      </w:r>
    </w:p>
    <w:p w14:paraId="4E8263AE" w14:textId="2A34C508" w:rsidR="0086696E" w:rsidRPr="00775328" w:rsidRDefault="0086696E" w:rsidP="0086696E">
      <w:pPr>
        <w:ind w:firstLine="851"/>
        <w:rPr>
          <w:rFonts w:ascii="Times New Roman" w:hAnsi="Times New Roman" w:cs="Times New Roman"/>
          <w:sz w:val="28"/>
          <w:szCs w:val="28"/>
        </w:rPr>
      </w:pPr>
      <w:r w:rsidRPr="00775328">
        <w:rPr>
          <w:rFonts w:ascii="Times New Roman" w:hAnsi="Times New Roman" w:cs="Times New Roman"/>
          <w:sz w:val="28"/>
          <w:szCs w:val="28"/>
        </w:rPr>
        <w:t>- ионизирующее излучение.</w:t>
      </w:r>
    </w:p>
    <w:p w14:paraId="7B36EEB0"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К поражающим факторам химического действия относят токсическое действие опасных химических веществ.</w:t>
      </w:r>
    </w:p>
    <w:p w14:paraId="056FC609" w14:textId="2E0616F9"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На территории сельского поселения возможны следующие ЧС техногенного характера:</w:t>
      </w:r>
    </w:p>
    <w:p w14:paraId="2C0CF08E" w14:textId="0B0D03FF"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аварии на автомобильных дорогах;</w:t>
      </w:r>
    </w:p>
    <w:p w14:paraId="077554A7" w14:textId="5983BD68"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пожары;</w:t>
      </w:r>
    </w:p>
    <w:p w14:paraId="3B3D2EB6" w14:textId="3AAC2048"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Катастрофы техногенного характера приводят к следующим возможным последствиям: пожары, взрывы, человеческие жертвы, перебои в обеспечении электроэнергией, водой и теплом. Причинами возникновения пожаров в основном являются нарушения правил пожарной безопасности, правил эксплуатации электрооборудования и неосторожное обращение с огнем.</w:t>
      </w:r>
    </w:p>
    <w:p w14:paraId="3535BDC1" w14:textId="77777777" w:rsidR="0086696E" w:rsidRPr="00775328" w:rsidRDefault="0086696E" w:rsidP="0086696E">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Аварии на автомобильном транспорте</w:t>
      </w:r>
    </w:p>
    <w:p w14:paraId="69BD7372"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авариях на автомобильном транспорте возможны человеческие жертвы, полное уничтожение транспортных средств и перевозимого груза.</w:t>
      </w:r>
    </w:p>
    <w:p w14:paraId="2402D08E"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Основными причинами возникновения аварий на автомобильных дорогах являются: нарушение правил дорожного движения, превышение скорости, неисправность транспортных средств, неудовлетворительное техническое состояние автомобильных дорог.</w:t>
      </w:r>
    </w:p>
    <w:p w14:paraId="1B079FE5" w14:textId="4304C7F6"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К серьезным дорожно-транспортным происшествиям (ДТП) могут привести невыполнение правил перевозки опасных грузов и несоблюдение при этом необходимых требований безопасности. В случае аварий транспортных средств, осуществляющих перевозку АХОВ или ГСМ, на территории сельского поселения могут возникнуть локальные и местные чрезвычайные ситуации. Данные аварии часто сопровождаются разливом на грунт и в водоемы опасных веществ (химических, пожароопасных). Участок заражения будет зависеть от направления и скорости приземного ветра, глубины распространения зараженного воздуха,</w:t>
      </w:r>
      <w:r w:rsidR="00C76746" w:rsidRPr="00775328">
        <w:rPr>
          <w:rFonts w:ascii="Times New Roman" w:hAnsi="Times New Roman" w:cs="Times New Roman"/>
          <w:sz w:val="28"/>
          <w:szCs w:val="28"/>
        </w:rPr>
        <w:t xml:space="preserve"> </w:t>
      </w:r>
      <w:proofErr w:type="gramStart"/>
      <w:r w:rsidRPr="00775328">
        <w:rPr>
          <w:rFonts w:ascii="Times New Roman" w:hAnsi="Times New Roman" w:cs="Times New Roman"/>
          <w:sz w:val="28"/>
          <w:szCs w:val="28"/>
        </w:rPr>
        <w:t>количества</w:t>
      </w:r>
      <w:r w:rsidR="00C76746" w:rsidRPr="00775328">
        <w:rPr>
          <w:rFonts w:ascii="Times New Roman" w:hAnsi="Times New Roman" w:cs="Times New Roman"/>
          <w:sz w:val="28"/>
          <w:szCs w:val="28"/>
        </w:rPr>
        <w:t xml:space="preserve"> </w:t>
      </w:r>
      <w:r w:rsidRPr="00775328">
        <w:rPr>
          <w:rFonts w:ascii="Times New Roman" w:hAnsi="Times New Roman" w:cs="Times New Roman"/>
          <w:sz w:val="28"/>
          <w:szCs w:val="28"/>
        </w:rPr>
        <w:t>(объема)</w:t>
      </w:r>
      <w:proofErr w:type="gramEnd"/>
      <w:r w:rsidRPr="00775328">
        <w:rPr>
          <w:rFonts w:ascii="Times New Roman" w:hAnsi="Times New Roman" w:cs="Times New Roman"/>
          <w:sz w:val="28"/>
          <w:szCs w:val="28"/>
        </w:rPr>
        <w:t xml:space="preserve"> вылившегося АХОВ или ГСМ.</w:t>
      </w:r>
    </w:p>
    <w:p w14:paraId="0E8DD289" w14:textId="2A993CD5"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 xml:space="preserve">Из-за технических неисправностей транспортных средств, нарушения правил дорожного движения на автодорогах происходит также большое количество ДТП, связанных с гибелью людей. </w:t>
      </w:r>
    </w:p>
    <w:p w14:paraId="719FCDE8" w14:textId="77777777" w:rsidR="00ED3DF2" w:rsidRDefault="00ED3DF2" w:rsidP="0086696E">
      <w:pPr>
        <w:ind w:firstLine="851"/>
        <w:jc w:val="both"/>
        <w:rPr>
          <w:rFonts w:ascii="Times New Roman" w:hAnsi="Times New Roman" w:cs="Times New Roman"/>
          <w:b/>
          <w:bCs/>
          <w:i/>
          <w:iCs/>
          <w:sz w:val="28"/>
          <w:szCs w:val="28"/>
        </w:rPr>
      </w:pPr>
    </w:p>
    <w:p w14:paraId="71D28A0A" w14:textId="7F2CB81B" w:rsidR="0086696E" w:rsidRPr="00775328" w:rsidRDefault="0086696E" w:rsidP="0086696E">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Техногенные пожары</w:t>
      </w:r>
    </w:p>
    <w:p w14:paraId="35068B48" w14:textId="3EB425FF"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На территории </w:t>
      </w:r>
      <w:r w:rsidR="00721A15">
        <w:rPr>
          <w:rFonts w:ascii="Times New Roman" w:hAnsi="Times New Roman" w:cs="Times New Roman"/>
          <w:sz w:val="28"/>
          <w:szCs w:val="28"/>
        </w:rPr>
        <w:t>сельского</w:t>
      </w:r>
      <w:r w:rsidRPr="00775328">
        <w:rPr>
          <w:rFonts w:ascii="Times New Roman" w:hAnsi="Times New Roman" w:cs="Times New Roman"/>
          <w:sz w:val="28"/>
          <w:szCs w:val="28"/>
        </w:rPr>
        <w:t xml:space="preserve"> поселения сохраняется вероятность возникновения техногенных пожаров.</w:t>
      </w:r>
    </w:p>
    <w:p w14:paraId="2169DA8D" w14:textId="771EB580" w:rsidR="0086696E" w:rsidRPr="00775328" w:rsidRDefault="0086696E" w:rsidP="00C76746">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Особенно опасны пожары в местах массового скопления людей (объекты социального и культурно-бытового обслуживания и др.), расположенных на территории </w:t>
      </w:r>
      <w:r w:rsidR="00C76746" w:rsidRPr="00775328">
        <w:rPr>
          <w:rFonts w:ascii="Times New Roman" w:hAnsi="Times New Roman" w:cs="Times New Roman"/>
          <w:sz w:val="28"/>
          <w:szCs w:val="28"/>
        </w:rPr>
        <w:t>сельского</w:t>
      </w:r>
      <w:r w:rsidRPr="00775328">
        <w:rPr>
          <w:rFonts w:ascii="Times New Roman" w:hAnsi="Times New Roman" w:cs="Times New Roman"/>
          <w:sz w:val="28"/>
          <w:szCs w:val="28"/>
        </w:rPr>
        <w:t xml:space="preserve"> поселения, которые могут привести к тяжелым последствиям</w:t>
      </w:r>
      <w:r w:rsidR="00C76746" w:rsidRPr="00775328">
        <w:rPr>
          <w:rFonts w:ascii="Times New Roman" w:hAnsi="Times New Roman" w:cs="Times New Roman"/>
          <w:sz w:val="28"/>
          <w:szCs w:val="28"/>
        </w:rPr>
        <w:t>.</w:t>
      </w:r>
    </w:p>
    <w:p w14:paraId="74F21B87" w14:textId="34FFB970"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Большую часть жилищного фонда на территории </w:t>
      </w:r>
      <w:r w:rsidR="00C76746" w:rsidRPr="00775328">
        <w:rPr>
          <w:rFonts w:ascii="Times New Roman" w:hAnsi="Times New Roman" w:cs="Times New Roman"/>
          <w:sz w:val="28"/>
          <w:szCs w:val="28"/>
        </w:rPr>
        <w:t>сельского</w:t>
      </w:r>
      <w:r w:rsidRPr="00775328">
        <w:rPr>
          <w:rFonts w:ascii="Times New Roman" w:hAnsi="Times New Roman" w:cs="Times New Roman"/>
          <w:sz w:val="28"/>
          <w:szCs w:val="28"/>
        </w:rPr>
        <w:t xml:space="preserve"> поселения составляют индивидуальные дома с деревянными перекрытиями, вероятность возгорания в которых возрастает, пожары распространяются с большой скоростью и характеризуются повышенной сложностью.</w:t>
      </w:r>
    </w:p>
    <w:p w14:paraId="0716EEC0" w14:textId="5179DDBF"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Чрезвычайные ситуации, связанные с возникновением пожаров на территории, чаще всего возникают на объектах социально-бытового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 </w:t>
      </w:r>
    </w:p>
    <w:p w14:paraId="15D1F406" w14:textId="4B3CCB5E"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Федеральным законом от 22.07.2008 № 123-ФЗ «Технический регламент о требованиях пожарной безопасности» к опасным факторам пожара, воздействующим на людей и имущество, относятся:</w:t>
      </w:r>
    </w:p>
    <w:p w14:paraId="328B4D77" w14:textId="7BFDB8EF"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пламя и искры;</w:t>
      </w:r>
    </w:p>
    <w:p w14:paraId="2527AC6B" w14:textId="623E0B08"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тепловой поток;</w:t>
      </w:r>
    </w:p>
    <w:p w14:paraId="7E0E44B5" w14:textId="6243A9AF"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повышенная температура окружающей среды;</w:t>
      </w:r>
    </w:p>
    <w:p w14:paraId="046ECAAB" w14:textId="3E1179F7"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повышенная концентрация токсичных продуктов горения и термического разложения;</w:t>
      </w:r>
    </w:p>
    <w:p w14:paraId="2961BFCA" w14:textId="723DAD55"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пониженная концентрация кислорода;</w:t>
      </w:r>
    </w:p>
    <w:p w14:paraId="26076EAB" w14:textId="0B57E83F"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снижение видимости в дыму.</w:t>
      </w:r>
    </w:p>
    <w:p w14:paraId="062D5823"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К сопутствующим проявлениям опасных факторов пожара относятся:</w:t>
      </w:r>
    </w:p>
    <w:p w14:paraId="149AEB2B" w14:textId="1863F071"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
    <w:p w14:paraId="163C89CB" w14:textId="56CD9159"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xml:space="preserve">- </w:t>
      </w:r>
      <w:r w:rsidR="0086696E" w:rsidRPr="00775328">
        <w:rPr>
          <w:rFonts w:ascii="Times New Roman" w:hAnsi="Times New Roman" w:cs="Times New Roman"/>
          <w:sz w:val="28"/>
          <w:szCs w:val="28"/>
        </w:rPr>
        <w:t>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14:paraId="2B7EFAED" w14:textId="4B9A9CD8"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вынос высокого напряжения на токопроводящие части технологических установок, оборудования, агрегатов, изделий и иного имущества;</w:t>
      </w:r>
    </w:p>
    <w:p w14:paraId="416D2932" w14:textId="33427889"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опасные факторы взрыва, происшедшего вследствие пожара;</w:t>
      </w:r>
    </w:p>
    <w:p w14:paraId="13D22780" w14:textId="3233421E" w:rsidR="0086696E" w:rsidRPr="00775328" w:rsidRDefault="00C76746" w:rsidP="00C76746">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86696E" w:rsidRPr="00775328">
        <w:rPr>
          <w:rFonts w:ascii="Times New Roman" w:hAnsi="Times New Roman" w:cs="Times New Roman"/>
          <w:sz w:val="28"/>
          <w:szCs w:val="28"/>
        </w:rPr>
        <w:t>воздействие огнетушащих веществ.</w:t>
      </w:r>
    </w:p>
    <w:p w14:paraId="00422628" w14:textId="77777777" w:rsidR="0086696E" w:rsidRPr="00775328" w:rsidRDefault="0086696E" w:rsidP="0086696E">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Аварии на электроэнергетических системах</w:t>
      </w:r>
    </w:p>
    <w:p w14:paraId="04BE790B" w14:textId="161CE14C"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1A364A6E" w14:textId="6CFBEBB0"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Опасными стихийными бедствиями для объектов энергетики являются сильный порывистый ветер, гололед, продолжительные ливневые дожди.</w:t>
      </w:r>
    </w:p>
    <w:p w14:paraId="2FD21EFC" w14:textId="31A31401"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снегопадах, сильных ветрах, обледенения и несанкционированных действиях организаций и физических лиц могут произойти тяжелые аварии из-за выхода из строя трансформаторных и понизительных подстанций.</w:t>
      </w:r>
    </w:p>
    <w:p w14:paraId="2AFB85F9" w14:textId="266E7E25"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На электрических сетях возможны такие аварийные ситуации как: обрыв проводов, повреждение опор, железобетонных приставок, выходов из строя основного трансформатора, неисправность разъединителей, пробой изоляторов 10 </w:t>
      </w:r>
      <w:proofErr w:type="spellStart"/>
      <w:r w:rsidRPr="00775328">
        <w:rPr>
          <w:rFonts w:ascii="Times New Roman" w:hAnsi="Times New Roman" w:cs="Times New Roman"/>
          <w:sz w:val="28"/>
          <w:szCs w:val="28"/>
        </w:rPr>
        <w:t>кВ.</w:t>
      </w:r>
      <w:proofErr w:type="spellEnd"/>
    </w:p>
    <w:p w14:paraId="0E4F6A2E" w14:textId="77777777"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На сетях связи возможны такие аварийные ситуации как: обрыв проводов воздушных линий, повреждение опор, выход из строя станций АТС как электронных, так координатных, повреждение радиорелейной линии.</w:t>
      </w:r>
    </w:p>
    <w:p w14:paraId="5679FABF" w14:textId="685BE79F" w:rsidR="00C76746" w:rsidRPr="00775328" w:rsidRDefault="00C76746" w:rsidP="0086696E">
      <w:pPr>
        <w:ind w:firstLine="851"/>
        <w:jc w:val="both"/>
        <w:rPr>
          <w:rFonts w:ascii="Times New Roman" w:hAnsi="Times New Roman" w:cs="Times New Roman"/>
          <w:b/>
          <w:bCs/>
          <w:i/>
          <w:iCs/>
          <w:sz w:val="28"/>
          <w:szCs w:val="28"/>
        </w:rPr>
      </w:pPr>
      <w:r w:rsidRPr="00775328">
        <w:rPr>
          <w:rFonts w:ascii="Times New Roman" w:hAnsi="Times New Roman" w:cs="Times New Roman"/>
          <w:b/>
          <w:bCs/>
          <w:i/>
          <w:iCs/>
          <w:sz w:val="28"/>
          <w:szCs w:val="28"/>
        </w:rPr>
        <w:t>Перечень потенциально опасных объектов</w:t>
      </w:r>
    </w:p>
    <w:p w14:paraId="0B21097E" w14:textId="1FBEEF61" w:rsidR="0086696E" w:rsidRPr="00775328" w:rsidRDefault="0086696E" w:rsidP="0086696E">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Перечень потенциально опасных объектов, расположенных на территории </w:t>
      </w:r>
      <w:proofErr w:type="spellStart"/>
      <w:r w:rsidR="00501BBB">
        <w:rPr>
          <w:rFonts w:ascii="Times New Roman" w:hAnsi="Times New Roman" w:cs="Times New Roman"/>
          <w:sz w:val="28"/>
          <w:szCs w:val="28"/>
        </w:rPr>
        <w:t>Солодчинского</w:t>
      </w:r>
      <w:proofErr w:type="spellEnd"/>
      <w:r w:rsidR="007212D5" w:rsidRPr="007212D5">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Ольховского муниципального района Волгоградской области приведен в таблице 3.</w:t>
      </w:r>
      <w:r w:rsidR="007212D5">
        <w:rPr>
          <w:rFonts w:ascii="Times New Roman" w:hAnsi="Times New Roman" w:cs="Times New Roman"/>
          <w:sz w:val="28"/>
          <w:szCs w:val="28"/>
        </w:rPr>
        <w:t>3</w:t>
      </w:r>
      <w:r w:rsidRPr="00775328">
        <w:rPr>
          <w:rFonts w:ascii="Times New Roman" w:hAnsi="Times New Roman" w:cs="Times New Roman"/>
          <w:sz w:val="28"/>
          <w:szCs w:val="28"/>
        </w:rPr>
        <w:t xml:space="preserve">. </w:t>
      </w:r>
    </w:p>
    <w:p w14:paraId="0D75E09F" w14:textId="6B5AE0A4" w:rsidR="0086696E" w:rsidRDefault="00C76746" w:rsidP="00C76746">
      <w:pPr>
        <w:ind w:firstLine="851"/>
        <w:jc w:val="right"/>
        <w:rPr>
          <w:rFonts w:ascii="Times New Roman" w:hAnsi="Times New Roman" w:cs="Times New Roman"/>
          <w:sz w:val="28"/>
          <w:szCs w:val="28"/>
        </w:rPr>
      </w:pPr>
      <w:r w:rsidRPr="00775328">
        <w:rPr>
          <w:rFonts w:ascii="Times New Roman" w:hAnsi="Times New Roman" w:cs="Times New Roman"/>
          <w:sz w:val="28"/>
          <w:szCs w:val="28"/>
        </w:rPr>
        <w:t>Таблица 3.</w:t>
      </w:r>
      <w:r w:rsidR="007212D5">
        <w:rPr>
          <w:rFonts w:ascii="Times New Roman" w:hAnsi="Times New Roman" w:cs="Times New Roman"/>
          <w:sz w:val="28"/>
          <w:szCs w:val="28"/>
        </w:rPr>
        <w:t>3</w:t>
      </w:r>
    </w:p>
    <w:tbl>
      <w:tblPr>
        <w:tblStyle w:val="a7"/>
        <w:tblW w:w="0" w:type="auto"/>
        <w:tblLook w:val="04A0" w:firstRow="1" w:lastRow="0" w:firstColumn="1" w:lastColumn="0" w:noHBand="0" w:noVBand="1"/>
      </w:tblPr>
      <w:tblGrid>
        <w:gridCol w:w="562"/>
        <w:gridCol w:w="3261"/>
        <w:gridCol w:w="2268"/>
        <w:gridCol w:w="3254"/>
      </w:tblGrid>
      <w:tr w:rsidR="002B3A81" w:rsidRPr="00775328" w14:paraId="195C4F08" w14:textId="77777777" w:rsidTr="00310577">
        <w:trPr>
          <w:tblHeader/>
        </w:trPr>
        <w:tc>
          <w:tcPr>
            <w:tcW w:w="562" w:type="dxa"/>
          </w:tcPr>
          <w:p w14:paraId="6D18FAE8"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w:t>
            </w:r>
          </w:p>
        </w:tc>
        <w:tc>
          <w:tcPr>
            <w:tcW w:w="3261" w:type="dxa"/>
          </w:tcPr>
          <w:p w14:paraId="725E8A6B"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Наименование</w:t>
            </w:r>
          </w:p>
        </w:tc>
        <w:tc>
          <w:tcPr>
            <w:tcW w:w="2268" w:type="dxa"/>
          </w:tcPr>
          <w:p w14:paraId="2FF119B1"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Место расположения</w:t>
            </w:r>
          </w:p>
        </w:tc>
        <w:tc>
          <w:tcPr>
            <w:tcW w:w="3254" w:type="dxa"/>
          </w:tcPr>
          <w:p w14:paraId="4F7367A7"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Поражающий фактор</w:t>
            </w:r>
          </w:p>
        </w:tc>
      </w:tr>
      <w:tr w:rsidR="002B3A81" w:rsidRPr="00775328" w14:paraId="3E63B3F6" w14:textId="77777777" w:rsidTr="00310577">
        <w:trPr>
          <w:tblHeader/>
        </w:trPr>
        <w:tc>
          <w:tcPr>
            <w:tcW w:w="562" w:type="dxa"/>
          </w:tcPr>
          <w:p w14:paraId="0550A5D3"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1</w:t>
            </w:r>
          </w:p>
        </w:tc>
        <w:tc>
          <w:tcPr>
            <w:tcW w:w="3261" w:type="dxa"/>
          </w:tcPr>
          <w:p w14:paraId="01F640CF"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2</w:t>
            </w:r>
          </w:p>
        </w:tc>
        <w:tc>
          <w:tcPr>
            <w:tcW w:w="2268" w:type="dxa"/>
          </w:tcPr>
          <w:p w14:paraId="5F20FEAB"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3</w:t>
            </w:r>
          </w:p>
        </w:tc>
        <w:tc>
          <w:tcPr>
            <w:tcW w:w="3254" w:type="dxa"/>
          </w:tcPr>
          <w:p w14:paraId="0FD6CC2E" w14:textId="77777777" w:rsidR="002B3A81" w:rsidRPr="00775328" w:rsidRDefault="002B3A81" w:rsidP="00310577">
            <w:pPr>
              <w:jc w:val="center"/>
              <w:rPr>
                <w:rFonts w:ascii="Times New Roman" w:hAnsi="Times New Roman" w:cs="Times New Roman"/>
                <w:b/>
                <w:sz w:val="24"/>
                <w:szCs w:val="24"/>
              </w:rPr>
            </w:pPr>
            <w:r w:rsidRPr="00775328">
              <w:rPr>
                <w:rFonts w:ascii="Times New Roman" w:hAnsi="Times New Roman" w:cs="Times New Roman"/>
                <w:b/>
                <w:sz w:val="24"/>
                <w:szCs w:val="24"/>
              </w:rPr>
              <w:t>4</w:t>
            </w:r>
          </w:p>
        </w:tc>
      </w:tr>
      <w:tr w:rsidR="002B3A81" w:rsidRPr="00775328" w14:paraId="032138E5" w14:textId="77777777" w:rsidTr="00310577">
        <w:tc>
          <w:tcPr>
            <w:tcW w:w="9345" w:type="dxa"/>
            <w:gridSpan w:val="4"/>
          </w:tcPr>
          <w:p w14:paraId="11FBC780"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1. Химически опасные объекты</w:t>
            </w:r>
          </w:p>
        </w:tc>
      </w:tr>
      <w:tr w:rsidR="002B3A81" w:rsidRPr="00775328" w14:paraId="61FABB02" w14:textId="77777777" w:rsidTr="00310577">
        <w:tc>
          <w:tcPr>
            <w:tcW w:w="562" w:type="dxa"/>
            <w:vAlign w:val="center"/>
          </w:tcPr>
          <w:p w14:paraId="2C904FEE"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1.1</w:t>
            </w:r>
          </w:p>
        </w:tc>
        <w:tc>
          <w:tcPr>
            <w:tcW w:w="3261" w:type="dxa"/>
            <w:vAlign w:val="center"/>
          </w:tcPr>
          <w:p w14:paraId="375733C8" w14:textId="4989A39E"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АЗС</w:t>
            </w:r>
          </w:p>
        </w:tc>
        <w:tc>
          <w:tcPr>
            <w:tcW w:w="2268" w:type="dxa"/>
            <w:vAlign w:val="center"/>
          </w:tcPr>
          <w:p w14:paraId="276A53BA" w14:textId="26217AE7" w:rsidR="002B3A81" w:rsidRPr="00775328" w:rsidRDefault="002B3A81" w:rsidP="00310577">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Pr="00775328">
              <w:rPr>
                <w:rFonts w:ascii="Times New Roman" w:hAnsi="Times New Roman" w:cs="Times New Roman"/>
                <w:sz w:val="24"/>
                <w:szCs w:val="24"/>
              </w:rPr>
              <w:t xml:space="preserve"> сельское поселение</w:t>
            </w:r>
          </w:p>
        </w:tc>
        <w:tc>
          <w:tcPr>
            <w:tcW w:w="3254" w:type="dxa"/>
            <w:vAlign w:val="center"/>
          </w:tcPr>
          <w:p w14:paraId="351AD8C5"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 xml:space="preserve">токсическое действие опасных химических веществ, экстремальный </w:t>
            </w:r>
            <w:r w:rsidRPr="00775328">
              <w:rPr>
                <w:rFonts w:ascii="Times New Roman" w:hAnsi="Times New Roman" w:cs="Times New Roman"/>
                <w:sz w:val="24"/>
                <w:szCs w:val="24"/>
              </w:rPr>
              <w:lastRenderedPageBreak/>
              <w:t>нагрев среды, воздушная ударная волна</w:t>
            </w:r>
          </w:p>
        </w:tc>
      </w:tr>
      <w:tr w:rsidR="002B3A81" w:rsidRPr="00775328" w14:paraId="7128B0F7" w14:textId="77777777" w:rsidTr="00310577">
        <w:tc>
          <w:tcPr>
            <w:tcW w:w="9345" w:type="dxa"/>
            <w:gridSpan w:val="4"/>
            <w:vAlign w:val="center"/>
          </w:tcPr>
          <w:p w14:paraId="6AE51377"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lastRenderedPageBreak/>
              <w:t xml:space="preserve">2. </w:t>
            </w:r>
            <w:proofErr w:type="spellStart"/>
            <w:r w:rsidRPr="00775328">
              <w:rPr>
                <w:rFonts w:ascii="Times New Roman" w:hAnsi="Times New Roman" w:cs="Times New Roman"/>
                <w:sz w:val="24"/>
                <w:szCs w:val="24"/>
              </w:rPr>
              <w:t>Пожаровзрывоопасные</w:t>
            </w:r>
            <w:proofErr w:type="spellEnd"/>
            <w:r w:rsidRPr="00775328">
              <w:rPr>
                <w:rFonts w:ascii="Times New Roman" w:hAnsi="Times New Roman" w:cs="Times New Roman"/>
                <w:sz w:val="24"/>
                <w:szCs w:val="24"/>
              </w:rPr>
              <w:t xml:space="preserve"> объекты</w:t>
            </w:r>
          </w:p>
        </w:tc>
      </w:tr>
      <w:tr w:rsidR="002B3A81" w:rsidRPr="00775328" w14:paraId="1855EE06" w14:textId="77777777" w:rsidTr="00310577">
        <w:tc>
          <w:tcPr>
            <w:tcW w:w="562" w:type="dxa"/>
            <w:vAlign w:val="center"/>
          </w:tcPr>
          <w:p w14:paraId="4119F3EF"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2.1</w:t>
            </w:r>
          </w:p>
        </w:tc>
        <w:tc>
          <w:tcPr>
            <w:tcW w:w="3261" w:type="dxa"/>
            <w:vAlign w:val="center"/>
          </w:tcPr>
          <w:p w14:paraId="1BAFE993" w14:textId="094ED5E8"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АЗС</w:t>
            </w:r>
          </w:p>
        </w:tc>
        <w:tc>
          <w:tcPr>
            <w:tcW w:w="2268" w:type="dxa"/>
            <w:vAlign w:val="center"/>
          </w:tcPr>
          <w:p w14:paraId="46A06666" w14:textId="1C73532E" w:rsidR="002B3A81" w:rsidRPr="00775328" w:rsidRDefault="002B3A81" w:rsidP="00310577">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Pr="00775328">
              <w:rPr>
                <w:rFonts w:ascii="Times New Roman" w:hAnsi="Times New Roman" w:cs="Times New Roman"/>
                <w:sz w:val="24"/>
                <w:szCs w:val="24"/>
              </w:rPr>
              <w:t xml:space="preserve"> сельское поселение</w:t>
            </w:r>
          </w:p>
        </w:tc>
        <w:tc>
          <w:tcPr>
            <w:tcW w:w="3254" w:type="dxa"/>
            <w:vAlign w:val="center"/>
          </w:tcPr>
          <w:p w14:paraId="12852129"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токсическое действие опасных химических веществ, экстремальный нагрев среды, воздушная ударная волна</w:t>
            </w:r>
          </w:p>
        </w:tc>
      </w:tr>
      <w:tr w:rsidR="002B3A81" w:rsidRPr="00775328" w14:paraId="33783AE7" w14:textId="77777777" w:rsidTr="00310577">
        <w:tc>
          <w:tcPr>
            <w:tcW w:w="562" w:type="dxa"/>
            <w:vAlign w:val="center"/>
          </w:tcPr>
          <w:p w14:paraId="339924A3"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2.2</w:t>
            </w:r>
          </w:p>
        </w:tc>
        <w:tc>
          <w:tcPr>
            <w:tcW w:w="3261" w:type="dxa"/>
            <w:vAlign w:val="center"/>
          </w:tcPr>
          <w:p w14:paraId="151F4D7F"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 xml:space="preserve">Газорегуляторные </w:t>
            </w:r>
          </w:p>
          <w:p w14:paraId="6CECB12A"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пункты</w:t>
            </w:r>
          </w:p>
        </w:tc>
        <w:tc>
          <w:tcPr>
            <w:tcW w:w="2268" w:type="dxa"/>
            <w:vAlign w:val="center"/>
          </w:tcPr>
          <w:p w14:paraId="4F5582A8" w14:textId="42337EFF" w:rsidR="002B3A81" w:rsidRPr="00775328" w:rsidRDefault="002B3A81" w:rsidP="00310577">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Pr="00775328">
              <w:rPr>
                <w:rFonts w:ascii="Times New Roman" w:hAnsi="Times New Roman" w:cs="Times New Roman"/>
                <w:sz w:val="24"/>
                <w:szCs w:val="24"/>
              </w:rPr>
              <w:t xml:space="preserve"> сельское поселение</w:t>
            </w:r>
          </w:p>
        </w:tc>
        <w:tc>
          <w:tcPr>
            <w:tcW w:w="3254" w:type="dxa"/>
            <w:vAlign w:val="center"/>
          </w:tcPr>
          <w:p w14:paraId="1E823E2D"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экстремальный нагрев среды,</w:t>
            </w:r>
          </w:p>
          <w:p w14:paraId="05980158"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воздушная ударная волн</w:t>
            </w:r>
          </w:p>
        </w:tc>
      </w:tr>
      <w:tr w:rsidR="002B3A81" w:rsidRPr="00775328" w14:paraId="02B53BBC" w14:textId="77777777" w:rsidTr="00310577">
        <w:tc>
          <w:tcPr>
            <w:tcW w:w="562" w:type="dxa"/>
            <w:vAlign w:val="center"/>
          </w:tcPr>
          <w:p w14:paraId="267870A8"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2.3</w:t>
            </w:r>
          </w:p>
        </w:tc>
        <w:tc>
          <w:tcPr>
            <w:tcW w:w="3261" w:type="dxa"/>
            <w:vAlign w:val="center"/>
          </w:tcPr>
          <w:p w14:paraId="7586B478" w14:textId="55D33C45"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Газопровод</w:t>
            </w:r>
            <w:r>
              <w:rPr>
                <w:rFonts w:ascii="Times New Roman" w:hAnsi="Times New Roman" w:cs="Times New Roman"/>
                <w:sz w:val="24"/>
                <w:szCs w:val="24"/>
              </w:rPr>
              <w:t>ы</w:t>
            </w:r>
          </w:p>
        </w:tc>
        <w:tc>
          <w:tcPr>
            <w:tcW w:w="2268" w:type="dxa"/>
            <w:vAlign w:val="center"/>
          </w:tcPr>
          <w:p w14:paraId="4BC65ED2" w14:textId="11F5B2B1" w:rsidR="002B3A81" w:rsidRPr="00775328" w:rsidRDefault="002B3A81" w:rsidP="00310577">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Pr="00775328">
              <w:rPr>
                <w:rFonts w:ascii="Times New Roman" w:hAnsi="Times New Roman" w:cs="Times New Roman"/>
                <w:sz w:val="24"/>
                <w:szCs w:val="24"/>
              </w:rPr>
              <w:t xml:space="preserve"> сельское поселение</w:t>
            </w:r>
          </w:p>
        </w:tc>
        <w:tc>
          <w:tcPr>
            <w:tcW w:w="3254" w:type="dxa"/>
            <w:vAlign w:val="center"/>
          </w:tcPr>
          <w:p w14:paraId="1430889E"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экстремальный нагрев среды,</w:t>
            </w:r>
          </w:p>
          <w:p w14:paraId="24F5BF36"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воздушная ударная волн</w:t>
            </w:r>
          </w:p>
        </w:tc>
      </w:tr>
      <w:tr w:rsidR="002B3A81" w:rsidRPr="00775328" w14:paraId="0A96CBA8" w14:textId="77777777" w:rsidTr="00310577">
        <w:tc>
          <w:tcPr>
            <w:tcW w:w="562" w:type="dxa"/>
            <w:vAlign w:val="center"/>
          </w:tcPr>
          <w:p w14:paraId="3359E3DD"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2.4</w:t>
            </w:r>
          </w:p>
        </w:tc>
        <w:tc>
          <w:tcPr>
            <w:tcW w:w="3261" w:type="dxa"/>
            <w:vAlign w:val="center"/>
          </w:tcPr>
          <w:p w14:paraId="1A87745F" w14:textId="51C0CD8C"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ПС "</w:t>
            </w:r>
            <w:r>
              <w:rPr>
                <w:rFonts w:ascii="Times New Roman" w:hAnsi="Times New Roman" w:cs="Times New Roman"/>
                <w:sz w:val="24"/>
                <w:szCs w:val="24"/>
              </w:rPr>
              <w:t>Солодча</w:t>
            </w:r>
            <w:r w:rsidRPr="00775328">
              <w:rPr>
                <w:rFonts w:ascii="Times New Roman" w:hAnsi="Times New Roman" w:cs="Times New Roman"/>
                <w:sz w:val="24"/>
                <w:szCs w:val="24"/>
              </w:rPr>
              <w:t xml:space="preserve">" 110/10 </w:t>
            </w:r>
            <w:proofErr w:type="spellStart"/>
            <w:r w:rsidRPr="00775328">
              <w:rPr>
                <w:rFonts w:ascii="Times New Roman" w:hAnsi="Times New Roman" w:cs="Times New Roman"/>
                <w:sz w:val="24"/>
                <w:szCs w:val="24"/>
              </w:rPr>
              <w:t>кВ</w:t>
            </w:r>
            <w:proofErr w:type="spellEnd"/>
          </w:p>
        </w:tc>
        <w:tc>
          <w:tcPr>
            <w:tcW w:w="2268" w:type="dxa"/>
            <w:vAlign w:val="center"/>
          </w:tcPr>
          <w:p w14:paraId="5988273E" w14:textId="79FF6504"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 xml:space="preserve">с. </w:t>
            </w:r>
            <w:r>
              <w:rPr>
                <w:rFonts w:ascii="Times New Roman" w:hAnsi="Times New Roman" w:cs="Times New Roman"/>
                <w:sz w:val="24"/>
                <w:szCs w:val="24"/>
              </w:rPr>
              <w:t>Солодча</w:t>
            </w:r>
          </w:p>
        </w:tc>
        <w:tc>
          <w:tcPr>
            <w:tcW w:w="3254" w:type="dxa"/>
            <w:vAlign w:val="center"/>
          </w:tcPr>
          <w:p w14:paraId="57566158"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экстремальный нагрев среды,</w:t>
            </w:r>
          </w:p>
          <w:p w14:paraId="27E1556C"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воздушная ударная волн</w:t>
            </w:r>
          </w:p>
        </w:tc>
      </w:tr>
      <w:tr w:rsidR="002B3A81" w:rsidRPr="00775328" w14:paraId="712F32AC" w14:textId="77777777" w:rsidTr="00310577">
        <w:tc>
          <w:tcPr>
            <w:tcW w:w="562" w:type="dxa"/>
            <w:vAlign w:val="center"/>
          </w:tcPr>
          <w:p w14:paraId="5430FF2F" w14:textId="0AA2F365"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2.</w:t>
            </w:r>
            <w:r>
              <w:rPr>
                <w:rFonts w:ascii="Times New Roman" w:hAnsi="Times New Roman" w:cs="Times New Roman"/>
                <w:sz w:val="24"/>
                <w:szCs w:val="24"/>
              </w:rPr>
              <w:t>5</w:t>
            </w:r>
          </w:p>
        </w:tc>
        <w:tc>
          <w:tcPr>
            <w:tcW w:w="3261" w:type="dxa"/>
            <w:vAlign w:val="center"/>
          </w:tcPr>
          <w:p w14:paraId="76BA9074"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Линии электропередач</w:t>
            </w:r>
          </w:p>
        </w:tc>
        <w:tc>
          <w:tcPr>
            <w:tcW w:w="2268" w:type="dxa"/>
            <w:vAlign w:val="center"/>
          </w:tcPr>
          <w:p w14:paraId="6E449EEF" w14:textId="146FD31E" w:rsidR="002B3A81" w:rsidRPr="00775328" w:rsidRDefault="002B3A81" w:rsidP="00310577">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Pr="00775328">
              <w:rPr>
                <w:rFonts w:ascii="Times New Roman" w:hAnsi="Times New Roman" w:cs="Times New Roman"/>
                <w:sz w:val="24"/>
                <w:szCs w:val="24"/>
              </w:rPr>
              <w:t xml:space="preserve"> сельское поселение</w:t>
            </w:r>
          </w:p>
        </w:tc>
        <w:tc>
          <w:tcPr>
            <w:tcW w:w="3254" w:type="dxa"/>
            <w:vAlign w:val="center"/>
          </w:tcPr>
          <w:p w14:paraId="59922D22"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экстремальный нагрев среды,</w:t>
            </w:r>
          </w:p>
          <w:p w14:paraId="57DA6A5C"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воздушная ударная волн</w:t>
            </w:r>
          </w:p>
        </w:tc>
      </w:tr>
      <w:tr w:rsidR="002B3A81" w:rsidRPr="00775328" w14:paraId="79762986" w14:textId="77777777" w:rsidTr="00310577">
        <w:tc>
          <w:tcPr>
            <w:tcW w:w="9345" w:type="dxa"/>
            <w:gridSpan w:val="4"/>
            <w:vAlign w:val="center"/>
          </w:tcPr>
          <w:p w14:paraId="502A150B"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 xml:space="preserve">3. </w:t>
            </w:r>
            <w:proofErr w:type="spellStart"/>
            <w:r w:rsidRPr="00775328">
              <w:rPr>
                <w:rFonts w:ascii="Times New Roman" w:hAnsi="Times New Roman" w:cs="Times New Roman"/>
                <w:sz w:val="24"/>
                <w:szCs w:val="24"/>
              </w:rPr>
              <w:t>Радиационноопасные</w:t>
            </w:r>
            <w:proofErr w:type="spellEnd"/>
            <w:r w:rsidRPr="00775328">
              <w:rPr>
                <w:rFonts w:ascii="Times New Roman" w:hAnsi="Times New Roman" w:cs="Times New Roman"/>
                <w:sz w:val="24"/>
                <w:szCs w:val="24"/>
              </w:rPr>
              <w:t xml:space="preserve"> объекты - отсутствуют</w:t>
            </w:r>
          </w:p>
        </w:tc>
      </w:tr>
      <w:tr w:rsidR="002B3A81" w:rsidRPr="00775328" w14:paraId="0F644E5E" w14:textId="77777777" w:rsidTr="00310577">
        <w:tc>
          <w:tcPr>
            <w:tcW w:w="9345" w:type="dxa"/>
            <w:gridSpan w:val="4"/>
            <w:vAlign w:val="center"/>
          </w:tcPr>
          <w:p w14:paraId="4523F46A"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4. Гидродинамически опасные объекты - отсутствуют</w:t>
            </w:r>
          </w:p>
        </w:tc>
      </w:tr>
      <w:tr w:rsidR="002B3A81" w:rsidRPr="00775328" w14:paraId="4429A1FE" w14:textId="77777777" w:rsidTr="00310577">
        <w:tc>
          <w:tcPr>
            <w:tcW w:w="9345" w:type="dxa"/>
            <w:gridSpan w:val="4"/>
            <w:vAlign w:val="center"/>
          </w:tcPr>
          <w:p w14:paraId="161F270C"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5. Объекты транспорта</w:t>
            </w:r>
          </w:p>
        </w:tc>
      </w:tr>
      <w:tr w:rsidR="002B3A81" w:rsidRPr="00775328" w14:paraId="25BB2DE8" w14:textId="77777777" w:rsidTr="00310577">
        <w:tc>
          <w:tcPr>
            <w:tcW w:w="562" w:type="dxa"/>
            <w:vAlign w:val="center"/>
          </w:tcPr>
          <w:p w14:paraId="0C3874AE"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5.1</w:t>
            </w:r>
          </w:p>
        </w:tc>
        <w:tc>
          <w:tcPr>
            <w:tcW w:w="3261" w:type="dxa"/>
            <w:vAlign w:val="center"/>
          </w:tcPr>
          <w:p w14:paraId="6CE0DDCC" w14:textId="77777777" w:rsidR="002B3A81" w:rsidRPr="00775328" w:rsidRDefault="002B3A81" w:rsidP="00310577">
            <w:pPr>
              <w:rPr>
                <w:rFonts w:ascii="Times New Roman" w:hAnsi="Times New Roman" w:cs="Times New Roman"/>
                <w:sz w:val="24"/>
                <w:szCs w:val="24"/>
              </w:rPr>
            </w:pPr>
            <w:r w:rsidRPr="00775328">
              <w:rPr>
                <w:rFonts w:ascii="Times New Roman" w:hAnsi="Times New Roman" w:cs="Times New Roman"/>
                <w:sz w:val="24"/>
                <w:szCs w:val="24"/>
              </w:rPr>
              <w:t>Автомобильные дороги регионального и межмуниципального значения</w:t>
            </w:r>
          </w:p>
        </w:tc>
        <w:tc>
          <w:tcPr>
            <w:tcW w:w="2268" w:type="dxa"/>
            <w:vAlign w:val="center"/>
          </w:tcPr>
          <w:p w14:paraId="09A9C9DB" w14:textId="1BCC8DF1" w:rsidR="002B3A81" w:rsidRPr="00775328" w:rsidRDefault="002B3A81" w:rsidP="00310577">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Pr="00775328">
              <w:rPr>
                <w:rFonts w:ascii="Times New Roman" w:hAnsi="Times New Roman" w:cs="Times New Roman"/>
                <w:sz w:val="24"/>
                <w:szCs w:val="24"/>
              </w:rPr>
              <w:t xml:space="preserve"> сельское поселение</w:t>
            </w:r>
          </w:p>
        </w:tc>
        <w:tc>
          <w:tcPr>
            <w:tcW w:w="3254" w:type="dxa"/>
            <w:vAlign w:val="center"/>
          </w:tcPr>
          <w:p w14:paraId="51B19C04"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воздушная ударная волна, обломки или осколки</w:t>
            </w:r>
          </w:p>
        </w:tc>
      </w:tr>
      <w:tr w:rsidR="002B3A81" w:rsidRPr="00775328" w14:paraId="2C74D811" w14:textId="77777777" w:rsidTr="00310577">
        <w:tc>
          <w:tcPr>
            <w:tcW w:w="562" w:type="dxa"/>
            <w:vAlign w:val="center"/>
          </w:tcPr>
          <w:p w14:paraId="18DCD8B4" w14:textId="77777777" w:rsidR="002B3A81" w:rsidRPr="00775328" w:rsidRDefault="002B3A81" w:rsidP="00310577">
            <w:pPr>
              <w:jc w:val="both"/>
              <w:rPr>
                <w:rFonts w:ascii="Times New Roman" w:hAnsi="Times New Roman" w:cs="Times New Roman"/>
                <w:sz w:val="24"/>
                <w:szCs w:val="24"/>
              </w:rPr>
            </w:pPr>
            <w:r w:rsidRPr="00775328">
              <w:rPr>
                <w:rFonts w:ascii="Times New Roman" w:hAnsi="Times New Roman" w:cs="Times New Roman"/>
                <w:sz w:val="24"/>
                <w:szCs w:val="24"/>
              </w:rPr>
              <w:t>5.2</w:t>
            </w:r>
          </w:p>
        </w:tc>
        <w:tc>
          <w:tcPr>
            <w:tcW w:w="3261" w:type="dxa"/>
            <w:vAlign w:val="center"/>
          </w:tcPr>
          <w:p w14:paraId="6B722670" w14:textId="77777777" w:rsidR="002B3A81" w:rsidRPr="00775328" w:rsidRDefault="002B3A81" w:rsidP="00310577">
            <w:pPr>
              <w:rPr>
                <w:rFonts w:ascii="Times New Roman" w:hAnsi="Times New Roman" w:cs="Times New Roman"/>
                <w:sz w:val="24"/>
                <w:szCs w:val="24"/>
              </w:rPr>
            </w:pPr>
            <w:r w:rsidRPr="00775328">
              <w:rPr>
                <w:rFonts w:ascii="Times New Roman" w:hAnsi="Times New Roman" w:cs="Times New Roman"/>
                <w:sz w:val="24"/>
                <w:szCs w:val="24"/>
              </w:rPr>
              <w:t>Железнодорожные пути</w:t>
            </w:r>
          </w:p>
        </w:tc>
        <w:tc>
          <w:tcPr>
            <w:tcW w:w="2268" w:type="dxa"/>
            <w:vAlign w:val="center"/>
          </w:tcPr>
          <w:p w14:paraId="1539879B" w14:textId="4A3AC9E6" w:rsidR="002B3A81" w:rsidRPr="00775328" w:rsidRDefault="002B3A81" w:rsidP="00310577">
            <w:pPr>
              <w:jc w:val="center"/>
              <w:rPr>
                <w:rFonts w:ascii="Times New Roman" w:hAnsi="Times New Roman" w:cs="Times New Roman"/>
                <w:sz w:val="24"/>
                <w:szCs w:val="24"/>
              </w:rPr>
            </w:pPr>
            <w:proofErr w:type="spellStart"/>
            <w:r>
              <w:rPr>
                <w:rFonts w:ascii="Times New Roman" w:hAnsi="Times New Roman" w:cs="Times New Roman"/>
                <w:sz w:val="24"/>
                <w:szCs w:val="24"/>
              </w:rPr>
              <w:t>Солодчинское</w:t>
            </w:r>
            <w:proofErr w:type="spellEnd"/>
            <w:r w:rsidRPr="00775328">
              <w:rPr>
                <w:rFonts w:ascii="Times New Roman" w:hAnsi="Times New Roman" w:cs="Times New Roman"/>
                <w:sz w:val="24"/>
                <w:szCs w:val="24"/>
              </w:rPr>
              <w:t xml:space="preserve"> сельское поселение</w:t>
            </w:r>
          </w:p>
        </w:tc>
        <w:tc>
          <w:tcPr>
            <w:tcW w:w="3254" w:type="dxa"/>
            <w:vAlign w:val="center"/>
          </w:tcPr>
          <w:p w14:paraId="5B1414F5" w14:textId="77777777" w:rsidR="002B3A81" w:rsidRPr="00775328" w:rsidRDefault="002B3A81" w:rsidP="00310577">
            <w:pPr>
              <w:jc w:val="center"/>
              <w:rPr>
                <w:rFonts w:ascii="Times New Roman" w:hAnsi="Times New Roman" w:cs="Times New Roman"/>
                <w:sz w:val="24"/>
                <w:szCs w:val="24"/>
              </w:rPr>
            </w:pPr>
            <w:r w:rsidRPr="00775328">
              <w:rPr>
                <w:rFonts w:ascii="Times New Roman" w:hAnsi="Times New Roman" w:cs="Times New Roman"/>
                <w:sz w:val="24"/>
                <w:szCs w:val="24"/>
              </w:rPr>
              <w:t>воздушная ударная волна, обломки или осколки</w:t>
            </w:r>
          </w:p>
        </w:tc>
      </w:tr>
    </w:tbl>
    <w:p w14:paraId="0863AAA0" w14:textId="77777777" w:rsidR="007212D5" w:rsidRDefault="007212D5" w:rsidP="00C76746">
      <w:pPr>
        <w:ind w:firstLine="851"/>
        <w:jc w:val="right"/>
        <w:rPr>
          <w:rFonts w:ascii="Times New Roman" w:hAnsi="Times New Roman" w:cs="Times New Roman"/>
          <w:sz w:val="28"/>
          <w:szCs w:val="28"/>
        </w:rPr>
      </w:pPr>
    </w:p>
    <w:p w14:paraId="6670D85D" w14:textId="4463CDC0" w:rsidR="001026E2" w:rsidRPr="00775328" w:rsidRDefault="00C76746" w:rsidP="00506116">
      <w:pPr>
        <w:pStyle w:val="3"/>
      </w:pPr>
      <w:bookmarkStart w:id="65" w:name="_Toc160475444"/>
      <w:r w:rsidRPr="00775328">
        <w:t>3.3 Перечень возможных источников чрезвычайных ситуаций биолого-социального характера</w:t>
      </w:r>
      <w:bookmarkEnd w:id="65"/>
    </w:p>
    <w:p w14:paraId="11D87FB8" w14:textId="362EB02D" w:rsidR="00C76746" w:rsidRPr="00775328" w:rsidRDefault="00C76746" w:rsidP="00C76746">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Эпидемиологическая, эпизоотическая и </w:t>
      </w:r>
      <w:proofErr w:type="spellStart"/>
      <w:r w:rsidRPr="00775328">
        <w:rPr>
          <w:rFonts w:ascii="Times New Roman" w:hAnsi="Times New Roman" w:cs="Times New Roman"/>
          <w:sz w:val="28"/>
          <w:szCs w:val="28"/>
        </w:rPr>
        <w:t>эпифиототическая</w:t>
      </w:r>
      <w:proofErr w:type="spellEnd"/>
      <w:r w:rsidRPr="00775328">
        <w:rPr>
          <w:rFonts w:ascii="Times New Roman" w:hAnsi="Times New Roman" w:cs="Times New Roman"/>
          <w:sz w:val="28"/>
          <w:szCs w:val="28"/>
        </w:rPr>
        <w:t xml:space="preserve"> обстановка на территории </w:t>
      </w:r>
      <w:proofErr w:type="spellStart"/>
      <w:r w:rsidR="00501BBB">
        <w:rPr>
          <w:rFonts w:ascii="Times New Roman" w:hAnsi="Times New Roman" w:cs="Times New Roman"/>
          <w:sz w:val="28"/>
          <w:szCs w:val="28"/>
        </w:rPr>
        <w:t>Солодчинского</w:t>
      </w:r>
      <w:proofErr w:type="spellEnd"/>
      <w:r w:rsidR="00CD4E05" w:rsidRPr="00CD4E05">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относительно благополучная. Особо опасных заболеваний за последние пять лет не наблюдалось.</w:t>
      </w:r>
    </w:p>
    <w:p w14:paraId="39A85F6E" w14:textId="77777777" w:rsidR="00C76746" w:rsidRPr="00775328" w:rsidRDefault="00C76746" w:rsidP="00C76746">
      <w:pPr>
        <w:ind w:firstLine="851"/>
        <w:jc w:val="both"/>
        <w:rPr>
          <w:rFonts w:ascii="Times New Roman" w:hAnsi="Times New Roman" w:cs="Times New Roman"/>
          <w:sz w:val="28"/>
          <w:szCs w:val="28"/>
        </w:rPr>
      </w:pPr>
      <w:r w:rsidRPr="00775328">
        <w:rPr>
          <w:rFonts w:ascii="Times New Roman" w:hAnsi="Times New Roman" w:cs="Times New Roman"/>
          <w:sz w:val="28"/>
          <w:szCs w:val="28"/>
        </w:rPr>
        <w:t>Ежегодно регистрируются эпидемиологические подъемы заболеваемости гриппом, вспышки острых кишечных инфекций.</w:t>
      </w:r>
    </w:p>
    <w:p w14:paraId="0B61D189" w14:textId="6BF099BE" w:rsidR="00C76746" w:rsidRPr="00775328" w:rsidRDefault="00C76746" w:rsidP="00C76746">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Причинами вспышек острых кишечных инфекций являются некачественные пищевые продукты, нарушение технологии их приготовления, нарастание загрязнения источников водоснабжения, плохое содержание и несвоевременный ремонт систем водопровода и канализации. Оказывает свое влияние также снижение уровня жизни населения и структуры питания и как следствие ослабления защитных сил организма.</w:t>
      </w:r>
    </w:p>
    <w:p w14:paraId="13F8A1CC" w14:textId="2A0A45C1" w:rsidR="00C76746" w:rsidRPr="00775328" w:rsidRDefault="00C76746" w:rsidP="00C76746">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 xml:space="preserve">По всем особо опасным инфекционным заболеваниям сельскохозяйственных животных </w:t>
      </w:r>
      <w:proofErr w:type="spellStart"/>
      <w:r w:rsidR="00501BBB">
        <w:rPr>
          <w:rFonts w:ascii="Times New Roman" w:hAnsi="Times New Roman" w:cs="Times New Roman"/>
          <w:sz w:val="28"/>
          <w:szCs w:val="28"/>
        </w:rPr>
        <w:t>Солодчинского</w:t>
      </w:r>
      <w:proofErr w:type="spellEnd"/>
      <w:r w:rsidR="00CD4E05" w:rsidRPr="00CD4E05">
        <w:rPr>
          <w:rFonts w:ascii="Times New Roman" w:hAnsi="Times New Roman" w:cs="Times New Roman"/>
          <w:sz w:val="28"/>
          <w:szCs w:val="28"/>
        </w:rPr>
        <w:t xml:space="preserve"> </w:t>
      </w:r>
      <w:r w:rsidRPr="00775328">
        <w:rPr>
          <w:rFonts w:ascii="Times New Roman" w:hAnsi="Times New Roman" w:cs="Times New Roman"/>
          <w:sz w:val="28"/>
          <w:szCs w:val="28"/>
        </w:rPr>
        <w:t>сельского поселения относится к относительно благополучным регионам.</w:t>
      </w:r>
    </w:p>
    <w:p w14:paraId="23149245" w14:textId="08E3C9F9" w:rsidR="00C76746" w:rsidRPr="00775328" w:rsidRDefault="00C76746" w:rsidP="00506116">
      <w:pPr>
        <w:pStyle w:val="3"/>
      </w:pPr>
      <w:bookmarkStart w:id="66" w:name="_Toc160475445"/>
      <w:r w:rsidRPr="00775328">
        <w:t>3.</w:t>
      </w:r>
      <w:r w:rsidR="00D10B4B" w:rsidRPr="00775328">
        <w:t>4</w:t>
      </w:r>
      <w:r w:rsidRPr="00775328">
        <w:t xml:space="preserve"> Мероприятия по защите территории и населения от воздействия чрезвычайных ситуаций природного и техногенного характера</w:t>
      </w:r>
      <w:bookmarkEnd w:id="66"/>
    </w:p>
    <w:p w14:paraId="30168008" w14:textId="39D703E6" w:rsidR="00C76746" w:rsidRPr="00775328" w:rsidRDefault="00D10B4B" w:rsidP="00D10B4B">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Мероприятия по защите территории и населения от воздействия чрезвычайных ситуаций природного характера</w:t>
      </w:r>
    </w:p>
    <w:p w14:paraId="0E909D12" w14:textId="25F35553"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Мероприятия по защите территории и населения от воздействия чрезвычайных ситуаций природного характера подразделяются по времени на две группы: </w:t>
      </w:r>
    </w:p>
    <w:p w14:paraId="5CE66F3D" w14:textId="7AEA013B"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заблаговременные (предупредительные) мероприятия и работы; </w:t>
      </w:r>
    </w:p>
    <w:p w14:paraId="0F465DBE" w14:textId="68B20167"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оперативные защитные мероприятия, проводимые после объявления неблагоприятного прогноза, непосредственно перед данным ураганом (бурей, смерчем).</w:t>
      </w:r>
    </w:p>
    <w:p w14:paraId="1986E8B0" w14:textId="77777777"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Заблаговременные (предупредительные) мероприятия и работы осуществляются с целью предотвращения значительного ущерба задолго до начала воздействия урагана, бури и смерча и могут охватывать продолжительный отрезок времени.</w:t>
      </w:r>
    </w:p>
    <w:p w14:paraId="67997749" w14:textId="77777777"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К заблаговременным мероприятиям относятся: </w:t>
      </w:r>
    </w:p>
    <w:p w14:paraId="05821313" w14:textId="4EDCEA55"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регулярная очистка и углубление русла р. </w:t>
      </w:r>
      <w:r w:rsidR="00DD6614">
        <w:rPr>
          <w:rFonts w:ascii="Times New Roman" w:hAnsi="Times New Roman" w:cs="Times New Roman"/>
          <w:sz w:val="28"/>
          <w:szCs w:val="28"/>
        </w:rPr>
        <w:t xml:space="preserve">Иловля </w:t>
      </w:r>
      <w:r w:rsidR="008A7966">
        <w:rPr>
          <w:rFonts w:ascii="Times New Roman" w:hAnsi="Times New Roman" w:cs="Times New Roman"/>
          <w:sz w:val="28"/>
          <w:szCs w:val="28"/>
        </w:rPr>
        <w:t xml:space="preserve">от </w:t>
      </w:r>
      <w:r w:rsidRPr="00775328">
        <w:rPr>
          <w:rFonts w:ascii="Times New Roman" w:hAnsi="Times New Roman" w:cs="Times New Roman"/>
          <w:sz w:val="28"/>
          <w:szCs w:val="28"/>
        </w:rPr>
        <w:t>песчано- гравийных наносов;</w:t>
      </w:r>
    </w:p>
    <w:p w14:paraId="6A22746D" w14:textId="78F07DBB"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ограничение в землепользовании в районах частого прохождения ураганов и бурь; </w:t>
      </w:r>
    </w:p>
    <w:p w14:paraId="46D96019" w14:textId="1BABDDBF"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ограничение в размещении объектов с опасными производствами; </w:t>
      </w:r>
    </w:p>
    <w:p w14:paraId="1C488B81" w14:textId="5FE848ED"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демонтаж некоторых устаревших или непрочных зданий и сооружений; </w:t>
      </w:r>
    </w:p>
    <w:p w14:paraId="261CA756" w14:textId="6F9A06AB"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укрепление производственных, жилых и иных зданий, и сооружений; </w:t>
      </w:r>
    </w:p>
    <w:p w14:paraId="344C4F0E" w14:textId="294D9531"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проведение инженерно-технических мероприятий по снижению риска опасных производств в условиях сильного ветра, в т.ч. повышение физической стойкости хранилищ и оборудования с легковоспламеняющимися и другими опасными веществами; создание материально-технических резервов; </w:t>
      </w:r>
    </w:p>
    <w:p w14:paraId="6E81AA7E" w14:textId="1A769E0A"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подготовка населения и персонала спасательных служб.</w:t>
      </w:r>
    </w:p>
    <w:p w14:paraId="7F769EE1" w14:textId="10FA45E0"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К защитным мероприятиям, проводимым после получения штормового предупреждения, относят:</w:t>
      </w:r>
    </w:p>
    <w:p w14:paraId="04BA085D" w14:textId="1CE8D73D"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прогнозирование пути прохождения и времени подхода к различным районам урагана (бури), а также его последствий;</w:t>
      </w:r>
    </w:p>
    <w:p w14:paraId="6FDF9D8A" w14:textId="7BA547F4"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оперативное увеличение размеров материально-технического резерва, необходимого для ликвидации последствий урагана (бури);</w:t>
      </w:r>
    </w:p>
    <w:p w14:paraId="70ABBB74" w14:textId="66A84D91"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частичную эвакуацию населения;</w:t>
      </w:r>
    </w:p>
    <w:p w14:paraId="074348F4" w14:textId="23E6C757"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подготовку убежищ, подвалов и других заглубленных помещений для защиты населения;</w:t>
      </w:r>
    </w:p>
    <w:p w14:paraId="3B527D33" w14:textId="0A4F2F5C"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перемещение в прочные или заглубленные помещения уникального и особо ценного имущества;</w:t>
      </w:r>
    </w:p>
    <w:p w14:paraId="6699EF15" w14:textId="22BF15DD" w:rsidR="00D10B4B" w:rsidRPr="00775328" w:rsidRDefault="00D10B4B" w:rsidP="00D10B4B">
      <w:pPr>
        <w:ind w:firstLine="851"/>
        <w:rPr>
          <w:rFonts w:ascii="Times New Roman" w:hAnsi="Times New Roman" w:cs="Times New Roman"/>
          <w:sz w:val="28"/>
          <w:szCs w:val="28"/>
        </w:rPr>
      </w:pPr>
      <w:r w:rsidRPr="00775328">
        <w:rPr>
          <w:rFonts w:ascii="Times New Roman" w:hAnsi="Times New Roman" w:cs="Times New Roman"/>
          <w:sz w:val="28"/>
          <w:szCs w:val="28"/>
        </w:rPr>
        <w:t>- подготовку к восстановительным работам и мерам по жизнеобеспечению населения.</w:t>
      </w:r>
    </w:p>
    <w:p w14:paraId="3A75E580" w14:textId="77777777"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Меры по снижению возможного ущерба от ураганов, бурь и смерчей принимаются с учетом соотношения степени риска и возможных масштабов ущерба к требуемым затратам.</w:t>
      </w:r>
    </w:p>
    <w:p w14:paraId="57F2366A" w14:textId="1AE52652"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Особое внимание при проведении заблаговременных и оперативных мер по снижению ущерба обращается на предотвращение тех разрушений, которые могут привести к возникновению вторичных факторов поражения, превышающих по тяжести воздействие самого стихийного бедствия.</w:t>
      </w:r>
    </w:p>
    <w:p w14:paraId="5BBB41C5" w14:textId="3F294F9B"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Важным направлением работы по снижению ущерба является борьба за устойчивость линий связи, сетей электроснабжения, </w:t>
      </w:r>
      <w:r w:rsidR="00721A15">
        <w:rPr>
          <w:rFonts w:ascii="Times New Roman" w:hAnsi="Times New Roman" w:cs="Times New Roman"/>
          <w:sz w:val="28"/>
          <w:szCs w:val="28"/>
        </w:rPr>
        <w:t>сельского</w:t>
      </w:r>
      <w:r w:rsidRPr="00775328">
        <w:rPr>
          <w:rFonts w:ascii="Times New Roman" w:hAnsi="Times New Roman" w:cs="Times New Roman"/>
          <w:sz w:val="28"/>
          <w:szCs w:val="28"/>
        </w:rPr>
        <w:t xml:space="preserve"> и междугородного транспорта. Основным способом повышения устойчивости в этом случае является их дублирование временными и более надежными в условиях сильного ветра средствами.</w:t>
      </w:r>
    </w:p>
    <w:p w14:paraId="51F6103B" w14:textId="17951AD8" w:rsidR="00D10B4B" w:rsidRPr="00775328" w:rsidRDefault="00D10B4B" w:rsidP="00D10B4B">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Мероприятия по защите территории и населения от воздействия чрезвычайных ситуаций техногенного характера</w:t>
      </w:r>
    </w:p>
    <w:p w14:paraId="7D6BE974" w14:textId="4BE498AD"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Для смягчения последствий аварий на автомобильном транспорте необходимо применять следующие предупредительные меры:</w:t>
      </w:r>
    </w:p>
    <w:p w14:paraId="2FE7FAC2" w14:textId="4B3CD3BC"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разработка комплекса мероприятий, направленных на развитие системы предупреждения опасного поведения участников дорожного движения и на повышение безопасности дорожных условий;</w:t>
      </w:r>
    </w:p>
    <w:p w14:paraId="718BA271" w14:textId="4CE13483"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контроль состояния автомобильных дорог, технического состояния автомобилей;</w:t>
      </w:r>
    </w:p>
    <w:p w14:paraId="14E3AB36" w14:textId="6EB377F9"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своевременный ремонт автомобилей и дорог;</w:t>
      </w:r>
    </w:p>
    <w:p w14:paraId="7D2BE84B" w14:textId="6206BF7A"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xml:space="preserve">- </w:t>
      </w:r>
      <w:r w:rsidR="00D10B4B" w:rsidRPr="00775328">
        <w:rPr>
          <w:rFonts w:ascii="Times New Roman" w:hAnsi="Times New Roman" w:cs="Times New Roman"/>
          <w:sz w:val="28"/>
          <w:szCs w:val="28"/>
        </w:rPr>
        <w:t>поддержание в постоянной готовности сил и средств для ремонта транспорта и дорог;</w:t>
      </w:r>
    </w:p>
    <w:p w14:paraId="187B6F7F" w14:textId="4D6953B4"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соблюдение технологических норм и правил для эксплуатации транспорта;</w:t>
      </w:r>
    </w:p>
    <w:p w14:paraId="5271247E" w14:textId="53AB0E4F"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 xml:space="preserve">организация взаимодействия органов управления, подразделений, сил и средств. </w:t>
      </w:r>
    </w:p>
    <w:p w14:paraId="5991C8F1" w14:textId="77777777"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Мероприятия по спасению пострадавших при авариях на автомобильном транспорте определяются характером поражения людей, размером повреждения технических средств, наличием вторичных поражающих факторов.</w:t>
      </w:r>
    </w:p>
    <w:p w14:paraId="48D6B737" w14:textId="6450D8F8" w:rsidR="00D10B4B" w:rsidRPr="00775328" w:rsidRDefault="00D10B4B" w:rsidP="00D10B4B">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Превентивные мероприятия, проводимые ОМСУ для предотвращения пожаров техногенного характера:</w:t>
      </w:r>
    </w:p>
    <w:p w14:paraId="703FA7DF" w14:textId="6AF6E022"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восстанавливаются и содержатся в исправном состоянии источники противопожарного водоснабжения, в зимнее время расчищаются дороги, подъезды к источникам водоснабжения, создаются не замерзающие проруби.</w:t>
      </w:r>
    </w:p>
    <w:p w14:paraId="55180F9F" w14:textId="4063E00C"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в летний период производится выкос травы перед домами, производится разборка ве</w:t>
      </w:r>
      <w:r w:rsidRPr="00775328">
        <w:rPr>
          <w:rFonts w:ascii="Times New Roman" w:hAnsi="Times New Roman" w:cs="Times New Roman"/>
          <w:sz w:val="28"/>
          <w:szCs w:val="28"/>
        </w:rPr>
        <w:t>т</w:t>
      </w:r>
      <w:r w:rsidR="00D10B4B" w:rsidRPr="00775328">
        <w:rPr>
          <w:rFonts w:ascii="Times New Roman" w:hAnsi="Times New Roman" w:cs="Times New Roman"/>
          <w:sz w:val="28"/>
          <w:szCs w:val="28"/>
        </w:rPr>
        <w:t>хих и заброшенных строений;</w:t>
      </w:r>
    </w:p>
    <w:p w14:paraId="171C191C" w14:textId="4E65D8A9"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пропаганда в СМИ правил пожарной безопасности.</w:t>
      </w:r>
    </w:p>
    <w:p w14:paraId="2BFC128D" w14:textId="3F224BA8" w:rsidR="00D10B4B" w:rsidRPr="00775328" w:rsidRDefault="00D10B4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Предупреждение обрушения жилых и производственных зданий, сооружений заключается в выполнении следующих предупредительных мер:</w:t>
      </w:r>
    </w:p>
    <w:p w14:paraId="00607ABA" w14:textId="1D29E255"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 xml:space="preserve">контроль инспекции </w:t>
      </w:r>
      <w:proofErr w:type="spellStart"/>
      <w:r w:rsidR="00D10B4B" w:rsidRPr="00775328">
        <w:rPr>
          <w:rFonts w:ascii="Times New Roman" w:hAnsi="Times New Roman" w:cs="Times New Roman"/>
          <w:sz w:val="28"/>
          <w:szCs w:val="28"/>
        </w:rPr>
        <w:t>госархстройнадзора</w:t>
      </w:r>
      <w:proofErr w:type="spellEnd"/>
      <w:r w:rsidR="00D10B4B" w:rsidRPr="00775328">
        <w:rPr>
          <w:rFonts w:ascii="Times New Roman" w:hAnsi="Times New Roman" w:cs="Times New Roman"/>
          <w:sz w:val="28"/>
          <w:szCs w:val="28"/>
        </w:rPr>
        <w:t xml:space="preserve">, </w:t>
      </w:r>
      <w:proofErr w:type="spellStart"/>
      <w:r w:rsidR="00D10B4B" w:rsidRPr="00775328">
        <w:rPr>
          <w:rFonts w:ascii="Times New Roman" w:hAnsi="Times New Roman" w:cs="Times New Roman"/>
          <w:sz w:val="28"/>
          <w:szCs w:val="28"/>
        </w:rPr>
        <w:t>пож</w:t>
      </w:r>
      <w:r w:rsidRPr="00775328">
        <w:rPr>
          <w:rFonts w:ascii="Times New Roman" w:hAnsi="Times New Roman" w:cs="Times New Roman"/>
          <w:sz w:val="28"/>
          <w:szCs w:val="28"/>
        </w:rPr>
        <w:t>ар</w:t>
      </w:r>
      <w:r w:rsidR="00D10B4B" w:rsidRPr="00775328">
        <w:rPr>
          <w:rFonts w:ascii="Times New Roman" w:hAnsi="Times New Roman" w:cs="Times New Roman"/>
          <w:sz w:val="28"/>
          <w:szCs w:val="28"/>
        </w:rPr>
        <w:t>надзора</w:t>
      </w:r>
      <w:proofErr w:type="spellEnd"/>
      <w:r w:rsidR="00D10B4B" w:rsidRPr="00775328">
        <w:rPr>
          <w:rFonts w:ascii="Times New Roman" w:hAnsi="Times New Roman" w:cs="Times New Roman"/>
          <w:sz w:val="28"/>
          <w:szCs w:val="28"/>
        </w:rPr>
        <w:t xml:space="preserve"> над вводом в эксплуатацию зданий и сооружений, запрет бесконтрольного самостроя и перепланирования;</w:t>
      </w:r>
    </w:p>
    <w:p w14:paraId="1050DA56" w14:textId="23B7D873"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контроль над природным воздействием на фундамент и стены сооружений, зданий;</w:t>
      </w:r>
    </w:p>
    <w:p w14:paraId="08D4C188" w14:textId="0902A50B"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своевременное проведение капитального ремонта строительных конструкций зданий, сооружений жилищного, общественного, производственного назначения;</w:t>
      </w:r>
    </w:p>
    <w:p w14:paraId="46787E61" w14:textId="45824527" w:rsidR="00D10B4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D10B4B" w:rsidRPr="00775328">
        <w:rPr>
          <w:rFonts w:ascii="Times New Roman" w:hAnsi="Times New Roman" w:cs="Times New Roman"/>
          <w:sz w:val="28"/>
          <w:szCs w:val="28"/>
        </w:rPr>
        <w:t>контроль над подвальными помещениями от возможного закладывания, хранения взрывоопасных веществ.</w:t>
      </w:r>
    </w:p>
    <w:p w14:paraId="71DBFCA3" w14:textId="2E540EAC" w:rsidR="002E2B2B" w:rsidRPr="00775328" w:rsidRDefault="002E2B2B" w:rsidP="002E2B2B">
      <w:pPr>
        <w:ind w:firstLine="851"/>
        <w:rPr>
          <w:rFonts w:ascii="Times New Roman" w:hAnsi="Times New Roman" w:cs="Times New Roman"/>
          <w:b/>
          <w:bCs/>
          <w:i/>
          <w:iCs/>
          <w:sz w:val="28"/>
          <w:szCs w:val="28"/>
        </w:rPr>
      </w:pPr>
      <w:r w:rsidRPr="00775328">
        <w:rPr>
          <w:rFonts w:ascii="Times New Roman" w:hAnsi="Times New Roman" w:cs="Times New Roman"/>
          <w:b/>
          <w:bCs/>
          <w:i/>
          <w:iCs/>
          <w:sz w:val="28"/>
          <w:szCs w:val="28"/>
        </w:rPr>
        <w:t>Перечень мероприятий по защите территории и населения от воздействия пожаров природного и техногенного характера</w:t>
      </w:r>
    </w:p>
    <w:p w14:paraId="2DB26A3A" w14:textId="74C6EEC7"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Мероприятия, проводимые органами местного самоуправления по обеспечению безопасности </w:t>
      </w:r>
      <w:proofErr w:type="gramStart"/>
      <w:r w:rsidRPr="00775328">
        <w:rPr>
          <w:rFonts w:ascii="Times New Roman" w:hAnsi="Times New Roman" w:cs="Times New Roman"/>
          <w:sz w:val="28"/>
          <w:szCs w:val="28"/>
        </w:rPr>
        <w:t>при техногенных пожарах</w:t>
      </w:r>
      <w:proofErr w:type="gramEnd"/>
      <w:r w:rsidRPr="00775328">
        <w:rPr>
          <w:rFonts w:ascii="Times New Roman" w:hAnsi="Times New Roman" w:cs="Times New Roman"/>
          <w:sz w:val="28"/>
          <w:szCs w:val="28"/>
        </w:rPr>
        <w:t xml:space="preserve"> должны состоять из:</w:t>
      </w:r>
    </w:p>
    <w:p w14:paraId="30A20AD0" w14:textId="0EC33F6F"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lastRenderedPageBreak/>
        <w:t>- создание финансовых резервов и накопление муниципальных запасов материальных ресурсов;</w:t>
      </w:r>
    </w:p>
    <w:p w14:paraId="53859BF0" w14:textId="5BE62BE1"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приведение в надлежащее состояние источников противопожарного водоснабжения, обеспечения проезда к зданиям, сооружениям и открытым водоемам;</w:t>
      </w:r>
    </w:p>
    <w:p w14:paraId="47BC1FE0" w14:textId="738C34B8"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доведение до населения сигналов экстренной эвакуации и порядок действий по ним (пункты сбора, места временного размещения).</w:t>
      </w:r>
    </w:p>
    <w:p w14:paraId="171FBE7A" w14:textId="0282C166"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Требования пожарной безопасности при градостроительной деятельности </w:t>
      </w:r>
      <w:proofErr w:type="gramStart"/>
      <w:r w:rsidRPr="00775328">
        <w:rPr>
          <w:rFonts w:ascii="Times New Roman" w:hAnsi="Times New Roman" w:cs="Times New Roman"/>
          <w:sz w:val="28"/>
          <w:szCs w:val="28"/>
        </w:rPr>
        <w:t>должны  соответствовать</w:t>
      </w:r>
      <w:proofErr w:type="gramEnd"/>
      <w:r w:rsidRPr="00775328">
        <w:rPr>
          <w:rFonts w:ascii="Times New Roman" w:hAnsi="Times New Roman" w:cs="Times New Roman"/>
          <w:sz w:val="28"/>
          <w:szCs w:val="28"/>
        </w:rPr>
        <w:t xml:space="preserve"> Федеральному закону от 22.07.2008 № 123-ФЗ «Технический регламент о требованиях пожарной безопасности» (раздел 2, глава 15) и учитывать:</w:t>
      </w:r>
    </w:p>
    <w:p w14:paraId="37DB0997" w14:textId="6D421602"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Размещение </w:t>
      </w:r>
      <w:proofErr w:type="spellStart"/>
      <w:r w:rsidRPr="00775328">
        <w:rPr>
          <w:rFonts w:ascii="Times New Roman" w:hAnsi="Times New Roman" w:cs="Times New Roman"/>
          <w:sz w:val="28"/>
          <w:szCs w:val="28"/>
        </w:rPr>
        <w:t>пожаро</w:t>
      </w:r>
      <w:proofErr w:type="spellEnd"/>
      <w:r w:rsidRPr="00775328">
        <w:rPr>
          <w:rFonts w:ascii="Times New Roman" w:hAnsi="Times New Roman" w:cs="Times New Roman"/>
          <w:sz w:val="28"/>
          <w:szCs w:val="28"/>
        </w:rPr>
        <w:t xml:space="preserve">-взрывоопасных объектов на территории поселения; </w:t>
      </w:r>
    </w:p>
    <w:p w14:paraId="690BB354" w14:textId="09C3E56C"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Производственные и коммунальные объекты </w:t>
      </w:r>
      <w:proofErr w:type="spellStart"/>
      <w:r w:rsidRPr="00775328">
        <w:rPr>
          <w:rFonts w:ascii="Times New Roman" w:hAnsi="Times New Roman" w:cs="Times New Roman"/>
          <w:sz w:val="28"/>
          <w:szCs w:val="28"/>
        </w:rPr>
        <w:t>пожаро</w:t>
      </w:r>
      <w:proofErr w:type="spellEnd"/>
      <w:r w:rsidRPr="00775328">
        <w:rPr>
          <w:rFonts w:ascii="Times New Roman" w:hAnsi="Times New Roman" w:cs="Times New Roman"/>
          <w:sz w:val="28"/>
          <w:szCs w:val="28"/>
        </w:rPr>
        <w:t>-взрывоопасного характера предусматриваются, как правило, за границами населенных пунктов или с учетом воздействия опасных факторов пожара на соседние объекты защиты и др.;</w:t>
      </w:r>
    </w:p>
    <w:p w14:paraId="00EB96AE" w14:textId="3989DAC5"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Размещение комплексов (складов) сжиженных углеводородных газов и </w:t>
      </w:r>
      <w:proofErr w:type="spellStart"/>
      <w:r w:rsidRPr="00775328">
        <w:rPr>
          <w:rFonts w:ascii="Times New Roman" w:hAnsi="Times New Roman" w:cs="Times New Roman"/>
          <w:sz w:val="28"/>
          <w:szCs w:val="28"/>
        </w:rPr>
        <w:t>легковоспламе-няющихся</w:t>
      </w:r>
      <w:proofErr w:type="spellEnd"/>
      <w:r w:rsidRPr="00775328">
        <w:rPr>
          <w:rFonts w:ascii="Times New Roman" w:hAnsi="Times New Roman" w:cs="Times New Roman"/>
          <w:sz w:val="28"/>
          <w:szCs w:val="28"/>
        </w:rPr>
        <w:t xml:space="preserve"> жидкостей на территории </w:t>
      </w:r>
      <w:proofErr w:type="spellStart"/>
      <w:r w:rsidR="00501BBB">
        <w:rPr>
          <w:rFonts w:ascii="Times New Roman" w:hAnsi="Times New Roman" w:cs="Times New Roman"/>
          <w:sz w:val="28"/>
          <w:szCs w:val="28"/>
        </w:rPr>
        <w:t>Солодчинского</w:t>
      </w:r>
      <w:proofErr w:type="spellEnd"/>
      <w:r w:rsidR="00EE1A22" w:rsidRPr="00EE1A22">
        <w:rPr>
          <w:rFonts w:ascii="Times New Roman" w:hAnsi="Times New Roman" w:cs="Times New Roman"/>
          <w:sz w:val="28"/>
          <w:szCs w:val="28"/>
        </w:rPr>
        <w:t xml:space="preserve"> </w:t>
      </w:r>
      <w:r w:rsidR="00721A15">
        <w:rPr>
          <w:rFonts w:ascii="Times New Roman" w:hAnsi="Times New Roman" w:cs="Times New Roman"/>
          <w:sz w:val="28"/>
          <w:szCs w:val="28"/>
        </w:rPr>
        <w:t>сельского</w:t>
      </w:r>
      <w:r w:rsidRPr="00775328">
        <w:rPr>
          <w:rFonts w:ascii="Times New Roman" w:hAnsi="Times New Roman" w:cs="Times New Roman"/>
          <w:sz w:val="28"/>
          <w:szCs w:val="28"/>
        </w:rPr>
        <w:t xml:space="preserve"> поселения не планируется; </w:t>
      </w:r>
    </w:p>
    <w:p w14:paraId="690039AC" w14:textId="5E206AC0"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Вопросы подъезда пожарных автомобилей к сельским населенным пунктам с постоянным пребыванием жителей учитываются при проектировании транспортной инфраструктуры (автомобильные дороги) по территории поселения; подъезды к зданиям, сооружениям и строениям общественного, жилого, производственно-коммунального назначения должны проектироваться в соответствии с регламентами на стадии разработки проектов планировки территории СНП;</w:t>
      </w:r>
    </w:p>
    <w:p w14:paraId="48B1589F" w14:textId="0DB1689E"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На территориях СНП и производственных объектов должны размещаться источники наружного противопожарного водоснабжения в соответствии с действующими нормами: наружные водопроводные сети с пожарными гидрантами и водные объекты, используемые для целей пожаротушения; допускается не предусматривать водоснабжение для наружного пожаротушения в СНП с количеством жителей до 50 человек, а также в ряде регламентированных отдельно стоящих учреждений обслуживания населения, производственных и сельскохозяйственных зданий и сооружений; вопросы детального проектирования наружного противопожарного водоснабжения решаются на стадии разработки проектов планировки;</w:t>
      </w:r>
    </w:p>
    <w:p w14:paraId="56A1A899" w14:textId="2B87D763"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На территории всех СНП должно быть обеспечено устройство открытых водоемов (прудов, обводных карьеров и др.) для хранения воды с возможностью их использования в противопожарных целях.</w:t>
      </w:r>
    </w:p>
    <w:p w14:paraId="12CDD172" w14:textId="155EBD9F"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Здания, сооружения и строения должны быть обеспечены первичными средствами пожаротушения.</w:t>
      </w:r>
    </w:p>
    <w:p w14:paraId="7CE8D069" w14:textId="5ACAFE03"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В соответствии с документом «Об утверждении правил пожарной безопасности в лесах», утвержденным Постановлением Правительства Российской Федерации от 07.10.2020 г. № 1614, эти правила включают в себя:</w:t>
      </w:r>
    </w:p>
    <w:p w14:paraId="0A904FB9" w14:textId="2C265735"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предупреждение лесных пожаров (противопожарное обустройство лесов и обеспечение средствами предупреждения и тушения лесных пожаров);</w:t>
      </w:r>
    </w:p>
    <w:p w14:paraId="5D4F1E2F" w14:textId="09D38B16"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мониторинг пожарной опасности в лесах и лесных пожаров;</w:t>
      </w:r>
    </w:p>
    <w:p w14:paraId="3F45D0D5" w14:textId="352455FE"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разработку и утверждение планов тушения лесных пожаров;</w:t>
      </w:r>
    </w:p>
    <w:p w14:paraId="74695A76" w14:textId="0CDBB38F"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устройство противопожарных резервуаров, минерализованных полос;</w:t>
      </w:r>
    </w:p>
    <w:p w14:paraId="08C04DF7" w14:textId="0AD8B6AC"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организацию противопожарной пропаганды и др.</w:t>
      </w:r>
    </w:p>
    <w:p w14:paraId="547BC230" w14:textId="36E4A513"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При угрозе лесных и торфяных пожаров для смягчения последствий опасных природных явлений необходимо применять следующие предупредительные меры:</w:t>
      </w:r>
    </w:p>
    <w:p w14:paraId="2AD593E4" w14:textId="7BCB921B"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проверка состояния противопожарной безопасности, готовности противопожарных средств защиты на объектах экономики, в населенных пунктах;</w:t>
      </w:r>
    </w:p>
    <w:p w14:paraId="5E974D3F" w14:textId="0295AF32"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поддерживание </w:t>
      </w:r>
      <w:proofErr w:type="spellStart"/>
      <w:r w:rsidRPr="00775328">
        <w:rPr>
          <w:rFonts w:ascii="Times New Roman" w:hAnsi="Times New Roman" w:cs="Times New Roman"/>
          <w:sz w:val="28"/>
          <w:szCs w:val="28"/>
        </w:rPr>
        <w:t>пожарозащитной</w:t>
      </w:r>
      <w:proofErr w:type="spellEnd"/>
      <w:r w:rsidRPr="00775328">
        <w:rPr>
          <w:rFonts w:ascii="Times New Roman" w:hAnsi="Times New Roman" w:cs="Times New Roman"/>
          <w:sz w:val="28"/>
          <w:szCs w:val="28"/>
        </w:rPr>
        <w:t xml:space="preserve"> полосы и подъездных дорог в лесных массивах, а также вдоль железнодорожного полотна;</w:t>
      </w:r>
    </w:p>
    <w:p w14:paraId="6D7B454C" w14:textId="737DEA53"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проведение разведки вертолетной авиацией;</w:t>
      </w:r>
    </w:p>
    <w:p w14:paraId="2D1E6587" w14:textId="4493ED24"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соблюдение технологических норм перевозки и хранения </w:t>
      </w:r>
      <w:proofErr w:type="spellStart"/>
      <w:r w:rsidRPr="00775328">
        <w:rPr>
          <w:rFonts w:ascii="Times New Roman" w:hAnsi="Times New Roman" w:cs="Times New Roman"/>
          <w:sz w:val="28"/>
          <w:szCs w:val="28"/>
        </w:rPr>
        <w:t>пожаровзрывоопасных</w:t>
      </w:r>
      <w:proofErr w:type="spellEnd"/>
      <w:r w:rsidRPr="00775328">
        <w:rPr>
          <w:rFonts w:ascii="Times New Roman" w:hAnsi="Times New Roman" w:cs="Times New Roman"/>
          <w:sz w:val="28"/>
          <w:szCs w:val="28"/>
        </w:rPr>
        <w:t xml:space="preserve"> веществ;</w:t>
      </w:r>
    </w:p>
    <w:p w14:paraId="0229BBB2" w14:textId="104649DE"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информирование населения о нормах противопожарной безопасности в лесу и в быту;</w:t>
      </w:r>
    </w:p>
    <w:p w14:paraId="1612525D" w14:textId="52387B0D"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заключение договоров лесхоза с объектами экономики о привлечении дополнительных для тушения лесных и торфяных пожаров;</w:t>
      </w:r>
    </w:p>
    <w:p w14:paraId="57EE8431" w14:textId="057DAD87"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создание резерва материальных и финансовых средств.</w:t>
      </w:r>
    </w:p>
    <w:p w14:paraId="74522470" w14:textId="4176C605"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Мероприятия, проводимые органами местного самоуправления по обеспечению </w:t>
      </w:r>
      <w:proofErr w:type="gramStart"/>
      <w:r w:rsidRPr="00775328">
        <w:rPr>
          <w:rFonts w:ascii="Times New Roman" w:hAnsi="Times New Roman" w:cs="Times New Roman"/>
          <w:sz w:val="28"/>
          <w:szCs w:val="28"/>
        </w:rPr>
        <w:t>пожарной безопасности</w:t>
      </w:r>
      <w:proofErr w:type="gramEnd"/>
      <w:r w:rsidRPr="00775328">
        <w:rPr>
          <w:rFonts w:ascii="Times New Roman" w:hAnsi="Times New Roman" w:cs="Times New Roman"/>
          <w:sz w:val="28"/>
          <w:szCs w:val="28"/>
        </w:rPr>
        <w:t xml:space="preserve"> должны состоять из:</w:t>
      </w:r>
    </w:p>
    <w:p w14:paraId="0E4CD853" w14:textId="0322E1E7"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проведение КЧС по вопросу готовности к пожароопасному сезону;</w:t>
      </w:r>
    </w:p>
    <w:p w14:paraId="3513908A" w14:textId="7050BB8A"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организация подворового распределения пожарного инвентаря в отдаленных населенных пунктах;</w:t>
      </w:r>
    </w:p>
    <w:p w14:paraId="4A9CD44D" w14:textId="4BDC83F0"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организация работ по содержанию дорожной сети;</w:t>
      </w:r>
    </w:p>
    <w:p w14:paraId="7D896376" w14:textId="38EE2C62"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системное информирование населения через СМИ о пожарной обстановке в лесах;</w:t>
      </w:r>
    </w:p>
    <w:p w14:paraId="1AB9AFBD" w14:textId="4C049F99" w:rsidR="002E2B2B" w:rsidRPr="00775328" w:rsidRDefault="002E2B2B" w:rsidP="002E2B2B">
      <w:pPr>
        <w:ind w:firstLine="851"/>
        <w:rPr>
          <w:rFonts w:ascii="Times New Roman" w:hAnsi="Times New Roman" w:cs="Times New Roman"/>
          <w:sz w:val="28"/>
          <w:szCs w:val="28"/>
        </w:rPr>
      </w:pPr>
      <w:r w:rsidRPr="00775328">
        <w:rPr>
          <w:rFonts w:ascii="Times New Roman" w:hAnsi="Times New Roman" w:cs="Times New Roman"/>
          <w:sz w:val="28"/>
          <w:szCs w:val="28"/>
        </w:rPr>
        <w:t>- регулярное уточнение планов действий по предупреждению и ликвидации природных пожаров, эвакуации населения из зон особого риска.</w:t>
      </w:r>
    </w:p>
    <w:p w14:paraId="555AE214" w14:textId="2EEDBEE1" w:rsidR="00EE1A22" w:rsidRPr="00EE1A22" w:rsidRDefault="00EE1A22" w:rsidP="00EE1A22">
      <w:pPr>
        <w:ind w:firstLine="851"/>
        <w:jc w:val="both"/>
        <w:rPr>
          <w:rFonts w:ascii="Times New Roman" w:hAnsi="Times New Roman" w:cs="Times New Roman"/>
          <w:sz w:val="28"/>
          <w:szCs w:val="28"/>
        </w:rPr>
      </w:pPr>
      <w:r w:rsidRPr="00EE1A22">
        <w:rPr>
          <w:rFonts w:ascii="Times New Roman" w:hAnsi="Times New Roman" w:cs="Times New Roman"/>
          <w:sz w:val="28"/>
          <w:szCs w:val="28"/>
        </w:rPr>
        <w:t>Противопожарная безопасность</w:t>
      </w:r>
      <w:r w:rsidR="00115CD4">
        <w:rPr>
          <w:rFonts w:ascii="Times New Roman" w:hAnsi="Times New Roman" w:cs="Times New Roman"/>
          <w:sz w:val="28"/>
          <w:szCs w:val="28"/>
        </w:rPr>
        <w:t xml:space="preserve"> </w:t>
      </w:r>
      <w:r w:rsidRPr="00EE1A22">
        <w:rPr>
          <w:rFonts w:ascii="Times New Roman" w:hAnsi="Times New Roman" w:cs="Times New Roman"/>
          <w:sz w:val="28"/>
          <w:szCs w:val="28"/>
        </w:rPr>
        <w:t xml:space="preserve">с. </w:t>
      </w:r>
      <w:r w:rsidR="002E668A">
        <w:rPr>
          <w:rFonts w:ascii="Times New Roman" w:hAnsi="Times New Roman" w:cs="Times New Roman"/>
          <w:sz w:val="28"/>
          <w:szCs w:val="28"/>
        </w:rPr>
        <w:t>Солодча</w:t>
      </w:r>
      <w:r w:rsidRPr="00EE1A22">
        <w:rPr>
          <w:rFonts w:ascii="Times New Roman" w:hAnsi="Times New Roman" w:cs="Times New Roman"/>
          <w:sz w:val="28"/>
          <w:szCs w:val="28"/>
        </w:rPr>
        <w:t xml:space="preserve"> и х. </w:t>
      </w:r>
      <w:r w:rsidR="00B74473">
        <w:rPr>
          <w:rFonts w:ascii="Times New Roman" w:hAnsi="Times New Roman" w:cs="Times New Roman"/>
          <w:sz w:val="28"/>
          <w:szCs w:val="28"/>
        </w:rPr>
        <w:t>Студеновка</w:t>
      </w:r>
      <w:r w:rsidRPr="00EE1A22">
        <w:rPr>
          <w:rFonts w:ascii="Times New Roman" w:hAnsi="Times New Roman" w:cs="Times New Roman"/>
          <w:sz w:val="28"/>
          <w:szCs w:val="28"/>
        </w:rPr>
        <w:t>.</w:t>
      </w:r>
    </w:p>
    <w:p w14:paraId="241FA559" w14:textId="410E2B0B" w:rsidR="00EE1A22" w:rsidRPr="00EE1A22" w:rsidRDefault="00EE1A22" w:rsidP="00EE1A22">
      <w:pPr>
        <w:ind w:firstLine="851"/>
        <w:jc w:val="both"/>
        <w:rPr>
          <w:rFonts w:ascii="Times New Roman" w:hAnsi="Times New Roman" w:cs="Times New Roman"/>
          <w:sz w:val="28"/>
          <w:szCs w:val="28"/>
        </w:rPr>
      </w:pPr>
      <w:r w:rsidRPr="00EE1A22">
        <w:rPr>
          <w:rFonts w:ascii="Times New Roman" w:hAnsi="Times New Roman" w:cs="Times New Roman"/>
          <w:sz w:val="28"/>
          <w:szCs w:val="28"/>
        </w:rPr>
        <w:t>Время прибытия первого подразделения противопожарной службы к месту вызова в сельском поселении ограничено - 20 мин.</w:t>
      </w:r>
      <w:r>
        <w:rPr>
          <w:rFonts w:ascii="Times New Roman" w:hAnsi="Times New Roman" w:cs="Times New Roman"/>
          <w:sz w:val="28"/>
          <w:szCs w:val="28"/>
        </w:rPr>
        <w:t xml:space="preserve"> (ФЗ</w:t>
      </w:r>
      <w:r w:rsidRPr="00EE1A22">
        <w:rPr>
          <w:rFonts w:ascii="Times New Roman" w:hAnsi="Times New Roman" w:cs="Times New Roman"/>
          <w:sz w:val="28"/>
          <w:szCs w:val="28"/>
        </w:rPr>
        <w:t xml:space="preserve"> от 22.07.2008 N 123-ФЗ</w:t>
      </w:r>
      <w:r>
        <w:rPr>
          <w:rFonts w:ascii="Times New Roman" w:hAnsi="Times New Roman" w:cs="Times New Roman"/>
          <w:sz w:val="28"/>
          <w:szCs w:val="28"/>
        </w:rPr>
        <w:t>)</w:t>
      </w:r>
      <w:r w:rsidRPr="00EE1A22">
        <w:rPr>
          <w:rFonts w:ascii="Times New Roman" w:hAnsi="Times New Roman" w:cs="Times New Roman"/>
          <w:sz w:val="28"/>
          <w:szCs w:val="28"/>
        </w:rPr>
        <w:t>. Удаленность планируемой территории от пожарно</w:t>
      </w:r>
      <w:r w:rsidR="00115CD4">
        <w:rPr>
          <w:rFonts w:ascii="Times New Roman" w:hAnsi="Times New Roman" w:cs="Times New Roman"/>
          <w:sz w:val="28"/>
          <w:szCs w:val="28"/>
        </w:rPr>
        <w:t xml:space="preserve">й части в </w:t>
      </w:r>
      <w:r w:rsidRPr="00EE1A22">
        <w:rPr>
          <w:rFonts w:ascii="Times New Roman" w:hAnsi="Times New Roman" w:cs="Times New Roman"/>
          <w:sz w:val="28"/>
          <w:szCs w:val="28"/>
        </w:rPr>
        <w:t xml:space="preserve">с. </w:t>
      </w:r>
      <w:r w:rsidR="00115CD4">
        <w:rPr>
          <w:rFonts w:ascii="Times New Roman" w:hAnsi="Times New Roman" w:cs="Times New Roman"/>
          <w:sz w:val="28"/>
          <w:szCs w:val="28"/>
        </w:rPr>
        <w:t>Ягодное №77</w:t>
      </w:r>
      <w:r w:rsidRPr="00EE1A22">
        <w:rPr>
          <w:rFonts w:ascii="Times New Roman" w:hAnsi="Times New Roman" w:cs="Times New Roman"/>
          <w:sz w:val="28"/>
          <w:szCs w:val="28"/>
        </w:rPr>
        <w:t xml:space="preserve"> - 22 км,</w:t>
      </w:r>
      <w:r w:rsidR="00115CD4">
        <w:rPr>
          <w:rFonts w:ascii="Times New Roman" w:hAnsi="Times New Roman" w:cs="Times New Roman"/>
          <w:sz w:val="28"/>
          <w:szCs w:val="28"/>
        </w:rPr>
        <w:t xml:space="preserve"> </w:t>
      </w:r>
      <w:r w:rsidRPr="00EE1A22">
        <w:rPr>
          <w:rFonts w:ascii="Times New Roman" w:hAnsi="Times New Roman" w:cs="Times New Roman"/>
          <w:sz w:val="28"/>
          <w:szCs w:val="28"/>
        </w:rPr>
        <w:t>при скорости пожарной машины 60-80 км/ч время прибытия - 20 мин.</w:t>
      </w:r>
    </w:p>
    <w:p w14:paraId="0F6A93CF" w14:textId="6D170226" w:rsidR="00EE1A22" w:rsidRDefault="00EE1A22" w:rsidP="00EE1A22">
      <w:pPr>
        <w:ind w:firstLine="851"/>
        <w:jc w:val="both"/>
        <w:rPr>
          <w:rFonts w:ascii="Times New Roman" w:hAnsi="Times New Roman" w:cs="Times New Roman"/>
          <w:sz w:val="28"/>
          <w:szCs w:val="28"/>
        </w:rPr>
      </w:pPr>
      <w:r w:rsidRPr="00EE1A22">
        <w:rPr>
          <w:rFonts w:ascii="Times New Roman" w:hAnsi="Times New Roman" w:cs="Times New Roman"/>
          <w:sz w:val="28"/>
          <w:szCs w:val="28"/>
        </w:rPr>
        <w:t>Для организации пожаротушения до прибытия специализированной службы администрация сельского поселения в рамках своих полномочий должна обеспечить первичные мероприятия по пожаротушению.</w:t>
      </w:r>
    </w:p>
    <w:p w14:paraId="738F5841" w14:textId="1C562B98" w:rsidR="002E2B2B" w:rsidRPr="00775328" w:rsidRDefault="002E2B2B" w:rsidP="00506116">
      <w:pPr>
        <w:pStyle w:val="3"/>
      </w:pPr>
      <w:bookmarkStart w:id="67" w:name="_Toc160475446"/>
      <w:r w:rsidRPr="00775328">
        <w:t>3.</w:t>
      </w:r>
      <w:r w:rsidR="006F3A33" w:rsidRPr="00775328">
        <w:t>5</w:t>
      </w:r>
      <w:r w:rsidRPr="00775328">
        <w:t xml:space="preserve"> Мероприятия по гражданской обороне</w:t>
      </w:r>
      <w:bookmarkEnd w:id="67"/>
    </w:p>
    <w:p w14:paraId="5D39AC4C" w14:textId="77777777"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В мирное время осуществляются следующие мероприятия: </w:t>
      </w:r>
    </w:p>
    <w:p w14:paraId="0893D507" w14:textId="543892A1"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зонирование территории по степени потенциальной опасности; </w:t>
      </w:r>
    </w:p>
    <w:p w14:paraId="2A6012DC" w14:textId="02DE6F7E"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отнесение населенных пунктов и объектов к категориям и группам по ГО; </w:t>
      </w:r>
    </w:p>
    <w:p w14:paraId="42C046EE" w14:textId="753A2F7D"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разработка планов ГО, защите населения; </w:t>
      </w:r>
    </w:p>
    <w:p w14:paraId="656DFD76" w14:textId="2BBE364F"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разработка необходимой нормативной документации, </w:t>
      </w:r>
    </w:p>
    <w:p w14:paraId="47A19260" w14:textId="3BF02EF8"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создание систем оповещения и информирования населения; </w:t>
      </w:r>
    </w:p>
    <w:p w14:paraId="1C79460B" w14:textId="3CD2DE27"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создание единой системы наблюдения и лабораторного контроля ГО; </w:t>
      </w:r>
    </w:p>
    <w:p w14:paraId="7380CD50" w14:textId="2385812F"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накопление фонда защитных сооружений, резервов средств индивидуальной защиты и другого имущества ГО; </w:t>
      </w:r>
    </w:p>
    <w:p w14:paraId="2F51748B" w14:textId="2B044A93"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подготовка </w:t>
      </w:r>
      <w:proofErr w:type="spellStart"/>
      <w:r w:rsidR="002E2B2B" w:rsidRPr="00775328">
        <w:rPr>
          <w:rFonts w:ascii="Times New Roman" w:hAnsi="Times New Roman" w:cs="Times New Roman"/>
          <w:sz w:val="28"/>
          <w:szCs w:val="28"/>
        </w:rPr>
        <w:t>эвакомероприятий</w:t>
      </w:r>
      <w:proofErr w:type="spellEnd"/>
      <w:r w:rsidR="002E2B2B" w:rsidRPr="00775328">
        <w:rPr>
          <w:rFonts w:ascii="Times New Roman" w:hAnsi="Times New Roman" w:cs="Times New Roman"/>
          <w:sz w:val="28"/>
          <w:szCs w:val="28"/>
        </w:rPr>
        <w:t>;</w:t>
      </w:r>
    </w:p>
    <w:p w14:paraId="62F0C359" w14:textId="17969463"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создание запасов материально-технических средств и средств жизнеобеспечения населения; </w:t>
      </w:r>
    </w:p>
    <w:p w14:paraId="498318C7" w14:textId="3D4CACF2"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организация обучения населения и подготовка руководящего состава ГО; </w:t>
      </w:r>
    </w:p>
    <w:p w14:paraId="455A7644" w14:textId="0408C126"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lastRenderedPageBreak/>
        <w:t xml:space="preserve">- </w:t>
      </w:r>
      <w:r w:rsidR="002E2B2B" w:rsidRPr="00775328">
        <w:rPr>
          <w:rFonts w:ascii="Times New Roman" w:hAnsi="Times New Roman" w:cs="Times New Roman"/>
          <w:sz w:val="28"/>
          <w:szCs w:val="28"/>
        </w:rPr>
        <w:t xml:space="preserve">создание и подготовка сил ГО; </w:t>
      </w:r>
    </w:p>
    <w:p w14:paraId="3A77DEBA" w14:textId="09D9E766"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создание и подготовка систем управления и связи; </w:t>
      </w:r>
    </w:p>
    <w:p w14:paraId="23A85F1D" w14:textId="2A518E0F"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осуществление мер по сохранению объектов, существенно необходимых для устойчивого функционирования экономики и выживания населения в военное время; </w:t>
      </w:r>
    </w:p>
    <w:p w14:paraId="0D559156" w14:textId="4EB4B9D2"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подготовка мероприятий по комплексной маскировке; </w:t>
      </w:r>
    </w:p>
    <w:p w14:paraId="26B553C1" w14:textId="37BEB5CF"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подготовка мер по защите материальных и культурных ценностей.</w:t>
      </w:r>
    </w:p>
    <w:p w14:paraId="155ADFD8" w14:textId="0A8550F8"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Кроме того, в мирное время при возникновении крупномасштабной чрезвычайной ситуации (ЧС) организуются и проводятся мероприятия по участию сил и средств гражданской обороны (ГО) по защите населения, материальных и культурных ценностей, по жизнеобеспечению пострадавшего населения, в проведении гуманитарных операций. </w:t>
      </w:r>
    </w:p>
    <w:p w14:paraId="5A4A14F1" w14:textId="77777777" w:rsidR="002E2B2B" w:rsidRPr="00775328"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Основными мероприятиями, осуществляемыми в угрожаемый период, при переводе ГО на военное время являются: </w:t>
      </w:r>
    </w:p>
    <w:p w14:paraId="67125995" w14:textId="5991A427"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оповещение органов управления; </w:t>
      </w:r>
    </w:p>
    <w:p w14:paraId="4603A8E2" w14:textId="22204BBE"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приведение в готовность пунктов управления; </w:t>
      </w:r>
    </w:p>
    <w:p w14:paraId="1572B454" w14:textId="5A9D222B"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приведение в готовность защитных сооружений; </w:t>
      </w:r>
    </w:p>
    <w:p w14:paraId="6C7CC644" w14:textId="66BE8A9C"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ускоренное строительство защитных сооружений; </w:t>
      </w:r>
    </w:p>
    <w:p w14:paraId="09CF110C" w14:textId="08514A16"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мероприятия по подготовке </w:t>
      </w:r>
      <w:proofErr w:type="spellStart"/>
      <w:r w:rsidR="002E2B2B" w:rsidRPr="00775328">
        <w:rPr>
          <w:rFonts w:ascii="Times New Roman" w:hAnsi="Times New Roman" w:cs="Times New Roman"/>
          <w:sz w:val="28"/>
          <w:szCs w:val="28"/>
        </w:rPr>
        <w:t>эвакоорганов</w:t>
      </w:r>
      <w:proofErr w:type="spellEnd"/>
      <w:r w:rsidR="002E2B2B" w:rsidRPr="00775328">
        <w:rPr>
          <w:rFonts w:ascii="Times New Roman" w:hAnsi="Times New Roman" w:cs="Times New Roman"/>
          <w:sz w:val="28"/>
          <w:szCs w:val="28"/>
        </w:rPr>
        <w:t xml:space="preserve">, транспортных средств к проведению эвакуации населения, материальных и культурных ценностей; </w:t>
      </w:r>
    </w:p>
    <w:p w14:paraId="67CDB407" w14:textId="0F4F2351" w:rsidR="002E2B2B" w:rsidRPr="00775328" w:rsidRDefault="006F3A33" w:rsidP="006F3A33">
      <w:pPr>
        <w:ind w:firstLine="851"/>
        <w:rPr>
          <w:rFonts w:ascii="Times New Roman" w:hAnsi="Times New Roman" w:cs="Times New Roman"/>
          <w:sz w:val="28"/>
          <w:szCs w:val="28"/>
        </w:rPr>
      </w:pPr>
      <w:r w:rsidRPr="00775328">
        <w:rPr>
          <w:rFonts w:ascii="Times New Roman" w:hAnsi="Times New Roman" w:cs="Times New Roman"/>
          <w:sz w:val="28"/>
          <w:szCs w:val="28"/>
        </w:rPr>
        <w:t xml:space="preserve">- </w:t>
      </w:r>
      <w:r w:rsidR="002E2B2B" w:rsidRPr="00775328">
        <w:rPr>
          <w:rFonts w:ascii="Times New Roman" w:hAnsi="Times New Roman" w:cs="Times New Roman"/>
          <w:sz w:val="28"/>
          <w:szCs w:val="28"/>
        </w:rPr>
        <w:t xml:space="preserve">выдача населению средств индивидуальной защиты, приведение в готовность учреждений системы наблюдения и лабораторного контроля, приведение в готовность медицинских учреждений, сил ГО. </w:t>
      </w:r>
    </w:p>
    <w:p w14:paraId="4F88892D" w14:textId="6A0A9159" w:rsidR="002E2B2B" w:rsidRDefault="002E2B2B" w:rsidP="002E2B2B">
      <w:pPr>
        <w:ind w:firstLine="851"/>
        <w:jc w:val="both"/>
        <w:rPr>
          <w:rFonts w:ascii="Times New Roman" w:hAnsi="Times New Roman" w:cs="Times New Roman"/>
          <w:sz w:val="28"/>
          <w:szCs w:val="28"/>
        </w:rPr>
      </w:pPr>
      <w:r w:rsidRPr="00775328">
        <w:rPr>
          <w:rFonts w:ascii="Times New Roman" w:hAnsi="Times New Roman" w:cs="Times New Roman"/>
          <w:sz w:val="28"/>
          <w:szCs w:val="28"/>
        </w:rPr>
        <w:t>Кроме того, по дополнительным указаниям, могут проводиться частичная эвакуация нетрудоспособного населения, форсированная сработка крупных водохранилищ и др.</w:t>
      </w:r>
    </w:p>
    <w:p w14:paraId="35431CBA" w14:textId="77777777" w:rsidR="00ED3DF2" w:rsidRDefault="00ED3DF2" w:rsidP="002E2B2B">
      <w:pPr>
        <w:ind w:firstLine="851"/>
        <w:jc w:val="both"/>
        <w:rPr>
          <w:rFonts w:ascii="Times New Roman" w:hAnsi="Times New Roman" w:cs="Times New Roman"/>
          <w:sz w:val="28"/>
          <w:szCs w:val="28"/>
        </w:rPr>
      </w:pPr>
    </w:p>
    <w:p w14:paraId="5E37FCD0" w14:textId="77777777" w:rsidR="00ED3DF2" w:rsidRDefault="00ED3DF2" w:rsidP="002E2B2B">
      <w:pPr>
        <w:ind w:firstLine="851"/>
        <w:jc w:val="both"/>
        <w:rPr>
          <w:rFonts w:ascii="Times New Roman" w:hAnsi="Times New Roman" w:cs="Times New Roman"/>
          <w:sz w:val="28"/>
          <w:szCs w:val="28"/>
        </w:rPr>
      </w:pPr>
    </w:p>
    <w:p w14:paraId="1CE8D494" w14:textId="77777777" w:rsidR="00A86DB2" w:rsidRDefault="00A86DB2" w:rsidP="002E2B2B">
      <w:pPr>
        <w:ind w:firstLine="851"/>
        <w:jc w:val="both"/>
        <w:rPr>
          <w:rFonts w:ascii="Times New Roman" w:hAnsi="Times New Roman" w:cs="Times New Roman"/>
          <w:sz w:val="28"/>
          <w:szCs w:val="28"/>
        </w:rPr>
      </w:pPr>
    </w:p>
    <w:p w14:paraId="64D1BF8D" w14:textId="77777777" w:rsidR="00ED3DF2" w:rsidRDefault="00ED3DF2" w:rsidP="002E2B2B">
      <w:pPr>
        <w:ind w:firstLine="851"/>
        <w:jc w:val="both"/>
        <w:rPr>
          <w:rFonts w:ascii="Times New Roman" w:hAnsi="Times New Roman" w:cs="Times New Roman"/>
          <w:sz w:val="28"/>
          <w:szCs w:val="28"/>
        </w:rPr>
      </w:pPr>
    </w:p>
    <w:p w14:paraId="4D0BC1DD" w14:textId="5A2872B7" w:rsidR="006F3A33" w:rsidRPr="00775328" w:rsidRDefault="006F3A33" w:rsidP="00775328">
      <w:pPr>
        <w:pStyle w:val="1"/>
        <w:rPr>
          <w:rFonts w:ascii="Times New Roman" w:hAnsi="Times New Roman" w:cs="Times New Roman"/>
          <w:b/>
          <w:bCs/>
          <w:color w:val="auto"/>
          <w:sz w:val="28"/>
          <w:szCs w:val="28"/>
        </w:rPr>
      </w:pPr>
      <w:bookmarkStart w:id="68" w:name="_Toc160475447"/>
      <w:r w:rsidRPr="00775328">
        <w:rPr>
          <w:rFonts w:ascii="Times New Roman" w:hAnsi="Times New Roman" w:cs="Times New Roman"/>
          <w:b/>
          <w:bCs/>
          <w:color w:val="auto"/>
          <w:sz w:val="28"/>
          <w:szCs w:val="28"/>
        </w:rPr>
        <w:lastRenderedPageBreak/>
        <w:t xml:space="preserve">РАЗДЕЛ </w:t>
      </w:r>
      <w:r w:rsidR="00040F52">
        <w:rPr>
          <w:rFonts w:ascii="Times New Roman" w:hAnsi="Times New Roman" w:cs="Times New Roman"/>
          <w:b/>
          <w:bCs/>
          <w:color w:val="auto"/>
          <w:sz w:val="28"/>
          <w:szCs w:val="28"/>
        </w:rPr>
        <w:t>3</w:t>
      </w:r>
      <w:r w:rsidRPr="00775328">
        <w:rPr>
          <w:rFonts w:ascii="Times New Roman" w:hAnsi="Times New Roman" w:cs="Times New Roman"/>
          <w:b/>
          <w:bCs/>
          <w:color w:val="auto"/>
          <w:sz w:val="28"/>
          <w:szCs w:val="28"/>
        </w:rPr>
        <w:t xml:space="preserve">. ОСНОВНЫЕ ТЕХНИКО-ЭКОНОМИЧЕСКИЕ ПОКАЗАТЕЛИ ГЕНЕРАЛЬНОГО ПЛАНА </w:t>
      </w:r>
      <w:r w:rsidR="00501BBB">
        <w:rPr>
          <w:rFonts w:ascii="Times New Roman" w:hAnsi="Times New Roman" w:cs="Times New Roman"/>
          <w:b/>
          <w:bCs/>
          <w:color w:val="auto"/>
          <w:sz w:val="28"/>
          <w:szCs w:val="28"/>
        </w:rPr>
        <w:t>СОЛОДЧИНСКОГО</w:t>
      </w:r>
      <w:r w:rsidR="00CD4E05" w:rsidRPr="00CD4E05">
        <w:rPr>
          <w:rFonts w:ascii="Times New Roman" w:hAnsi="Times New Roman" w:cs="Times New Roman"/>
          <w:b/>
          <w:bCs/>
          <w:color w:val="auto"/>
          <w:sz w:val="28"/>
          <w:szCs w:val="28"/>
        </w:rPr>
        <w:t xml:space="preserve"> </w:t>
      </w:r>
      <w:r w:rsidRPr="00775328">
        <w:rPr>
          <w:rFonts w:ascii="Times New Roman" w:hAnsi="Times New Roman" w:cs="Times New Roman"/>
          <w:b/>
          <w:bCs/>
          <w:color w:val="auto"/>
          <w:sz w:val="28"/>
          <w:szCs w:val="28"/>
        </w:rPr>
        <w:t>СЕЛЬСКОГО ПОСЕЛЕНИЯ</w:t>
      </w:r>
      <w:bookmarkEnd w:id="68"/>
      <w:r w:rsidRPr="00775328">
        <w:rPr>
          <w:rFonts w:ascii="Times New Roman" w:hAnsi="Times New Roman" w:cs="Times New Roman"/>
          <w:b/>
          <w:bCs/>
          <w:color w:val="auto"/>
          <w:sz w:val="28"/>
          <w:szCs w:val="28"/>
        </w:rPr>
        <w:t xml:space="preserve">  </w:t>
      </w:r>
    </w:p>
    <w:p w14:paraId="4DE8A3F2" w14:textId="1EDB0BE9" w:rsidR="006F3A33" w:rsidRPr="00775328" w:rsidRDefault="006F3A33" w:rsidP="006F3A33">
      <w:pPr>
        <w:ind w:firstLine="851"/>
        <w:jc w:val="both"/>
        <w:rPr>
          <w:rFonts w:ascii="Times New Roman" w:hAnsi="Times New Roman" w:cs="Times New Roman"/>
          <w:sz w:val="28"/>
          <w:szCs w:val="28"/>
        </w:rPr>
      </w:pPr>
      <w:r w:rsidRPr="00775328">
        <w:rPr>
          <w:rFonts w:ascii="Times New Roman" w:hAnsi="Times New Roman" w:cs="Times New Roman"/>
          <w:sz w:val="28"/>
          <w:szCs w:val="28"/>
        </w:rPr>
        <w:t xml:space="preserve">Технико-экономические показатели представлены в таблице </w:t>
      </w:r>
      <w:r w:rsidR="00040F52">
        <w:rPr>
          <w:rFonts w:ascii="Times New Roman" w:hAnsi="Times New Roman" w:cs="Times New Roman"/>
          <w:sz w:val="28"/>
          <w:szCs w:val="28"/>
        </w:rPr>
        <w:t>3</w:t>
      </w:r>
      <w:r w:rsidRPr="00775328">
        <w:rPr>
          <w:rFonts w:ascii="Times New Roman" w:hAnsi="Times New Roman" w:cs="Times New Roman"/>
          <w:sz w:val="28"/>
          <w:szCs w:val="28"/>
        </w:rPr>
        <w:t>.1.</w:t>
      </w:r>
    </w:p>
    <w:p w14:paraId="22FD61F0" w14:textId="031D37B2" w:rsidR="006A5E9E" w:rsidRPr="00775328" w:rsidRDefault="006A5E9E" w:rsidP="006A5E9E">
      <w:pPr>
        <w:ind w:firstLine="851"/>
        <w:jc w:val="right"/>
        <w:rPr>
          <w:rFonts w:ascii="Times New Roman" w:hAnsi="Times New Roman" w:cs="Times New Roman"/>
          <w:sz w:val="28"/>
          <w:szCs w:val="28"/>
        </w:rPr>
      </w:pPr>
      <w:r w:rsidRPr="00775328">
        <w:rPr>
          <w:rFonts w:ascii="Times New Roman" w:hAnsi="Times New Roman" w:cs="Times New Roman"/>
          <w:sz w:val="28"/>
          <w:szCs w:val="28"/>
        </w:rPr>
        <w:t xml:space="preserve">Таблица </w:t>
      </w:r>
      <w:r w:rsidR="00040F52">
        <w:rPr>
          <w:rFonts w:ascii="Times New Roman" w:hAnsi="Times New Roman" w:cs="Times New Roman"/>
          <w:sz w:val="28"/>
          <w:szCs w:val="28"/>
        </w:rPr>
        <w:t>3</w:t>
      </w:r>
      <w:r w:rsidRPr="00775328">
        <w:rPr>
          <w:rFonts w:ascii="Times New Roman" w:hAnsi="Times New Roman" w:cs="Times New Roman"/>
          <w:sz w:val="28"/>
          <w:szCs w:val="28"/>
        </w:rPr>
        <w:t>.1</w:t>
      </w:r>
    </w:p>
    <w:p w14:paraId="67849A26" w14:textId="651A98B1" w:rsidR="006A5E9E" w:rsidRDefault="006A5E9E" w:rsidP="006A5E9E">
      <w:pPr>
        <w:jc w:val="center"/>
        <w:rPr>
          <w:rFonts w:ascii="Times New Roman" w:hAnsi="Times New Roman" w:cs="Times New Roman"/>
          <w:sz w:val="28"/>
          <w:szCs w:val="28"/>
        </w:rPr>
      </w:pPr>
      <w:r w:rsidRPr="00775328">
        <w:rPr>
          <w:rFonts w:ascii="Times New Roman" w:hAnsi="Times New Roman" w:cs="Times New Roman"/>
          <w:sz w:val="28"/>
          <w:szCs w:val="28"/>
        </w:rPr>
        <w:t>Технико-экономические показатели генерального плана</w:t>
      </w:r>
    </w:p>
    <w:tbl>
      <w:tblPr>
        <w:tblStyle w:val="a7"/>
        <w:tblW w:w="0" w:type="auto"/>
        <w:jc w:val="center"/>
        <w:tblLook w:val="04A0" w:firstRow="1" w:lastRow="0" w:firstColumn="1" w:lastColumn="0" w:noHBand="0" w:noVBand="1"/>
      </w:tblPr>
      <w:tblGrid>
        <w:gridCol w:w="553"/>
        <w:gridCol w:w="6530"/>
        <w:gridCol w:w="868"/>
        <w:gridCol w:w="1394"/>
      </w:tblGrid>
      <w:tr w:rsidR="00DD6614" w14:paraId="41E13F19" w14:textId="77777777" w:rsidTr="00310577">
        <w:trPr>
          <w:tblHeader/>
          <w:jc w:val="center"/>
        </w:trPr>
        <w:tc>
          <w:tcPr>
            <w:tcW w:w="553" w:type="dxa"/>
            <w:vAlign w:val="center"/>
          </w:tcPr>
          <w:p w14:paraId="5F33080C" w14:textId="77777777" w:rsidR="00DD6614" w:rsidRDefault="00DD6614" w:rsidP="00310577">
            <w:pPr>
              <w:jc w:val="center"/>
              <w:rPr>
                <w:rFonts w:ascii="Times New Roman" w:eastAsia="Times New Roman" w:hAnsi="Times New Roman" w:cs="Times New Roman"/>
                <w:b/>
                <w:color w:val="00000A"/>
                <w:sz w:val="24"/>
                <w:szCs w:val="24"/>
              </w:rPr>
            </w:pPr>
            <w:r>
              <w:rPr>
                <w:rFonts w:ascii="Times New Roman" w:eastAsia="Times New Roman" w:hAnsi="Times New Roman" w:cs="Times New Roman"/>
                <w:b/>
                <w:color w:val="00000A"/>
                <w:sz w:val="24"/>
                <w:szCs w:val="24"/>
              </w:rPr>
              <w:t>№</w:t>
            </w:r>
          </w:p>
        </w:tc>
        <w:tc>
          <w:tcPr>
            <w:tcW w:w="6530" w:type="dxa"/>
            <w:vAlign w:val="center"/>
          </w:tcPr>
          <w:p w14:paraId="43C89BB0" w14:textId="77777777" w:rsidR="00DD6614" w:rsidRDefault="00DD6614" w:rsidP="00310577">
            <w:pPr>
              <w:jc w:val="center"/>
              <w:rPr>
                <w:rFonts w:ascii="Times New Roman" w:eastAsia="Times New Roman" w:hAnsi="Times New Roman" w:cs="Times New Roman"/>
                <w:b/>
                <w:color w:val="00000A"/>
                <w:sz w:val="24"/>
                <w:szCs w:val="24"/>
              </w:rPr>
            </w:pPr>
            <w:r w:rsidRPr="00FF7F98">
              <w:rPr>
                <w:rFonts w:ascii="Times New Roman" w:hAnsi="Times New Roman" w:cs="Times New Roman"/>
                <w:b/>
                <w:bCs/>
                <w:color w:val="00000A"/>
                <w:sz w:val="24"/>
                <w:szCs w:val="24"/>
              </w:rPr>
              <w:t>Наименование показателя</w:t>
            </w:r>
          </w:p>
        </w:tc>
        <w:tc>
          <w:tcPr>
            <w:tcW w:w="868" w:type="dxa"/>
            <w:vAlign w:val="center"/>
          </w:tcPr>
          <w:p w14:paraId="020974ED" w14:textId="77777777" w:rsidR="00DD6614" w:rsidRDefault="00DD6614" w:rsidP="00310577">
            <w:pPr>
              <w:jc w:val="center"/>
              <w:rPr>
                <w:rFonts w:ascii="Times New Roman" w:eastAsia="Times New Roman" w:hAnsi="Times New Roman" w:cs="Times New Roman"/>
                <w:b/>
                <w:color w:val="00000A"/>
                <w:sz w:val="24"/>
                <w:szCs w:val="24"/>
              </w:rPr>
            </w:pPr>
            <w:r w:rsidRPr="00FF7F98">
              <w:rPr>
                <w:rFonts w:ascii="Times New Roman" w:hAnsi="Times New Roman" w:cs="Times New Roman"/>
                <w:b/>
                <w:bCs/>
                <w:color w:val="00000A"/>
                <w:sz w:val="24"/>
                <w:szCs w:val="24"/>
              </w:rPr>
              <w:t>Ед. изм</w:t>
            </w:r>
          </w:p>
        </w:tc>
        <w:tc>
          <w:tcPr>
            <w:tcW w:w="1394" w:type="dxa"/>
            <w:vAlign w:val="center"/>
          </w:tcPr>
          <w:p w14:paraId="3FD74E3D" w14:textId="77777777" w:rsidR="00DD6614" w:rsidRDefault="00DD6614" w:rsidP="00310577">
            <w:pPr>
              <w:jc w:val="center"/>
              <w:rPr>
                <w:rFonts w:ascii="Times New Roman" w:eastAsia="Times New Roman" w:hAnsi="Times New Roman" w:cs="Times New Roman"/>
                <w:b/>
                <w:color w:val="00000A"/>
                <w:sz w:val="24"/>
                <w:szCs w:val="24"/>
              </w:rPr>
            </w:pPr>
            <w:r w:rsidRPr="00FF7F98">
              <w:rPr>
                <w:rFonts w:ascii="Times New Roman" w:hAnsi="Times New Roman" w:cs="Times New Roman"/>
                <w:b/>
                <w:bCs/>
                <w:color w:val="00000A"/>
                <w:sz w:val="24"/>
                <w:szCs w:val="24"/>
              </w:rPr>
              <w:t>Значение</w:t>
            </w:r>
          </w:p>
        </w:tc>
      </w:tr>
      <w:tr w:rsidR="00DD6614" w14:paraId="665F5E26" w14:textId="77777777" w:rsidTr="00310577">
        <w:trPr>
          <w:jc w:val="center"/>
        </w:trPr>
        <w:tc>
          <w:tcPr>
            <w:tcW w:w="553" w:type="dxa"/>
            <w:vAlign w:val="center"/>
          </w:tcPr>
          <w:p w14:paraId="793E70C1" w14:textId="77777777" w:rsidR="00DD6614" w:rsidRPr="00DF1120" w:rsidRDefault="00DD6614" w:rsidP="00310577">
            <w:pPr>
              <w:jc w:val="cente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1</w:t>
            </w:r>
          </w:p>
        </w:tc>
        <w:tc>
          <w:tcPr>
            <w:tcW w:w="6530" w:type="dxa"/>
            <w:vAlign w:val="center"/>
          </w:tcPr>
          <w:p w14:paraId="6B7891AC" w14:textId="77777777" w:rsidR="00DD6614" w:rsidRPr="00DF1120" w:rsidRDefault="00DD6614" w:rsidP="00310577">
            <w:pPr>
              <w:jc w:val="cente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2</w:t>
            </w:r>
          </w:p>
        </w:tc>
        <w:tc>
          <w:tcPr>
            <w:tcW w:w="868" w:type="dxa"/>
            <w:vAlign w:val="center"/>
          </w:tcPr>
          <w:p w14:paraId="0B79738A" w14:textId="77777777" w:rsidR="00DD6614" w:rsidRPr="00DF1120" w:rsidRDefault="00DD6614" w:rsidP="00310577">
            <w:pPr>
              <w:jc w:val="cente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3</w:t>
            </w:r>
          </w:p>
        </w:tc>
        <w:tc>
          <w:tcPr>
            <w:tcW w:w="1394" w:type="dxa"/>
            <w:vAlign w:val="center"/>
          </w:tcPr>
          <w:p w14:paraId="4D5238F1" w14:textId="77777777" w:rsidR="00DD6614" w:rsidRPr="00DF1120" w:rsidRDefault="00DD6614" w:rsidP="00310577">
            <w:pPr>
              <w:jc w:val="cente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4</w:t>
            </w:r>
          </w:p>
        </w:tc>
      </w:tr>
      <w:tr w:rsidR="00DD6614" w14:paraId="201232DA" w14:textId="77777777" w:rsidTr="00310577">
        <w:trPr>
          <w:jc w:val="center"/>
        </w:trPr>
        <w:tc>
          <w:tcPr>
            <w:tcW w:w="9345" w:type="dxa"/>
            <w:gridSpan w:val="4"/>
            <w:vAlign w:val="center"/>
          </w:tcPr>
          <w:p w14:paraId="73ABC785" w14:textId="77777777" w:rsidR="00DD6614" w:rsidRPr="00DF1120" w:rsidRDefault="00DD6614" w:rsidP="00310577">
            <w:pPr>
              <w:jc w:val="center"/>
              <w:rPr>
                <w:rFonts w:ascii="Times New Roman" w:eastAsia="Times New Roman" w:hAnsi="Times New Roman" w:cs="Times New Roman"/>
                <w:b/>
                <w:color w:val="00000A"/>
                <w:sz w:val="24"/>
                <w:szCs w:val="24"/>
              </w:rPr>
            </w:pPr>
            <w:r w:rsidRPr="00DF1120">
              <w:rPr>
                <w:rFonts w:ascii="Times New Roman" w:eastAsia="Times New Roman" w:hAnsi="Times New Roman" w:cs="Times New Roman"/>
                <w:b/>
                <w:color w:val="00000A"/>
                <w:sz w:val="24"/>
                <w:szCs w:val="24"/>
              </w:rPr>
              <w:t>Основные показатели</w:t>
            </w:r>
          </w:p>
        </w:tc>
      </w:tr>
      <w:tr w:rsidR="00DD6614" w14:paraId="0C2020FC" w14:textId="77777777" w:rsidTr="00310577">
        <w:trPr>
          <w:jc w:val="center"/>
        </w:trPr>
        <w:tc>
          <w:tcPr>
            <w:tcW w:w="553" w:type="dxa"/>
            <w:vAlign w:val="center"/>
          </w:tcPr>
          <w:p w14:paraId="7535A0A5"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w:t>
            </w:r>
          </w:p>
        </w:tc>
        <w:tc>
          <w:tcPr>
            <w:tcW w:w="6530" w:type="dxa"/>
            <w:vAlign w:val="center"/>
          </w:tcPr>
          <w:p w14:paraId="2560D6C6"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Численность населения</w:t>
            </w:r>
          </w:p>
        </w:tc>
        <w:tc>
          <w:tcPr>
            <w:tcW w:w="868" w:type="dxa"/>
            <w:vAlign w:val="center"/>
          </w:tcPr>
          <w:p w14:paraId="0F1C3516" w14:textId="77777777" w:rsidR="00DD6614" w:rsidRPr="007D34D2" w:rsidRDefault="00DD6614" w:rsidP="00310577">
            <w:pPr>
              <w:jc w:val="center"/>
              <w:rPr>
                <w:rFonts w:ascii="Times New Roman" w:eastAsia="Times New Roman" w:hAnsi="Times New Roman" w:cs="Times New Roman"/>
                <w:bCs/>
                <w:color w:val="00000A"/>
                <w:sz w:val="24"/>
                <w:szCs w:val="24"/>
              </w:rPr>
            </w:pPr>
            <w:r w:rsidRPr="007D34D2">
              <w:rPr>
                <w:rFonts w:ascii="Times New Roman" w:hAnsi="Times New Roman"/>
                <w:sz w:val="24"/>
                <w:szCs w:val="24"/>
              </w:rPr>
              <w:t>чел.</w:t>
            </w:r>
          </w:p>
        </w:tc>
        <w:tc>
          <w:tcPr>
            <w:tcW w:w="1394" w:type="dxa"/>
            <w:vAlign w:val="center"/>
          </w:tcPr>
          <w:p w14:paraId="482D4796" w14:textId="77777777" w:rsidR="00DD6614" w:rsidRPr="00E72D65" w:rsidRDefault="00DD6614" w:rsidP="00310577">
            <w:pPr>
              <w:jc w:val="center"/>
              <w:rPr>
                <w:rFonts w:ascii="Times New Roman" w:eastAsia="Times New Roman" w:hAnsi="Times New Roman" w:cs="Times New Roman"/>
                <w:bCs/>
                <w:color w:val="FF0000"/>
                <w:sz w:val="24"/>
                <w:szCs w:val="24"/>
              </w:rPr>
            </w:pPr>
            <w:r w:rsidRPr="002A3849">
              <w:rPr>
                <w:rFonts w:ascii="Times New Roman" w:eastAsia="Times New Roman" w:hAnsi="Times New Roman" w:cs="Times New Roman"/>
                <w:bCs/>
                <w:sz w:val="24"/>
                <w:szCs w:val="24"/>
              </w:rPr>
              <w:t>2 183</w:t>
            </w:r>
          </w:p>
        </w:tc>
      </w:tr>
      <w:tr w:rsidR="00DD6614" w14:paraId="0B5CAAF3" w14:textId="77777777" w:rsidTr="00310577">
        <w:trPr>
          <w:jc w:val="center"/>
        </w:trPr>
        <w:tc>
          <w:tcPr>
            <w:tcW w:w="553" w:type="dxa"/>
            <w:vAlign w:val="center"/>
          </w:tcPr>
          <w:p w14:paraId="479E0EB5"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w:t>
            </w:r>
          </w:p>
        </w:tc>
        <w:tc>
          <w:tcPr>
            <w:tcW w:w="6530" w:type="dxa"/>
            <w:vAlign w:val="center"/>
          </w:tcPr>
          <w:p w14:paraId="42E624B9" w14:textId="5464A1B1" w:rsidR="00DD6614" w:rsidRPr="00DF1120" w:rsidRDefault="00DD6614" w:rsidP="00DD6614">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 xml:space="preserve">Площадь территории </w:t>
            </w:r>
            <w:proofErr w:type="spellStart"/>
            <w:r>
              <w:rPr>
                <w:rFonts w:ascii="Times New Roman" w:eastAsia="Times New Roman" w:hAnsi="Times New Roman" w:cs="Times New Roman"/>
                <w:bCs/>
                <w:color w:val="00000A"/>
                <w:sz w:val="24"/>
                <w:szCs w:val="24"/>
              </w:rPr>
              <w:t>Солодчинского</w:t>
            </w:r>
            <w:proofErr w:type="spellEnd"/>
            <w:r w:rsidRPr="00993F18">
              <w:rPr>
                <w:rFonts w:ascii="Times New Roman" w:eastAsia="Times New Roman" w:hAnsi="Times New Roman" w:cs="Times New Roman"/>
                <w:bCs/>
                <w:color w:val="00000A"/>
                <w:sz w:val="24"/>
                <w:szCs w:val="24"/>
              </w:rPr>
              <w:t xml:space="preserve"> </w:t>
            </w:r>
            <w:r w:rsidRPr="00DF1120">
              <w:rPr>
                <w:rFonts w:ascii="Times New Roman" w:eastAsia="Times New Roman" w:hAnsi="Times New Roman" w:cs="Times New Roman"/>
                <w:bCs/>
                <w:color w:val="00000A"/>
                <w:sz w:val="24"/>
                <w:szCs w:val="24"/>
              </w:rPr>
              <w:t>сельского поселения</w:t>
            </w:r>
          </w:p>
        </w:tc>
        <w:tc>
          <w:tcPr>
            <w:tcW w:w="868" w:type="dxa"/>
            <w:vAlign w:val="center"/>
          </w:tcPr>
          <w:p w14:paraId="121B9837"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7AB22A3" w14:textId="77777777" w:rsidR="00DD6614" w:rsidRPr="00DF1120" w:rsidRDefault="00DD6614" w:rsidP="00310577">
            <w:pPr>
              <w:jc w:val="center"/>
              <w:rPr>
                <w:rFonts w:ascii="Times New Roman" w:eastAsia="Times New Roman" w:hAnsi="Times New Roman" w:cs="Times New Roman"/>
                <w:bCs/>
                <w:color w:val="00000A"/>
                <w:sz w:val="24"/>
                <w:szCs w:val="24"/>
              </w:rPr>
            </w:pPr>
            <w:r w:rsidRPr="00EA364E">
              <w:rPr>
                <w:rFonts w:ascii="Times New Roman" w:eastAsia="Times New Roman" w:hAnsi="Times New Roman" w:cs="Times New Roman"/>
                <w:bCs/>
                <w:color w:val="00000A"/>
                <w:sz w:val="24"/>
                <w:szCs w:val="24"/>
              </w:rPr>
              <w:t>44 753</w:t>
            </w:r>
          </w:p>
        </w:tc>
      </w:tr>
      <w:tr w:rsidR="00DD6614" w14:paraId="30EB2061" w14:textId="77777777" w:rsidTr="00310577">
        <w:trPr>
          <w:jc w:val="center"/>
        </w:trPr>
        <w:tc>
          <w:tcPr>
            <w:tcW w:w="553" w:type="dxa"/>
            <w:vAlign w:val="center"/>
          </w:tcPr>
          <w:p w14:paraId="7D16D6AF" w14:textId="77777777" w:rsidR="00DD6614" w:rsidRPr="00DF1120" w:rsidRDefault="00DD6614" w:rsidP="00310577">
            <w:pPr>
              <w:jc w:val="center"/>
              <w:rPr>
                <w:rFonts w:ascii="Times New Roman" w:eastAsia="Times New Roman" w:hAnsi="Times New Roman" w:cs="Times New Roman"/>
                <w:bCs/>
                <w:color w:val="00000A"/>
                <w:sz w:val="24"/>
                <w:szCs w:val="24"/>
              </w:rPr>
            </w:pPr>
          </w:p>
        </w:tc>
        <w:tc>
          <w:tcPr>
            <w:tcW w:w="6530" w:type="dxa"/>
            <w:vAlign w:val="center"/>
          </w:tcPr>
          <w:p w14:paraId="7036F06E"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в т.ч. водные объекты</w:t>
            </w:r>
          </w:p>
        </w:tc>
        <w:tc>
          <w:tcPr>
            <w:tcW w:w="868" w:type="dxa"/>
            <w:vAlign w:val="center"/>
          </w:tcPr>
          <w:p w14:paraId="06B2ABB8"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0F7259C9"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249</w:t>
            </w:r>
          </w:p>
        </w:tc>
      </w:tr>
      <w:tr w:rsidR="00DD6614" w14:paraId="116FF578" w14:textId="77777777" w:rsidTr="00310577">
        <w:trPr>
          <w:jc w:val="center"/>
        </w:trPr>
        <w:tc>
          <w:tcPr>
            <w:tcW w:w="553" w:type="dxa"/>
            <w:vAlign w:val="center"/>
          </w:tcPr>
          <w:p w14:paraId="4745F118" w14:textId="77777777" w:rsidR="00DD6614" w:rsidRPr="00DF1120" w:rsidRDefault="00DD6614" w:rsidP="00310577">
            <w:pPr>
              <w:jc w:val="center"/>
              <w:rPr>
                <w:rFonts w:ascii="Times New Roman" w:eastAsia="Times New Roman" w:hAnsi="Times New Roman" w:cs="Times New Roman"/>
                <w:bCs/>
                <w:color w:val="00000A"/>
                <w:sz w:val="24"/>
                <w:szCs w:val="24"/>
              </w:rPr>
            </w:pPr>
          </w:p>
        </w:tc>
        <w:tc>
          <w:tcPr>
            <w:tcW w:w="6530" w:type="dxa"/>
            <w:vAlign w:val="center"/>
          </w:tcPr>
          <w:p w14:paraId="613F06F9"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в т.ч. земли лесного фонда</w:t>
            </w:r>
          </w:p>
        </w:tc>
        <w:tc>
          <w:tcPr>
            <w:tcW w:w="868" w:type="dxa"/>
            <w:vAlign w:val="center"/>
          </w:tcPr>
          <w:p w14:paraId="49FB75D1"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EE3BA54"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4 657</w:t>
            </w:r>
          </w:p>
        </w:tc>
      </w:tr>
      <w:tr w:rsidR="00DD6614" w14:paraId="53EE0358" w14:textId="77777777" w:rsidTr="00310577">
        <w:trPr>
          <w:jc w:val="center"/>
        </w:trPr>
        <w:tc>
          <w:tcPr>
            <w:tcW w:w="553" w:type="dxa"/>
            <w:vAlign w:val="center"/>
          </w:tcPr>
          <w:p w14:paraId="0F28C4FA"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3</w:t>
            </w:r>
          </w:p>
        </w:tc>
        <w:tc>
          <w:tcPr>
            <w:tcW w:w="6530" w:type="dxa"/>
            <w:vAlign w:val="center"/>
          </w:tcPr>
          <w:p w14:paraId="2A197021"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 xml:space="preserve">Площадь территории населенного пункта (с. </w:t>
            </w:r>
            <w:r>
              <w:rPr>
                <w:rFonts w:ascii="Times New Roman" w:eastAsia="Times New Roman" w:hAnsi="Times New Roman" w:cs="Times New Roman"/>
                <w:bCs/>
                <w:color w:val="00000A"/>
                <w:sz w:val="24"/>
                <w:szCs w:val="24"/>
              </w:rPr>
              <w:t>Солодча</w:t>
            </w:r>
            <w:r w:rsidRPr="00DF1120">
              <w:rPr>
                <w:rFonts w:ascii="Times New Roman" w:eastAsia="Times New Roman" w:hAnsi="Times New Roman" w:cs="Times New Roman"/>
                <w:bCs/>
                <w:color w:val="00000A"/>
                <w:sz w:val="24"/>
                <w:szCs w:val="24"/>
              </w:rPr>
              <w:t>)</w:t>
            </w:r>
          </w:p>
        </w:tc>
        <w:tc>
          <w:tcPr>
            <w:tcW w:w="868" w:type="dxa"/>
            <w:vAlign w:val="center"/>
          </w:tcPr>
          <w:p w14:paraId="2CEF7C81"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7A882485"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548</w:t>
            </w:r>
          </w:p>
        </w:tc>
      </w:tr>
      <w:tr w:rsidR="00DD6614" w14:paraId="5C27589F" w14:textId="77777777" w:rsidTr="00310577">
        <w:trPr>
          <w:jc w:val="center"/>
        </w:trPr>
        <w:tc>
          <w:tcPr>
            <w:tcW w:w="553" w:type="dxa"/>
            <w:vAlign w:val="center"/>
          </w:tcPr>
          <w:p w14:paraId="6D0318B7"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4</w:t>
            </w:r>
          </w:p>
        </w:tc>
        <w:tc>
          <w:tcPr>
            <w:tcW w:w="6530" w:type="dxa"/>
            <w:vAlign w:val="center"/>
          </w:tcPr>
          <w:p w14:paraId="2AD804D7"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Площадь территории населенного пункта (</w:t>
            </w:r>
            <w:r w:rsidRPr="00E72D65">
              <w:rPr>
                <w:rFonts w:ascii="Times New Roman" w:eastAsia="Times New Roman" w:hAnsi="Times New Roman" w:cs="Times New Roman"/>
                <w:bCs/>
                <w:color w:val="00000A"/>
                <w:sz w:val="24"/>
                <w:szCs w:val="24"/>
              </w:rPr>
              <w:t>с. Захаровка</w:t>
            </w:r>
            <w:r w:rsidRPr="00DF1120">
              <w:rPr>
                <w:rFonts w:ascii="Times New Roman" w:eastAsia="Times New Roman" w:hAnsi="Times New Roman" w:cs="Times New Roman"/>
                <w:bCs/>
                <w:color w:val="00000A"/>
                <w:sz w:val="24"/>
                <w:szCs w:val="24"/>
              </w:rPr>
              <w:t>)</w:t>
            </w:r>
          </w:p>
        </w:tc>
        <w:tc>
          <w:tcPr>
            <w:tcW w:w="868" w:type="dxa"/>
            <w:vAlign w:val="center"/>
          </w:tcPr>
          <w:p w14:paraId="3C3E765C"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34F817C"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74</w:t>
            </w:r>
          </w:p>
        </w:tc>
      </w:tr>
      <w:tr w:rsidR="00DD6614" w14:paraId="42F3A203" w14:textId="77777777" w:rsidTr="00310577">
        <w:trPr>
          <w:jc w:val="center"/>
        </w:trPr>
        <w:tc>
          <w:tcPr>
            <w:tcW w:w="553" w:type="dxa"/>
            <w:vAlign w:val="center"/>
          </w:tcPr>
          <w:p w14:paraId="6C7FBF26"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w:t>
            </w:r>
          </w:p>
        </w:tc>
        <w:tc>
          <w:tcPr>
            <w:tcW w:w="6530" w:type="dxa"/>
            <w:vAlign w:val="center"/>
          </w:tcPr>
          <w:p w14:paraId="7BD50A84"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Площадь территории населенного пункта (</w:t>
            </w:r>
            <w:r w:rsidRPr="00E72D65">
              <w:rPr>
                <w:rFonts w:ascii="Times New Roman" w:eastAsia="Times New Roman" w:hAnsi="Times New Roman" w:cs="Times New Roman"/>
                <w:bCs/>
                <w:color w:val="00000A"/>
                <w:sz w:val="24"/>
                <w:szCs w:val="24"/>
              </w:rPr>
              <w:t>с. Дмитриевка</w:t>
            </w:r>
            <w:r w:rsidRPr="00DF1120">
              <w:rPr>
                <w:rFonts w:ascii="Times New Roman" w:eastAsia="Times New Roman" w:hAnsi="Times New Roman" w:cs="Times New Roman"/>
                <w:bCs/>
                <w:color w:val="00000A"/>
                <w:sz w:val="24"/>
                <w:szCs w:val="24"/>
              </w:rPr>
              <w:t>)</w:t>
            </w:r>
          </w:p>
        </w:tc>
        <w:tc>
          <w:tcPr>
            <w:tcW w:w="868" w:type="dxa"/>
            <w:vAlign w:val="center"/>
          </w:tcPr>
          <w:p w14:paraId="37015194"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8A37CB2"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66</w:t>
            </w:r>
          </w:p>
        </w:tc>
      </w:tr>
      <w:tr w:rsidR="00DD6614" w14:paraId="17CF6C11" w14:textId="77777777" w:rsidTr="00310577">
        <w:trPr>
          <w:jc w:val="center"/>
        </w:trPr>
        <w:tc>
          <w:tcPr>
            <w:tcW w:w="553" w:type="dxa"/>
            <w:vAlign w:val="center"/>
          </w:tcPr>
          <w:p w14:paraId="179B35C4"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w:t>
            </w:r>
          </w:p>
        </w:tc>
        <w:tc>
          <w:tcPr>
            <w:tcW w:w="6530" w:type="dxa"/>
            <w:vAlign w:val="center"/>
          </w:tcPr>
          <w:p w14:paraId="386A7087"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Площадь территории населенного пункта (</w:t>
            </w:r>
            <w:r w:rsidRPr="00E72D65">
              <w:rPr>
                <w:rFonts w:ascii="Times New Roman" w:eastAsia="Times New Roman" w:hAnsi="Times New Roman" w:cs="Times New Roman"/>
                <w:bCs/>
                <w:color w:val="00000A"/>
                <w:sz w:val="24"/>
                <w:szCs w:val="24"/>
              </w:rPr>
              <w:t xml:space="preserve">с. </w:t>
            </w:r>
            <w:proofErr w:type="spellStart"/>
            <w:r w:rsidRPr="00E72D65">
              <w:rPr>
                <w:rFonts w:ascii="Times New Roman" w:eastAsia="Times New Roman" w:hAnsi="Times New Roman" w:cs="Times New Roman"/>
                <w:bCs/>
                <w:color w:val="00000A"/>
                <w:sz w:val="24"/>
                <w:szCs w:val="24"/>
              </w:rPr>
              <w:t>Стефанидовка</w:t>
            </w:r>
            <w:proofErr w:type="spellEnd"/>
            <w:r w:rsidRPr="00DF1120">
              <w:rPr>
                <w:rFonts w:ascii="Times New Roman" w:eastAsia="Times New Roman" w:hAnsi="Times New Roman" w:cs="Times New Roman"/>
                <w:bCs/>
                <w:color w:val="00000A"/>
                <w:sz w:val="24"/>
                <w:szCs w:val="24"/>
              </w:rPr>
              <w:t>)</w:t>
            </w:r>
          </w:p>
        </w:tc>
        <w:tc>
          <w:tcPr>
            <w:tcW w:w="868" w:type="dxa"/>
            <w:vAlign w:val="center"/>
          </w:tcPr>
          <w:p w14:paraId="666BBA1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DCEF665"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62</w:t>
            </w:r>
          </w:p>
        </w:tc>
      </w:tr>
      <w:tr w:rsidR="00DD6614" w14:paraId="6CB7CD04" w14:textId="77777777" w:rsidTr="00310577">
        <w:trPr>
          <w:jc w:val="center"/>
        </w:trPr>
        <w:tc>
          <w:tcPr>
            <w:tcW w:w="553" w:type="dxa"/>
            <w:vAlign w:val="center"/>
          </w:tcPr>
          <w:p w14:paraId="0B7186D2"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7</w:t>
            </w:r>
          </w:p>
        </w:tc>
        <w:tc>
          <w:tcPr>
            <w:tcW w:w="6530" w:type="dxa"/>
            <w:vAlign w:val="center"/>
          </w:tcPr>
          <w:p w14:paraId="1D4DD413"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Площадь территории населенного пункта (</w:t>
            </w:r>
            <w:r w:rsidRPr="00E72D65">
              <w:rPr>
                <w:rFonts w:ascii="Times New Roman" w:eastAsia="Times New Roman" w:hAnsi="Times New Roman" w:cs="Times New Roman"/>
                <w:bCs/>
                <w:color w:val="00000A"/>
                <w:sz w:val="24"/>
                <w:szCs w:val="24"/>
              </w:rPr>
              <w:t>с. Тишанка</w:t>
            </w:r>
            <w:r w:rsidRPr="00DF1120">
              <w:rPr>
                <w:rFonts w:ascii="Times New Roman" w:eastAsia="Times New Roman" w:hAnsi="Times New Roman" w:cs="Times New Roman"/>
                <w:bCs/>
                <w:color w:val="00000A"/>
                <w:sz w:val="24"/>
                <w:szCs w:val="24"/>
              </w:rPr>
              <w:t>)</w:t>
            </w:r>
          </w:p>
        </w:tc>
        <w:tc>
          <w:tcPr>
            <w:tcW w:w="868" w:type="dxa"/>
            <w:vAlign w:val="center"/>
          </w:tcPr>
          <w:p w14:paraId="4DCD8FB4"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620ECC13"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85</w:t>
            </w:r>
          </w:p>
        </w:tc>
      </w:tr>
      <w:tr w:rsidR="00DD6614" w14:paraId="449FF000" w14:textId="77777777" w:rsidTr="00310577">
        <w:trPr>
          <w:jc w:val="center"/>
        </w:trPr>
        <w:tc>
          <w:tcPr>
            <w:tcW w:w="553" w:type="dxa"/>
            <w:vAlign w:val="center"/>
          </w:tcPr>
          <w:p w14:paraId="624103AB"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w:t>
            </w:r>
          </w:p>
        </w:tc>
        <w:tc>
          <w:tcPr>
            <w:tcW w:w="6530" w:type="dxa"/>
            <w:vAlign w:val="center"/>
          </w:tcPr>
          <w:p w14:paraId="7336A2A4" w14:textId="77777777" w:rsidR="00DD6614" w:rsidRPr="00DF1120" w:rsidRDefault="00DD6614" w:rsidP="00310577">
            <w:pP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Cs/>
                <w:color w:val="00000A"/>
                <w:sz w:val="24"/>
                <w:szCs w:val="24"/>
              </w:rPr>
              <w:t>Площадь территории населенного пункта (</w:t>
            </w:r>
            <w:proofErr w:type="spellStart"/>
            <w:r w:rsidRPr="00E72D65">
              <w:rPr>
                <w:rFonts w:ascii="Times New Roman" w:eastAsia="Times New Roman" w:hAnsi="Times New Roman" w:cs="Times New Roman"/>
                <w:bCs/>
                <w:color w:val="00000A"/>
                <w:sz w:val="24"/>
                <w:szCs w:val="24"/>
              </w:rPr>
              <w:t>жд</w:t>
            </w:r>
            <w:proofErr w:type="spellEnd"/>
            <w:r w:rsidRPr="00E72D65">
              <w:rPr>
                <w:rFonts w:ascii="Times New Roman" w:eastAsia="Times New Roman" w:hAnsi="Times New Roman" w:cs="Times New Roman"/>
                <w:bCs/>
                <w:color w:val="00000A"/>
                <w:sz w:val="24"/>
                <w:szCs w:val="24"/>
              </w:rPr>
              <w:t>. ст. Захаровк</w:t>
            </w:r>
            <w:r>
              <w:rPr>
                <w:rFonts w:ascii="Times New Roman" w:eastAsia="Times New Roman" w:hAnsi="Times New Roman" w:cs="Times New Roman"/>
                <w:bCs/>
                <w:color w:val="00000A"/>
                <w:sz w:val="24"/>
                <w:szCs w:val="24"/>
              </w:rPr>
              <w:t>а</w:t>
            </w:r>
            <w:r w:rsidRPr="00DF1120">
              <w:rPr>
                <w:rFonts w:ascii="Times New Roman" w:eastAsia="Times New Roman" w:hAnsi="Times New Roman" w:cs="Times New Roman"/>
                <w:bCs/>
                <w:color w:val="00000A"/>
                <w:sz w:val="24"/>
                <w:szCs w:val="24"/>
              </w:rPr>
              <w:t>)</w:t>
            </w:r>
          </w:p>
        </w:tc>
        <w:tc>
          <w:tcPr>
            <w:tcW w:w="868" w:type="dxa"/>
            <w:vAlign w:val="center"/>
          </w:tcPr>
          <w:p w14:paraId="120A6085"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33259A5F" w14:textId="77777777" w:rsidR="00DD6614" w:rsidRPr="00DF1120"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0,02</w:t>
            </w:r>
          </w:p>
        </w:tc>
      </w:tr>
      <w:tr w:rsidR="00DD6614" w14:paraId="5B671F12" w14:textId="77777777" w:rsidTr="00310577">
        <w:trPr>
          <w:jc w:val="center"/>
        </w:trPr>
        <w:tc>
          <w:tcPr>
            <w:tcW w:w="9345" w:type="dxa"/>
            <w:gridSpan w:val="4"/>
            <w:vAlign w:val="center"/>
          </w:tcPr>
          <w:p w14:paraId="46C70066" w14:textId="77777777" w:rsidR="00DD6614" w:rsidRDefault="00DD6614" w:rsidP="00310577">
            <w:pPr>
              <w:jc w:val="center"/>
              <w:rPr>
                <w:rFonts w:ascii="Times New Roman" w:eastAsia="Times New Roman" w:hAnsi="Times New Roman" w:cs="Times New Roman"/>
                <w:bCs/>
                <w:color w:val="00000A"/>
                <w:sz w:val="24"/>
                <w:szCs w:val="24"/>
              </w:rPr>
            </w:pPr>
            <w:r w:rsidRPr="00DF1120">
              <w:rPr>
                <w:rFonts w:ascii="Times New Roman" w:eastAsia="Times New Roman" w:hAnsi="Times New Roman" w:cs="Times New Roman"/>
                <w:b/>
                <w:color w:val="00000A"/>
                <w:sz w:val="24"/>
                <w:szCs w:val="24"/>
              </w:rPr>
              <w:t xml:space="preserve">Функциональные зоны </w:t>
            </w:r>
            <w:proofErr w:type="spellStart"/>
            <w:r>
              <w:rPr>
                <w:rFonts w:ascii="Times New Roman" w:eastAsia="Times New Roman" w:hAnsi="Times New Roman" w:cs="Times New Roman"/>
                <w:b/>
                <w:color w:val="00000A"/>
                <w:sz w:val="24"/>
                <w:szCs w:val="24"/>
              </w:rPr>
              <w:t>Солодчинского</w:t>
            </w:r>
            <w:proofErr w:type="spellEnd"/>
            <w:r w:rsidRPr="00993F18">
              <w:rPr>
                <w:rFonts w:ascii="Times New Roman" w:eastAsia="Times New Roman" w:hAnsi="Times New Roman" w:cs="Times New Roman"/>
                <w:b/>
                <w:color w:val="00000A"/>
                <w:sz w:val="24"/>
                <w:szCs w:val="24"/>
              </w:rPr>
              <w:t xml:space="preserve"> </w:t>
            </w:r>
            <w:r w:rsidRPr="00DF1120">
              <w:rPr>
                <w:rFonts w:ascii="Times New Roman" w:eastAsia="Times New Roman" w:hAnsi="Times New Roman" w:cs="Times New Roman"/>
                <w:b/>
                <w:color w:val="00000A"/>
                <w:sz w:val="24"/>
                <w:szCs w:val="24"/>
              </w:rPr>
              <w:t>сельского поселения</w:t>
            </w:r>
          </w:p>
        </w:tc>
      </w:tr>
      <w:tr w:rsidR="00DD6614" w14:paraId="29BE1AC8" w14:textId="77777777" w:rsidTr="00310577">
        <w:trPr>
          <w:jc w:val="center"/>
        </w:trPr>
        <w:tc>
          <w:tcPr>
            <w:tcW w:w="553" w:type="dxa"/>
            <w:vAlign w:val="center"/>
          </w:tcPr>
          <w:p w14:paraId="1E1FE376"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9</w:t>
            </w:r>
          </w:p>
        </w:tc>
        <w:tc>
          <w:tcPr>
            <w:tcW w:w="6530" w:type="dxa"/>
            <w:vAlign w:val="center"/>
          </w:tcPr>
          <w:p w14:paraId="4865EB40" w14:textId="77777777" w:rsidR="00DD6614" w:rsidRPr="00DF1120" w:rsidRDefault="00DD6614" w:rsidP="00310577">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Рекреационная зона</w:t>
            </w:r>
          </w:p>
        </w:tc>
        <w:tc>
          <w:tcPr>
            <w:tcW w:w="868" w:type="dxa"/>
            <w:vAlign w:val="center"/>
          </w:tcPr>
          <w:p w14:paraId="08FED7BC"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33A706D6"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4 674</w:t>
            </w:r>
          </w:p>
        </w:tc>
      </w:tr>
      <w:tr w:rsidR="00DD6614" w14:paraId="4A13A857" w14:textId="77777777" w:rsidTr="00310577">
        <w:trPr>
          <w:jc w:val="center"/>
        </w:trPr>
        <w:tc>
          <w:tcPr>
            <w:tcW w:w="553" w:type="dxa"/>
            <w:vAlign w:val="center"/>
          </w:tcPr>
          <w:p w14:paraId="7D1638BA"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10</w:t>
            </w:r>
          </w:p>
        </w:tc>
        <w:tc>
          <w:tcPr>
            <w:tcW w:w="6530" w:type="dxa"/>
            <w:vAlign w:val="center"/>
          </w:tcPr>
          <w:p w14:paraId="588B421D" w14:textId="77777777" w:rsidR="00DD6614" w:rsidRPr="00DF1120" w:rsidRDefault="00DD6614" w:rsidP="00310577">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p>
        </w:tc>
        <w:tc>
          <w:tcPr>
            <w:tcW w:w="868" w:type="dxa"/>
            <w:vAlign w:val="center"/>
          </w:tcPr>
          <w:p w14:paraId="717426D4"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10027A1F"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39 096</w:t>
            </w:r>
          </w:p>
        </w:tc>
      </w:tr>
      <w:tr w:rsidR="00DD6614" w14:paraId="4DE7DEDC" w14:textId="77777777" w:rsidTr="00310577">
        <w:trPr>
          <w:jc w:val="center"/>
        </w:trPr>
        <w:tc>
          <w:tcPr>
            <w:tcW w:w="553" w:type="dxa"/>
            <w:vAlign w:val="center"/>
          </w:tcPr>
          <w:p w14:paraId="6F2DEA78"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11</w:t>
            </w:r>
          </w:p>
        </w:tc>
        <w:tc>
          <w:tcPr>
            <w:tcW w:w="6530" w:type="dxa"/>
            <w:vAlign w:val="center"/>
          </w:tcPr>
          <w:p w14:paraId="4F88E7C4" w14:textId="339BD80C" w:rsidR="00DD6614" w:rsidRPr="007D34D2" w:rsidRDefault="00DD6614" w:rsidP="00310577">
            <w:pPr>
              <w:rPr>
                <w:rFonts w:ascii="Times New Roman" w:eastAsia="Times New Roman" w:hAnsi="Times New Roman" w:cs="Times New Roman"/>
                <w:bCs/>
                <w:color w:val="00000A"/>
                <w:sz w:val="24"/>
                <w:szCs w:val="24"/>
              </w:rPr>
            </w:pPr>
            <w:r w:rsidRPr="005B421E">
              <w:rPr>
                <w:rFonts w:ascii="Times New Roman" w:eastAsia="Times New Roman" w:hAnsi="Times New Roman" w:cs="Times New Roman"/>
                <w:bCs/>
                <w:color w:val="00000A"/>
                <w:sz w:val="24"/>
                <w:szCs w:val="24"/>
              </w:rPr>
              <w:t>Производственные зоны</w:t>
            </w:r>
          </w:p>
        </w:tc>
        <w:tc>
          <w:tcPr>
            <w:tcW w:w="868" w:type="dxa"/>
            <w:vAlign w:val="center"/>
          </w:tcPr>
          <w:p w14:paraId="523032E1"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1E1CB210"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146</w:t>
            </w:r>
          </w:p>
        </w:tc>
      </w:tr>
      <w:tr w:rsidR="00DD6614" w14:paraId="4768BBBD" w14:textId="77777777" w:rsidTr="00310577">
        <w:trPr>
          <w:jc w:val="center"/>
        </w:trPr>
        <w:tc>
          <w:tcPr>
            <w:tcW w:w="9345" w:type="dxa"/>
            <w:gridSpan w:val="4"/>
            <w:vAlign w:val="center"/>
          </w:tcPr>
          <w:p w14:paraId="535D8FF6" w14:textId="77777777" w:rsidR="00DD6614" w:rsidRPr="00DF1120" w:rsidRDefault="00DD6614" w:rsidP="00310577">
            <w:pPr>
              <w:jc w:val="center"/>
              <w:rPr>
                <w:rFonts w:ascii="Times New Roman" w:eastAsia="Times New Roman" w:hAnsi="Times New Roman" w:cs="Times New Roman"/>
                <w:b/>
                <w:color w:val="00000A"/>
                <w:sz w:val="24"/>
                <w:szCs w:val="24"/>
              </w:rPr>
            </w:pPr>
            <w:r w:rsidRPr="0042346E">
              <w:rPr>
                <w:rFonts w:ascii="Times New Roman" w:eastAsia="Times New Roman" w:hAnsi="Times New Roman" w:cs="Times New Roman"/>
                <w:b/>
                <w:color w:val="00000A"/>
                <w:sz w:val="24"/>
                <w:szCs w:val="24"/>
              </w:rPr>
              <w:t xml:space="preserve">Функциональные зоны на территории с. </w:t>
            </w:r>
            <w:r>
              <w:rPr>
                <w:rFonts w:ascii="Times New Roman" w:eastAsia="Times New Roman" w:hAnsi="Times New Roman" w:cs="Times New Roman"/>
                <w:b/>
                <w:color w:val="00000A"/>
                <w:sz w:val="24"/>
                <w:szCs w:val="24"/>
              </w:rPr>
              <w:t>Солодча</w:t>
            </w:r>
          </w:p>
        </w:tc>
      </w:tr>
      <w:tr w:rsidR="00DD6614" w14:paraId="28C55BEC" w14:textId="77777777" w:rsidTr="00310577">
        <w:trPr>
          <w:jc w:val="center"/>
        </w:trPr>
        <w:tc>
          <w:tcPr>
            <w:tcW w:w="553" w:type="dxa"/>
            <w:vAlign w:val="center"/>
          </w:tcPr>
          <w:p w14:paraId="17F726AB"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12</w:t>
            </w:r>
          </w:p>
        </w:tc>
        <w:tc>
          <w:tcPr>
            <w:tcW w:w="6530" w:type="dxa"/>
            <w:vAlign w:val="center"/>
          </w:tcPr>
          <w:p w14:paraId="7F931BE6" w14:textId="77777777" w:rsidR="00DD6614" w:rsidRPr="00DF1120"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w:t>
            </w:r>
          </w:p>
        </w:tc>
        <w:tc>
          <w:tcPr>
            <w:tcW w:w="868" w:type="dxa"/>
            <w:vAlign w:val="center"/>
          </w:tcPr>
          <w:p w14:paraId="49A24615"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71677376"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333</w:t>
            </w:r>
          </w:p>
        </w:tc>
      </w:tr>
      <w:tr w:rsidR="00DD6614" w14:paraId="4AF3F40F" w14:textId="77777777" w:rsidTr="00310577">
        <w:trPr>
          <w:jc w:val="center"/>
        </w:trPr>
        <w:tc>
          <w:tcPr>
            <w:tcW w:w="553" w:type="dxa"/>
            <w:vAlign w:val="center"/>
          </w:tcPr>
          <w:p w14:paraId="36642F7F"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13</w:t>
            </w:r>
          </w:p>
        </w:tc>
        <w:tc>
          <w:tcPr>
            <w:tcW w:w="6530" w:type="dxa"/>
            <w:vAlign w:val="center"/>
          </w:tcPr>
          <w:p w14:paraId="3C7EEEE8" w14:textId="77777777" w:rsidR="00DD6614" w:rsidRPr="007D34D2" w:rsidRDefault="00DD6614" w:rsidP="00310577">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p>
        </w:tc>
        <w:tc>
          <w:tcPr>
            <w:tcW w:w="868" w:type="dxa"/>
            <w:vAlign w:val="center"/>
          </w:tcPr>
          <w:p w14:paraId="6CA016F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549DF605"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171</w:t>
            </w:r>
          </w:p>
        </w:tc>
      </w:tr>
      <w:tr w:rsidR="00DD6614" w14:paraId="541B1007" w14:textId="77777777" w:rsidTr="00310577">
        <w:trPr>
          <w:jc w:val="center"/>
        </w:trPr>
        <w:tc>
          <w:tcPr>
            <w:tcW w:w="553" w:type="dxa"/>
            <w:vAlign w:val="center"/>
          </w:tcPr>
          <w:p w14:paraId="0BE6BFEA"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14</w:t>
            </w:r>
          </w:p>
        </w:tc>
        <w:tc>
          <w:tcPr>
            <w:tcW w:w="6530" w:type="dxa"/>
            <w:vAlign w:val="center"/>
          </w:tcPr>
          <w:p w14:paraId="2E5D2D08" w14:textId="77777777" w:rsidR="00DD6614" w:rsidRPr="007D34D2"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Зона специального назначения</w:t>
            </w:r>
          </w:p>
        </w:tc>
        <w:tc>
          <w:tcPr>
            <w:tcW w:w="868" w:type="dxa"/>
            <w:vAlign w:val="center"/>
          </w:tcPr>
          <w:p w14:paraId="47954826"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4FDB524"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7</w:t>
            </w:r>
          </w:p>
        </w:tc>
      </w:tr>
      <w:tr w:rsidR="00DD6614" w14:paraId="4A6C2EC9" w14:textId="77777777" w:rsidTr="00310577">
        <w:trPr>
          <w:jc w:val="center"/>
        </w:trPr>
        <w:tc>
          <w:tcPr>
            <w:tcW w:w="9345" w:type="dxa"/>
            <w:gridSpan w:val="4"/>
            <w:vAlign w:val="center"/>
          </w:tcPr>
          <w:p w14:paraId="726FE9E0" w14:textId="77777777" w:rsidR="00DD6614" w:rsidRDefault="00DD6614" w:rsidP="00310577">
            <w:pPr>
              <w:jc w:val="center"/>
              <w:rPr>
                <w:rFonts w:ascii="Times New Roman" w:eastAsia="Times New Roman" w:hAnsi="Times New Roman" w:cs="Times New Roman"/>
                <w:bCs/>
                <w:color w:val="00000A"/>
                <w:sz w:val="24"/>
                <w:szCs w:val="24"/>
              </w:rPr>
            </w:pPr>
            <w:r w:rsidRPr="0042346E">
              <w:rPr>
                <w:rFonts w:ascii="Times New Roman" w:eastAsia="Times New Roman" w:hAnsi="Times New Roman" w:cs="Times New Roman"/>
                <w:b/>
                <w:color w:val="00000A"/>
                <w:sz w:val="24"/>
                <w:szCs w:val="24"/>
              </w:rPr>
              <w:t xml:space="preserve">Функциональные зоны на территории </w:t>
            </w:r>
            <w:r w:rsidRPr="00B34488">
              <w:rPr>
                <w:rFonts w:ascii="Times New Roman" w:eastAsia="Times New Roman" w:hAnsi="Times New Roman" w:cs="Times New Roman"/>
                <w:b/>
                <w:color w:val="00000A"/>
                <w:sz w:val="24"/>
                <w:szCs w:val="24"/>
              </w:rPr>
              <w:t>с. Захаровка</w:t>
            </w:r>
          </w:p>
        </w:tc>
      </w:tr>
      <w:tr w:rsidR="00DD6614" w14:paraId="054FB4FE" w14:textId="77777777" w:rsidTr="00310577">
        <w:trPr>
          <w:jc w:val="center"/>
        </w:trPr>
        <w:tc>
          <w:tcPr>
            <w:tcW w:w="553" w:type="dxa"/>
            <w:vAlign w:val="center"/>
          </w:tcPr>
          <w:p w14:paraId="334BAAF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15</w:t>
            </w:r>
          </w:p>
        </w:tc>
        <w:tc>
          <w:tcPr>
            <w:tcW w:w="6530" w:type="dxa"/>
            <w:vAlign w:val="center"/>
          </w:tcPr>
          <w:p w14:paraId="78EA8651" w14:textId="77777777" w:rsidR="00DD6614" w:rsidRPr="007D34D2"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w:t>
            </w:r>
          </w:p>
        </w:tc>
        <w:tc>
          <w:tcPr>
            <w:tcW w:w="868" w:type="dxa"/>
            <w:vAlign w:val="center"/>
          </w:tcPr>
          <w:p w14:paraId="582FC14B"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3B173B6E"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53</w:t>
            </w:r>
          </w:p>
        </w:tc>
      </w:tr>
      <w:tr w:rsidR="00DD6614" w14:paraId="00C88D89" w14:textId="77777777" w:rsidTr="00310577">
        <w:trPr>
          <w:jc w:val="center"/>
        </w:trPr>
        <w:tc>
          <w:tcPr>
            <w:tcW w:w="553" w:type="dxa"/>
            <w:vAlign w:val="center"/>
          </w:tcPr>
          <w:p w14:paraId="5DDF396E"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16</w:t>
            </w:r>
          </w:p>
        </w:tc>
        <w:tc>
          <w:tcPr>
            <w:tcW w:w="6530" w:type="dxa"/>
            <w:vAlign w:val="center"/>
          </w:tcPr>
          <w:p w14:paraId="57AB23E6" w14:textId="77777777" w:rsidR="00DD6614" w:rsidRDefault="00DD6614" w:rsidP="00310577">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Рекреационная зона</w:t>
            </w:r>
          </w:p>
        </w:tc>
        <w:tc>
          <w:tcPr>
            <w:tcW w:w="868" w:type="dxa"/>
            <w:vAlign w:val="center"/>
          </w:tcPr>
          <w:p w14:paraId="5B8D20D2"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5030F234"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w:t>
            </w:r>
          </w:p>
        </w:tc>
      </w:tr>
      <w:tr w:rsidR="00DD6614" w14:paraId="76C64BE7" w14:textId="77777777" w:rsidTr="00310577">
        <w:trPr>
          <w:jc w:val="center"/>
        </w:trPr>
        <w:tc>
          <w:tcPr>
            <w:tcW w:w="553" w:type="dxa"/>
            <w:vAlign w:val="center"/>
          </w:tcPr>
          <w:p w14:paraId="28EA6FAD"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17</w:t>
            </w:r>
          </w:p>
        </w:tc>
        <w:tc>
          <w:tcPr>
            <w:tcW w:w="6530" w:type="dxa"/>
            <w:vAlign w:val="center"/>
          </w:tcPr>
          <w:p w14:paraId="44CB0E73" w14:textId="77777777" w:rsidR="00DD6614" w:rsidRDefault="00DD6614" w:rsidP="00310577">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p>
        </w:tc>
        <w:tc>
          <w:tcPr>
            <w:tcW w:w="868" w:type="dxa"/>
            <w:vAlign w:val="center"/>
          </w:tcPr>
          <w:p w14:paraId="3CF62583"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A09D893"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w:t>
            </w:r>
          </w:p>
        </w:tc>
      </w:tr>
      <w:tr w:rsidR="00DD6614" w14:paraId="0B8F960F" w14:textId="77777777" w:rsidTr="00310577">
        <w:trPr>
          <w:jc w:val="center"/>
        </w:trPr>
        <w:tc>
          <w:tcPr>
            <w:tcW w:w="553" w:type="dxa"/>
            <w:vAlign w:val="center"/>
          </w:tcPr>
          <w:p w14:paraId="305AC83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18</w:t>
            </w:r>
          </w:p>
        </w:tc>
        <w:tc>
          <w:tcPr>
            <w:tcW w:w="6530" w:type="dxa"/>
            <w:vAlign w:val="center"/>
          </w:tcPr>
          <w:p w14:paraId="25BFC404" w14:textId="77777777" w:rsidR="00DD6614"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Зона специального назначения</w:t>
            </w:r>
          </w:p>
        </w:tc>
        <w:tc>
          <w:tcPr>
            <w:tcW w:w="868" w:type="dxa"/>
            <w:vAlign w:val="center"/>
          </w:tcPr>
          <w:p w14:paraId="48CFA5B8"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61155CA2"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w:t>
            </w:r>
          </w:p>
        </w:tc>
      </w:tr>
      <w:tr w:rsidR="00DD6614" w14:paraId="29D9652E" w14:textId="77777777" w:rsidTr="00310577">
        <w:trPr>
          <w:jc w:val="center"/>
        </w:trPr>
        <w:tc>
          <w:tcPr>
            <w:tcW w:w="9345" w:type="dxa"/>
            <w:gridSpan w:val="4"/>
            <w:vAlign w:val="center"/>
          </w:tcPr>
          <w:p w14:paraId="1E7C83CF" w14:textId="77777777" w:rsidR="00DD6614" w:rsidRDefault="00DD6614" w:rsidP="00310577">
            <w:pPr>
              <w:jc w:val="center"/>
              <w:rPr>
                <w:rFonts w:ascii="Times New Roman" w:eastAsia="Times New Roman" w:hAnsi="Times New Roman" w:cs="Times New Roman"/>
                <w:bCs/>
                <w:color w:val="00000A"/>
                <w:sz w:val="24"/>
                <w:szCs w:val="24"/>
              </w:rPr>
            </w:pPr>
            <w:r w:rsidRPr="0042346E">
              <w:rPr>
                <w:rFonts w:ascii="Times New Roman" w:eastAsia="Times New Roman" w:hAnsi="Times New Roman" w:cs="Times New Roman"/>
                <w:b/>
                <w:color w:val="00000A"/>
                <w:sz w:val="24"/>
                <w:szCs w:val="24"/>
              </w:rPr>
              <w:t xml:space="preserve">Функциональные зоны на территории </w:t>
            </w:r>
            <w:r w:rsidRPr="00B34488">
              <w:rPr>
                <w:rFonts w:ascii="Times New Roman" w:eastAsia="Times New Roman" w:hAnsi="Times New Roman" w:cs="Times New Roman"/>
                <w:b/>
                <w:color w:val="00000A"/>
                <w:sz w:val="24"/>
                <w:szCs w:val="24"/>
              </w:rPr>
              <w:t>с. Дмитриевка</w:t>
            </w:r>
          </w:p>
        </w:tc>
      </w:tr>
      <w:tr w:rsidR="00DD6614" w14:paraId="7148C650" w14:textId="77777777" w:rsidTr="00310577">
        <w:trPr>
          <w:jc w:val="center"/>
        </w:trPr>
        <w:tc>
          <w:tcPr>
            <w:tcW w:w="553" w:type="dxa"/>
            <w:vAlign w:val="center"/>
          </w:tcPr>
          <w:p w14:paraId="140B6C68"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19</w:t>
            </w:r>
          </w:p>
        </w:tc>
        <w:tc>
          <w:tcPr>
            <w:tcW w:w="6530" w:type="dxa"/>
            <w:vAlign w:val="center"/>
          </w:tcPr>
          <w:p w14:paraId="154A8B54" w14:textId="77777777" w:rsidR="00DD6614"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w:t>
            </w:r>
          </w:p>
        </w:tc>
        <w:tc>
          <w:tcPr>
            <w:tcW w:w="868" w:type="dxa"/>
            <w:vAlign w:val="center"/>
          </w:tcPr>
          <w:p w14:paraId="67CFDC2C"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2C3E68D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57</w:t>
            </w:r>
          </w:p>
        </w:tc>
      </w:tr>
      <w:tr w:rsidR="00DD6614" w14:paraId="39AEF88F" w14:textId="77777777" w:rsidTr="00310577">
        <w:trPr>
          <w:jc w:val="center"/>
        </w:trPr>
        <w:tc>
          <w:tcPr>
            <w:tcW w:w="553" w:type="dxa"/>
            <w:vAlign w:val="center"/>
          </w:tcPr>
          <w:p w14:paraId="0FECCC79"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20</w:t>
            </w:r>
          </w:p>
        </w:tc>
        <w:tc>
          <w:tcPr>
            <w:tcW w:w="6530" w:type="dxa"/>
            <w:vAlign w:val="center"/>
          </w:tcPr>
          <w:p w14:paraId="0A6CF688" w14:textId="31635F97" w:rsidR="00DD6614" w:rsidRDefault="00DD6614" w:rsidP="00310577">
            <w:pPr>
              <w:rPr>
                <w:rFonts w:ascii="Times New Roman" w:eastAsia="Times New Roman" w:hAnsi="Times New Roman" w:cs="Times New Roman"/>
                <w:bCs/>
                <w:color w:val="00000A"/>
                <w:sz w:val="24"/>
                <w:szCs w:val="24"/>
              </w:rPr>
            </w:pPr>
            <w:r w:rsidRPr="005B421E">
              <w:rPr>
                <w:rFonts w:ascii="Times New Roman" w:eastAsia="Times New Roman" w:hAnsi="Times New Roman" w:cs="Times New Roman"/>
                <w:bCs/>
                <w:color w:val="00000A"/>
                <w:sz w:val="24"/>
                <w:szCs w:val="24"/>
              </w:rPr>
              <w:t>Производственные зоны</w:t>
            </w:r>
          </w:p>
        </w:tc>
        <w:tc>
          <w:tcPr>
            <w:tcW w:w="868" w:type="dxa"/>
            <w:vAlign w:val="center"/>
          </w:tcPr>
          <w:p w14:paraId="113A7835"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0B223098"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w:t>
            </w:r>
          </w:p>
        </w:tc>
      </w:tr>
      <w:tr w:rsidR="00DD6614" w14:paraId="41884D7C" w14:textId="77777777" w:rsidTr="00310577">
        <w:trPr>
          <w:jc w:val="center"/>
        </w:trPr>
        <w:tc>
          <w:tcPr>
            <w:tcW w:w="553" w:type="dxa"/>
            <w:vAlign w:val="center"/>
          </w:tcPr>
          <w:p w14:paraId="0882486A"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21</w:t>
            </w:r>
          </w:p>
        </w:tc>
        <w:tc>
          <w:tcPr>
            <w:tcW w:w="6530" w:type="dxa"/>
            <w:vAlign w:val="center"/>
          </w:tcPr>
          <w:p w14:paraId="0920C268" w14:textId="77777777" w:rsidR="00DD6614" w:rsidRDefault="00DD6614" w:rsidP="00310577">
            <w:pPr>
              <w:rPr>
                <w:rFonts w:ascii="Times New Roman" w:eastAsia="Times New Roman" w:hAnsi="Times New Roman" w:cs="Times New Roman"/>
                <w:bCs/>
                <w:color w:val="00000A"/>
                <w:sz w:val="24"/>
                <w:szCs w:val="24"/>
              </w:rPr>
            </w:pPr>
            <w:r w:rsidRPr="007D34D2">
              <w:rPr>
                <w:rFonts w:ascii="Times New Roman" w:eastAsia="Times New Roman" w:hAnsi="Times New Roman" w:cs="Times New Roman"/>
                <w:bCs/>
                <w:color w:val="00000A"/>
                <w:sz w:val="24"/>
                <w:szCs w:val="24"/>
              </w:rPr>
              <w:t>Зона сельскохозяйственного использования</w:t>
            </w:r>
          </w:p>
        </w:tc>
        <w:tc>
          <w:tcPr>
            <w:tcW w:w="868" w:type="dxa"/>
            <w:vAlign w:val="center"/>
          </w:tcPr>
          <w:p w14:paraId="48CED69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20B2B48"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w:t>
            </w:r>
          </w:p>
        </w:tc>
      </w:tr>
      <w:tr w:rsidR="00DD6614" w14:paraId="79F3D5FA" w14:textId="77777777" w:rsidTr="00310577">
        <w:trPr>
          <w:jc w:val="center"/>
        </w:trPr>
        <w:tc>
          <w:tcPr>
            <w:tcW w:w="553" w:type="dxa"/>
            <w:vAlign w:val="center"/>
          </w:tcPr>
          <w:p w14:paraId="25117034"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22</w:t>
            </w:r>
          </w:p>
        </w:tc>
        <w:tc>
          <w:tcPr>
            <w:tcW w:w="6530" w:type="dxa"/>
            <w:vAlign w:val="center"/>
          </w:tcPr>
          <w:p w14:paraId="290A52C9" w14:textId="77777777" w:rsidR="00DD6614"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Зона специального назначения</w:t>
            </w:r>
          </w:p>
        </w:tc>
        <w:tc>
          <w:tcPr>
            <w:tcW w:w="868" w:type="dxa"/>
            <w:vAlign w:val="center"/>
          </w:tcPr>
          <w:p w14:paraId="0C169EF9"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5ADD618A"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1</w:t>
            </w:r>
          </w:p>
        </w:tc>
      </w:tr>
      <w:tr w:rsidR="00DD6614" w14:paraId="29DCEEA3" w14:textId="77777777" w:rsidTr="00310577">
        <w:trPr>
          <w:jc w:val="center"/>
        </w:trPr>
        <w:tc>
          <w:tcPr>
            <w:tcW w:w="9345" w:type="dxa"/>
            <w:gridSpan w:val="4"/>
            <w:vAlign w:val="center"/>
          </w:tcPr>
          <w:p w14:paraId="1A64D8C6" w14:textId="77777777" w:rsidR="00DD6614" w:rsidRDefault="00DD6614" w:rsidP="00310577">
            <w:pPr>
              <w:jc w:val="center"/>
              <w:rPr>
                <w:rFonts w:ascii="Times New Roman" w:eastAsia="Times New Roman" w:hAnsi="Times New Roman" w:cs="Times New Roman"/>
                <w:bCs/>
                <w:color w:val="00000A"/>
                <w:sz w:val="24"/>
                <w:szCs w:val="24"/>
              </w:rPr>
            </w:pPr>
            <w:r w:rsidRPr="0042346E">
              <w:rPr>
                <w:rFonts w:ascii="Times New Roman" w:eastAsia="Times New Roman" w:hAnsi="Times New Roman" w:cs="Times New Roman"/>
                <w:b/>
                <w:color w:val="00000A"/>
                <w:sz w:val="24"/>
                <w:szCs w:val="24"/>
              </w:rPr>
              <w:t xml:space="preserve">Функциональные зоны на территории </w:t>
            </w:r>
            <w:r w:rsidRPr="00B34488">
              <w:rPr>
                <w:rFonts w:ascii="Times New Roman" w:eastAsia="Times New Roman" w:hAnsi="Times New Roman" w:cs="Times New Roman"/>
                <w:b/>
                <w:color w:val="00000A"/>
                <w:sz w:val="24"/>
                <w:szCs w:val="24"/>
              </w:rPr>
              <w:t xml:space="preserve">с. </w:t>
            </w:r>
            <w:proofErr w:type="spellStart"/>
            <w:r w:rsidRPr="000A15ED">
              <w:rPr>
                <w:rFonts w:ascii="Times New Roman" w:eastAsia="Times New Roman" w:hAnsi="Times New Roman" w:cs="Times New Roman"/>
                <w:b/>
                <w:color w:val="00000A"/>
                <w:sz w:val="24"/>
                <w:szCs w:val="24"/>
              </w:rPr>
              <w:t>Стефанидовка</w:t>
            </w:r>
            <w:proofErr w:type="spellEnd"/>
          </w:p>
        </w:tc>
      </w:tr>
      <w:tr w:rsidR="00DD6614" w14:paraId="4984C548" w14:textId="77777777" w:rsidTr="00310577">
        <w:trPr>
          <w:jc w:val="center"/>
        </w:trPr>
        <w:tc>
          <w:tcPr>
            <w:tcW w:w="553" w:type="dxa"/>
            <w:vAlign w:val="center"/>
          </w:tcPr>
          <w:p w14:paraId="1BBB9A5D"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23</w:t>
            </w:r>
          </w:p>
        </w:tc>
        <w:tc>
          <w:tcPr>
            <w:tcW w:w="6530" w:type="dxa"/>
            <w:vAlign w:val="center"/>
          </w:tcPr>
          <w:p w14:paraId="071DAFA4" w14:textId="77777777" w:rsidR="00DD6614"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w:t>
            </w:r>
          </w:p>
        </w:tc>
        <w:tc>
          <w:tcPr>
            <w:tcW w:w="868" w:type="dxa"/>
            <w:vAlign w:val="center"/>
          </w:tcPr>
          <w:p w14:paraId="18E7CF7E"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100FCEFF"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60</w:t>
            </w:r>
          </w:p>
        </w:tc>
      </w:tr>
      <w:tr w:rsidR="00DD6614" w14:paraId="5E9D2465" w14:textId="77777777" w:rsidTr="00310577">
        <w:trPr>
          <w:jc w:val="center"/>
        </w:trPr>
        <w:tc>
          <w:tcPr>
            <w:tcW w:w="553" w:type="dxa"/>
            <w:vAlign w:val="center"/>
          </w:tcPr>
          <w:p w14:paraId="0591414A"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24</w:t>
            </w:r>
          </w:p>
        </w:tc>
        <w:tc>
          <w:tcPr>
            <w:tcW w:w="6530" w:type="dxa"/>
            <w:vAlign w:val="center"/>
          </w:tcPr>
          <w:p w14:paraId="3082571A" w14:textId="77777777" w:rsidR="00DD6614"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Зона специального назначения</w:t>
            </w:r>
          </w:p>
        </w:tc>
        <w:tc>
          <w:tcPr>
            <w:tcW w:w="868" w:type="dxa"/>
            <w:vAlign w:val="center"/>
          </w:tcPr>
          <w:p w14:paraId="13544229"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227ADDD6"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w:t>
            </w:r>
          </w:p>
        </w:tc>
      </w:tr>
      <w:tr w:rsidR="00DD6614" w14:paraId="47D67E7B" w14:textId="77777777" w:rsidTr="00310577">
        <w:trPr>
          <w:jc w:val="center"/>
        </w:trPr>
        <w:tc>
          <w:tcPr>
            <w:tcW w:w="9345" w:type="dxa"/>
            <w:gridSpan w:val="4"/>
            <w:vAlign w:val="center"/>
          </w:tcPr>
          <w:p w14:paraId="4D8A25BC" w14:textId="77777777" w:rsidR="00DD6614" w:rsidRDefault="00DD6614" w:rsidP="00310577">
            <w:pPr>
              <w:jc w:val="center"/>
              <w:rPr>
                <w:rFonts w:ascii="Times New Roman" w:eastAsia="Times New Roman" w:hAnsi="Times New Roman" w:cs="Times New Roman"/>
                <w:bCs/>
                <w:color w:val="00000A"/>
                <w:sz w:val="24"/>
                <w:szCs w:val="24"/>
              </w:rPr>
            </w:pPr>
            <w:r w:rsidRPr="0042346E">
              <w:rPr>
                <w:rFonts w:ascii="Times New Roman" w:eastAsia="Times New Roman" w:hAnsi="Times New Roman" w:cs="Times New Roman"/>
                <w:b/>
                <w:color w:val="00000A"/>
                <w:sz w:val="24"/>
                <w:szCs w:val="24"/>
              </w:rPr>
              <w:t xml:space="preserve">Функциональные зоны на территории </w:t>
            </w:r>
            <w:r w:rsidRPr="00B34488">
              <w:rPr>
                <w:rFonts w:ascii="Times New Roman" w:eastAsia="Times New Roman" w:hAnsi="Times New Roman" w:cs="Times New Roman"/>
                <w:b/>
                <w:color w:val="00000A"/>
                <w:sz w:val="24"/>
                <w:szCs w:val="24"/>
              </w:rPr>
              <w:t xml:space="preserve">с. </w:t>
            </w:r>
            <w:r w:rsidRPr="000A15ED">
              <w:rPr>
                <w:rFonts w:ascii="Times New Roman" w:eastAsia="Times New Roman" w:hAnsi="Times New Roman" w:cs="Times New Roman"/>
                <w:b/>
                <w:color w:val="00000A"/>
                <w:sz w:val="24"/>
                <w:szCs w:val="24"/>
              </w:rPr>
              <w:t>Тишанка</w:t>
            </w:r>
          </w:p>
        </w:tc>
      </w:tr>
      <w:tr w:rsidR="00DD6614" w14:paraId="7255913C" w14:textId="77777777" w:rsidTr="00310577">
        <w:trPr>
          <w:jc w:val="center"/>
        </w:trPr>
        <w:tc>
          <w:tcPr>
            <w:tcW w:w="553" w:type="dxa"/>
            <w:vAlign w:val="center"/>
          </w:tcPr>
          <w:p w14:paraId="0ABEFEB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25</w:t>
            </w:r>
          </w:p>
        </w:tc>
        <w:tc>
          <w:tcPr>
            <w:tcW w:w="6530" w:type="dxa"/>
            <w:vAlign w:val="center"/>
          </w:tcPr>
          <w:p w14:paraId="5C3E77A3" w14:textId="77777777" w:rsidR="00DD6614" w:rsidRDefault="00DD6614" w:rsidP="00310577">
            <w:pP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Жилая зона</w:t>
            </w:r>
          </w:p>
        </w:tc>
        <w:tc>
          <w:tcPr>
            <w:tcW w:w="868" w:type="dxa"/>
            <w:vAlign w:val="center"/>
          </w:tcPr>
          <w:p w14:paraId="63809B27"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57CD196F"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85</w:t>
            </w:r>
          </w:p>
        </w:tc>
      </w:tr>
      <w:tr w:rsidR="00DD6614" w14:paraId="55CBF2D1" w14:textId="77777777" w:rsidTr="00310577">
        <w:trPr>
          <w:jc w:val="center"/>
        </w:trPr>
        <w:tc>
          <w:tcPr>
            <w:tcW w:w="9345" w:type="dxa"/>
            <w:gridSpan w:val="4"/>
            <w:vAlign w:val="center"/>
          </w:tcPr>
          <w:p w14:paraId="57B1A9CD" w14:textId="77777777" w:rsidR="00DD6614" w:rsidRDefault="00DD6614" w:rsidP="00310577">
            <w:pPr>
              <w:jc w:val="center"/>
              <w:rPr>
                <w:rFonts w:ascii="Times New Roman" w:eastAsia="Times New Roman" w:hAnsi="Times New Roman" w:cs="Times New Roman"/>
                <w:bCs/>
                <w:color w:val="00000A"/>
                <w:sz w:val="24"/>
                <w:szCs w:val="24"/>
              </w:rPr>
            </w:pPr>
            <w:r w:rsidRPr="0042346E">
              <w:rPr>
                <w:rFonts w:ascii="Times New Roman" w:eastAsia="Times New Roman" w:hAnsi="Times New Roman" w:cs="Times New Roman"/>
                <w:b/>
                <w:color w:val="00000A"/>
                <w:sz w:val="24"/>
                <w:szCs w:val="24"/>
              </w:rPr>
              <w:t xml:space="preserve">Функциональные зоны на территории </w:t>
            </w:r>
            <w:proofErr w:type="spellStart"/>
            <w:r w:rsidRPr="000A15ED">
              <w:rPr>
                <w:rFonts w:ascii="Times New Roman" w:eastAsia="Times New Roman" w:hAnsi="Times New Roman" w:cs="Times New Roman"/>
                <w:b/>
                <w:color w:val="00000A"/>
                <w:sz w:val="24"/>
                <w:szCs w:val="24"/>
              </w:rPr>
              <w:t>жд</w:t>
            </w:r>
            <w:proofErr w:type="spellEnd"/>
            <w:r w:rsidRPr="000A15ED">
              <w:rPr>
                <w:rFonts w:ascii="Times New Roman" w:eastAsia="Times New Roman" w:hAnsi="Times New Roman" w:cs="Times New Roman"/>
                <w:b/>
                <w:color w:val="00000A"/>
                <w:sz w:val="24"/>
                <w:szCs w:val="24"/>
              </w:rPr>
              <w:t>. ст. Захаровк</w:t>
            </w:r>
            <w:r>
              <w:rPr>
                <w:rFonts w:ascii="Times New Roman" w:eastAsia="Times New Roman" w:hAnsi="Times New Roman" w:cs="Times New Roman"/>
                <w:b/>
                <w:color w:val="00000A"/>
                <w:sz w:val="24"/>
                <w:szCs w:val="24"/>
              </w:rPr>
              <w:t>а</w:t>
            </w:r>
          </w:p>
        </w:tc>
      </w:tr>
      <w:tr w:rsidR="00DD6614" w14:paraId="0536FBAF" w14:textId="77777777" w:rsidTr="00310577">
        <w:trPr>
          <w:jc w:val="center"/>
        </w:trPr>
        <w:tc>
          <w:tcPr>
            <w:tcW w:w="553" w:type="dxa"/>
            <w:vAlign w:val="center"/>
          </w:tcPr>
          <w:p w14:paraId="0C2F117F"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26</w:t>
            </w:r>
          </w:p>
        </w:tc>
        <w:tc>
          <w:tcPr>
            <w:tcW w:w="6530" w:type="dxa"/>
            <w:vAlign w:val="center"/>
          </w:tcPr>
          <w:p w14:paraId="04BEF940" w14:textId="3F362676" w:rsidR="00DD6614" w:rsidRDefault="00DD6614" w:rsidP="00310577">
            <w:pPr>
              <w:rPr>
                <w:rFonts w:ascii="Times New Roman" w:eastAsia="Times New Roman" w:hAnsi="Times New Roman" w:cs="Times New Roman"/>
                <w:bCs/>
                <w:color w:val="00000A"/>
                <w:sz w:val="24"/>
                <w:szCs w:val="24"/>
              </w:rPr>
            </w:pPr>
            <w:r w:rsidRPr="005B421E">
              <w:rPr>
                <w:rFonts w:ascii="Times New Roman" w:eastAsia="Times New Roman" w:hAnsi="Times New Roman" w:cs="Times New Roman"/>
                <w:bCs/>
                <w:color w:val="00000A"/>
                <w:sz w:val="24"/>
                <w:szCs w:val="24"/>
              </w:rPr>
              <w:t>Производственные зоны</w:t>
            </w:r>
          </w:p>
        </w:tc>
        <w:tc>
          <w:tcPr>
            <w:tcW w:w="868" w:type="dxa"/>
            <w:vAlign w:val="center"/>
          </w:tcPr>
          <w:p w14:paraId="2D6CC400"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га</w:t>
            </w:r>
          </w:p>
        </w:tc>
        <w:tc>
          <w:tcPr>
            <w:tcW w:w="1394" w:type="dxa"/>
            <w:vAlign w:val="center"/>
          </w:tcPr>
          <w:p w14:paraId="40A7ECDF" w14:textId="77777777" w:rsidR="00DD6614" w:rsidRDefault="00DD6614" w:rsidP="00310577">
            <w:pPr>
              <w:jc w:val="center"/>
              <w:rPr>
                <w:rFonts w:ascii="Times New Roman" w:eastAsia="Times New Roman" w:hAnsi="Times New Roman" w:cs="Times New Roman"/>
                <w:bCs/>
                <w:color w:val="00000A"/>
                <w:sz w:val="24"/>
                <w:szCs w:val="24"/>
              </w:rPr>
            </w:pPr>
            <w:r>
              <w:rPr>
                <w:rFonts w:ascii="Times New Roman" w:eastAsia="Times New Roman" w:hAnsi="Times New Roman" w:cs="Times New Roman"/>
                <w:bCs/>
                <w:color w:val="00000A"/>
                <w:sz w:val="24"/>
                <w:szCs w:val="24"/>
              </w:rPr>
              <w:t>0,02</w:t>
            </w:r>
          </w:p>
        </w:tc>
      </w:tr>
    </w:tbl>
    <w:p w14:paraId="03510A26" w14:textId="77777777" w:rsidR="00D02F6D" w:rsidRDefault="00D02F6D" w:rsidP="006A5E9E">
      <w:pPr>
        <w:jc w:val="center"/>
        <w:rPr>
          <w:rFonts w:ascii="Times New Roman" w:hAnsi="Times New Roman" w:cs="Times New Roman"/>
          <w:sz w:val="28"/>
          <w:szCs w:val="28"/>
        </w:rPr>
      </w:pPr>
    </w:p>
    <w:p w14:paraId="09404794" w14:textId="7F2B7458" w:rsidR="00775328" w:rsidRDefault="003F19F6" w:rsidP="003F19F6">
      <w:pPr>
        <w:pStyle w:val="1"/>
        <w:rPr>
          <w:rFonts w:ascii="Times New Roman" w:hAnsi="Times New Roman" w:cs="Times New Roman"/>
          <w:b/>
          <w:bCs/>
          <w:color w:val="auto"/>
          <w:sz w:val="28"/>
          <w:szCs w:val="28"/>
        </w:rPr>
      </w:pPr>
      <w:bookmarkStart w:id="69" w:name="_Toc160475448"/>
      <w:r w:rsidRPr="003F19F6">
        <w:rPr>
          <w:rFonts w:ascii="Times New Roman" w:hAnsi="Times New Roman" w:cs="Times New Roman"/>
          <w:b/>
          <w:bCs/>
          <w:color w:val="auto"/>
          <w:sz w:val="28"/>
          <w:szCs w:val="28"/>
        </w:rPr>
        <w:lastRenderedPageBreak/>
        <w:t xml:space="preserve">РАЗДЕЛ </w:t>
      </w:r>
      <w:r w:rsidR="00040F52">
        <w:rPr>
          <w:rFonts w:ascii="Times New Roman" w:hAnsi="Times New Roman" w:cs="Times New Roman"/>
          <w:b/>
          <w:bCs/>
          <w:color w:val="auto"/>
          <w:sz w:val="28"/>
          <w:szCs w:val="28"/>
        </w:rPr>
        <w:t>4</w:t>
      </w:r>
      <w:r w:rsidRPr="003F19F6">
        <w:rPr>
          <w:rFonts w:ascii="Times New Roman" w:hAnsi="Times New Roman" w:cs="Times New Roman"/>
          <w:b/>
          <w:bCs/>
          <w:color w:val="auto"/>
          <w:sz w:val="28"/>
          <w:szCs w:val="28"/>
        </w:rPr>
        <w:t>.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w:t>
      </w:r>
      <w:bookmarkEnd w:id="69"/>
    </w:p>
    <w:p w14:paraId="032633AB" w14:textId="1001F1FC" w:rsidR="00040F52" w:rsidRPr="00040F52" w:rsidRDefault="00040F52" w:rsidP="00506116">
      <w:pPr>
        <w:pStyle w:val="3"/>
      </w:pPr>
      <w:bookmarkStart w:id="70" w:name="_Toc160475449"/>
      <w:r w:rsidRPr="00040F52">
        <w:t>4.1. Сведения о ранее установленных границах населенных пунктов</w:t>
      </w:r>
      <w:bookmarkEnd w:id="70"/>
    </w:p>
    <w:p w14:paraId="44F6E47B" w14:textId="15005DEC" w:rsidR="00D02F6D" w:rsidRDefault="00040F52" w:rsidP="00D02F6D">
      <w:pPr>
        <w:ind w:firstLine="851"/>
        <w:jc w:val="both"/>
        <w:rPr>
          <w:rFonts w:ascii="Times New Roman" w:hAnsi="Times New Roman" w:cs="Times New Roman"/>
          <w:sz w:val="28"/>
          <w:szCs w:val="28"/>
          <w:lang w:eastAsia="ru-RU"/>
        </w:rPr>
      </w:pPr>
      <w:r w:rsidRPr="00040F52">
        <w:rPr>
          <w:rFonts w:ascii="Times New Roman" w:hAnsi="Times New Roman" w:cs="Times New Roman"/>
          <w:sz w:val="28"/>
          <w:szCs w:val="28"/>
        </w:rPr>
        <w:t xml:space="preserve">Границы населенных пунктов были установлены ранее утвержденным генеральным планом. Генеральный план был </w:t>
      </w:r>
      <w:r w:rsidR="00D02F6D" w:rsidRPr="00110FC1">
        <w:rPr>
          <w:rFonts w:ascii="Times New Roman" w:hAnsi="Times New Roman" w:cs="Times New Roman"/>
          <w:sz w:val="28"/>
          <w:szCs w:val="28"/>
        </w:rPr>
        <w:t xml:space="preserve">утвержден </w:t>
      </w:r>
      <w:r w:rsidR="00C367CD" w:rsidRPr="00C367CD">
        <w:rPr>
          <w:rFonts w:ascii="Times New Roman" w:hAnsi="Times New Roman" w:cs="Times New Roman"/>
          <w:sz w:val="28"/>
          <w:szCs w:val="28"/>
        </w:rPr>
        <w:t xml:space="preserve">решением сельской Думы </w:t>
      </w:r>
      <w:proofErr w:type="spellStart"/>
      <w:r w:rsidR="00C367CD" w:rsidRPr="00C367CD">
        <w:rPr>
          <w:rFonts w:ascii="Times New Roman" w:hAnsi="Times New Roman" w:cs="Times New Roman"/>
          <w:sz w:val="28"/>
          <w:szCs w:val="28"/>
        </w:rPr>
        <w:t>Солодчинского</w:t>
      </w:r>
      <w:proofErr w:type="spellEnd"/>
      <w:r w:rsidR="00C367CD" w:rsidRPr="00C367CD">
        <w:rPr>
          <w:rFonts w:ascii="Times New Roman" w:hAnsi="Times New Roman" w:cs="Times New Roman"/>
          <w:sz w:val="28"/>
          <w:szCs w:val="28"/>
        </w:rPr>
        <w:t xml:space="preserve"> сельского поселения </w:t>
      </w:r>
      <w:r w:rsidR="00C367CD" w:rsidRPr="00110FC1">
        <w:rPr>
          <w:rFonts w:ascii="Times New Roman" w:hAnsi="Times New Roman" w:cs="Times New Roman"/>
          <w:sz w:val="28"/>
          <w:szCs w:val="28"/>
        </w:rPr>
        <w:t xml:space="preserve">Ольховского муниципального района Волгоградской области от </w:t>
      </w:r>
      <w:r w:rsidR="00C367CD" w:rsidRPr="00F2234D">
        <w:rPr>
          <w:rFonts w:ascii="Times New Roman" w:hAnsi="Times New Roman" w:cs="Times New Roman"/>
          <w:sz w:val="28"/>
          <w:szCs w:val="28"/>
        </w:rPr>
        <w:t>18.02.2016 № 1/1.</w:t>
      </w:r>
    </w:p>
    <w:p w14:paraId="4E2308A1" w14:textId="3BF1B355" w:rsidR="00040F52" w:rsidRDefault="00040F52" w:rsidP="00D02F6D">
      <w:pPr>
        <w:ind w:firstLine="851"/>
        <w:jc w:val="both"/>
        <w:rPr>
          <w:rFonts w:ascii="Times New Roman" w:hAnsi="Times New Roman" w:cs="Times New Roman"/>
          <w:sz w:val="28"/>
          <w:szCs w:val="28"/>
          <w:lang w:eastAsia="ru-RU"/>
        </w:rPr>
      </w:pPr>
      <w:r w:rsidRPr="00040F52">
        <w:rPr>
          <w:rFonts w:ascii="Times New Roman" w:hAnsi="Times New Roman" w:cs="Times New Roman"/>
          <w:sz w:val="28"/>
          <w:szCs w:val="28"/>
        </w:rPr>
        <w:t xml:space="preserve"> Настоящим проектом границ</w:t>
      </w:r>
      <w:r w:rsidR="00D02F6D">
        <w:rPr>
          <w:rFonts w:ascii="Times New Roman" w:hAnsi="Times New Roman" w:cs="Times New Roman"/>
          <w:sz w:val="28"/>
          <w:szCs w:val="28"/>
        </w:rPr>
        <w:t>а</w:t>
      </w:r>
      <w:r w:rsidRPr="00040F52">
        <w:rPr>
          <w:rFonts w:ascii="Times New Roman" w:hAnsi="Times New Roman" w:cs="Times New Roman"/>
          <w:sz w:val="28"/>
          <w:szCs w:val="28"/>
        </w:rPr>
        <w:t xml:space="preserve"> </w:t>
      </w:r>
      <w:r w:rsidR="00C367CD">
        <w:rPr>
          <w:rFonts w:ascii="Times New Roman" w:hAnsi="Times New Roman" w:cs="Times New Roman"/>
          <w:sz w:val="28"/>
          <w:szCs w:val="28"/>
          <w:lang w:eastAsia="ru-RU"/>
        </w:rPr>
        <w:t xml:space="preserve">с. Солодча, </w:t>
      </w:r>
      <w:r w:rsidR="00C367CD" w:rsidRPr="00C367CD">
        <w:rPr>
          <w:rFonts w:ascii="Times New Roman" w:hAnsi="Times New Roman" w:cs="Times New Roman"/>
          <w:sz w:val="28"/>
          <w:szCs w:val="28"/>
          <w:lang w:eastAsia="ru-RU"/>
        </w:rPr>
        <w:t>с. Дмитриевка</w:t>
      </w:r>
      <w:r w:rsidR="00C367CD">
        <w:rPr>
          <w:rFonts w:ascii="Times New Roman" w:hAnsi="Times New Roman" w:cs="Times New Roman"/>
          <w:sz w:val="28"/>
          <w:szCs w:val="28"/>
          <w:lang w:eastAsia="ru-RU"/>
        </w:rPr>
        <w:t xml:space="preserve">, </w:t>
      </w:r>
      <w:r w:rsidR="00C367CD" w:rsidRPr="00C367CD">
        <w:rPr>
          <w:rFonts w:ascii="Times New Roman" w:hAnsi="Times New Roman" w:cs="Times New Roman"/>
          <w:sz w:val="28"/>
          <w:szCs w:val="28"/>
          <w:lang w:eastAsia="ru-RU"/>
        </w:rPr>
        <w:t xml:space="preserve">с. </w:t>
      </w:r>
      <w:proofErr w:type="spellStart"/>
      <w:r w:rsidR="00C367CD" w:rsidRPr="00C367CD">
        <w:rPr>
          <w:rFonts w:ascii="Times New Roman" w:hAnsi="Times New Roman" w:cs="Times New Roman"/>
          <w:sz w:val="28"/>
          <w:szCs w:val="28"/>
          <w:lang w:eastAsia="ru-RU"/>
        </w:rPr>
        <w:t>Стефанидовка</w:t>
      </w:r>
      <w:proofErr w:type="spellEnd"/>
      <w:r w:rsidR="00D02F6D">
        <w:rPr>
          <w:rFonts w:ascii="Times New Roman" w:hAnsi="Times New Roman" w:cs="Times New Roman"/>
          <w:sz w:val="28"/>
          <w:szCs w:val="28"/>
          <w:lang w:eastAsia="ru-RU"/>
        </w:rPr>
        <w:t xml:space="preserve"> </w:t>
      </w:r>
      <w:r w:rsidRPr="00040F52">
        <w:rPr>
          <w:rFonts w:ascii="Times New Roman" w:hAnsi="Times New Roman" w:cs="Times New Roman"/>
          <w:sz w:val="28"/>
          <w:szCs w:val="28"/>
        </w:rPr>
        <w:t>изменя</w:t>
      </w:r>
      <w:r w:rsidR="00D02F6D">
        <w:rPr>
          <w:rFonts w:ascii="Times New Roman" w:hAnsi="Times New Roman" w:cs="Times New Roman"/>
          <w:sz w:val="28"/>
          <w:szCs w:val="28"/>
        </w:rPr>
        <w:t>е</w:t>
      </w:r>
      <w:r w:rsidRPr="00040F52">
        <w:rPr>
          <w:rFonts w:ascii="Times New Roman" w:hAnsi="Times New Roman" w:cs="Times New Roman"/>
          <w:sz w:val="28"/>
          <w:szCs w:val="28"/>
        </w:rPr>
        <w:t>тся в части устранения пересечений</w:t>
      </w:r>
      <w:r w:rsidR="00D37105">
        <w:rPr>
          <w:rFonts w:ascii="Times New Roman" w:hAnsi="Times New Roman" w:cs="Times New Roman"/>
          <w:sz w:val="28"/>
          <w:szCs w:val="28"/>
        </w:rPr>
        <w:t xml:space="preserve"> с границами земельных участков</w:t>
      </w:r>
      <w:r w:rsidR="00D02F6D">
        <w:rPr>
          <w:rFonts w:ascii="Times New Roman" w:hAnsi="Times New Roman" w:cs="Times New Roman"/>
          <w:sz w:val="28"/>
          <w:szCs w:val="28"/>
        </w:rPr>
        <w:t>.</w:t>
      </w:r>
    </w:p>
    <w:p w14:paraId="14F8EB5D" w14:textId="7D4F6EB1" w:rsidR="008B381E" w:rsidRDefault="008B381E" w:rsidP="00506116">
      <w:pPr>
        <w:pStyle w:val="3"/>
      </w:pPr>
      <w:bookmarkStart w:id="71" w:name="_Toc160475450"/>
      <w:r w:rsidRPr="008B381E">
        <w:t xml:space="preserve">4.2. </w:t>
      </w:r>
      <w:bookmarkStart w:id="72" w:name="_Hlk180806714"/>
      <w:r w:rsidRPr="008B381E">
        <w:t>Земельные участки, включаемые в границы населенного пункта или исключаемые из границ</w:t>
      </w:r>
      <w:bookmarkEnd w:id="71"/>
      <w:bookmarkEnd w:id="72"/>
    </w:p>
    <w:p w14:paraId="6DEBB9E1" w14:textId="569EE477" w:rsidR="00C367CD" w:rsidRDefault="00C367CD" w:rsidP="008B381E">
      <w:pPr>
        <w:ind w:firstLine="851"/>
        <w:jc w:val="both"/>
        <w:rPr>
          <w:rFonts w:ascii="Times New Roman" w:hAnsi="Times New Roman" w:cs="Times New Roman"/>
          <w:sz w:val="28"/>
          <w:szCs w:val="28"/>
          <w:lang w:eastAsia="ru-RU"/>
        </w:rPr>
      </w:pPr>
      <w:r w:rsidRPr="00C367CD">
        <w:rPr>
          <w:rFonts w:ascii="Times New Roman" w:hAnsi="Times New Roman" w:cs="Times New Roman"/>
          <w:sz w:val="28"/>
          <w:szCs w:val="28"/>
          <w:lang w:eastAsia="ru-RU"/>
        </w:rPr>
        <w:t xml:space="preserve">В результате градостроительного анализа использования территории </w:t>
      </w:r>
      <w:proofErr w:type="spellStart"/>
      <w:r w:rsidR="007E6BB1" w:rsidRPr="00C367CD">
        <w:rPr>
          <w:rFonts w:ascii="Times New Roman" w:hAnsi="Times New Roman" w:cs="Times New Roman"/>
          <w:sz w:val="28"/>
          <w:szCs w:val="28"/>
        </w:rPr>
        <w:t>Солодчинского</w:t>
      </w:r>
      <w:proofErr w:type="spellEnd"/>
      <w:r w:rsidRPr="00C367CD">
        <w:rPr>
          <w:rFonts w:ascii="Times New Roman" w:hAnsi="Times New Roman" w:cs="Times New Roman"/>
          <w:sz w:val="28"/>
          <w:szCs w:val="28"/>
          <w:lang w:eastAsia="ru-RU"/>
        </w:rPr>
        <w:t xml:space="preserve"> сельского поселения определено, что для развития населенного пункта до 2040 года имеются необходимые территориальные ресурсы для жилищного строительства и размещения производственных предприятий.  Настоящим генеральным планом планируется развитие сельского поселения до 2040 года.</w:t>
      </w:r>
    </w:p>
    <w:p w14:paraId="04B994E8" w14:textId="6C12DE33" w:rsidR="008B381E" w:rsidRDefault="008B381E" w:rsidP="008B381E">
      <w:pPr>
        <w:ind w:firstLine="851"/>
        <w:jc w:val="both"/>
        <w:rPr>
          <w:rFonts w:ascii="Times New Roman" w:hAnsi="Times New Roman" w:cs="Times New Roman"/>
          <w:sz w:val="28"/>
          <w:szCs w:val="28"/>
          <w:lang w:eastAsia="ru-RU"/>
        </w:rPr>
      </w:pPr>
      <w:r w:rsidRPr="008B381E">
        <w:rPr>
          <w:rFonts w:ascii="Times New Roman" w:hAnsi="Times New Roman" w:cs="Times New Roman"/>
          <w:sz w:val="28"/>
          <w:szCs w:val="28"/>
          <w:lang w:eastAsia="ru-RU"/>
        </w:rPr>
        <w:t>Уточнен</w:t>
      </w:r>
      <w:r w:rsidR="00C367CD">
        <w:rPr>
          <w:rFonts w:ascii="Times New Roman" w:hAnsi="Times New Roman" w:cs="Times New Roman"/>
          <w:sz w:val="28"/>
          <w:szCs w:val="28"/>
          <w:lang w:eastAsia="ru-RU"/>
        </w:rPr>
        <w:t>ы</w:t>
      </w:r>
      <w:r w:rsidRPr="008B381E">
        <w:rPr>
          <w:rFonts w:ascii="Times New Roman" w:hAnsi="Times New Roman" w:cs="Times New Roman"/>
          <w:sz w:val="28"/>
          <w:szCs w:val="28"/>
          <w:lang w:eastAsia="ru-RU"/>
        </w:rPr>
        <w:t xml:space="preserve"> границ</w:t>
      </w:r>
      <w:r w:rsidR="00C367CD">
        <w:rPr>
          <w:rFonts w:ascii="Times New Roman" w:hAnsi="Times New Roman" w:cs="Times New Roman"/>
          <w:sz w:val="28"/>
          <w:szCs w:val="28"/>
          <w:lang w:eastAsia="ru-RU"/>
        </w:rPr>
        <w:t>ы</w:t>
      </w:r>
      <w:r w:rsidRPr="008B381E">
        <w:rPr>
          <w:rFonts w:ascii="Times New Roman" w:hAnsi="Times New Roman" w:cs="Times New Roman"/>
          <w:sz w:val="28"/>
          <w:szCs w:val="28"/>
          <w:lang w:eastAsia="ru-RU"/>
        </w:rPr>
        <w:t xml:space="preserve"> населенн</w:t>
      </w:r>
      <w:r w:rsidR="00C367CD">
        <w:rPr>
          <w:rFonts w:ascii="Times New Roman" w:hAnsi="Times New Roman" w:cs="Times New Roman"/>
          <w:sz w:val="28"/>
          <w:szCs w:val="28"/>
          <w:lang w:eastAsia="ru-RU"/>
        </w:rPr>
        <w:t>ых</w:t>
      </w:r>
      <w:r w:rsidRPr="008B381E">
        <w:rPr>
          <w:rFonts w:ascii="Times New Roman" w:hAnsi="Times New Roman" w:cs="Times New Roman"/>
          <w:sz w:val="28"/>
          <w:szCs w:val="28"/>
          <w:lang w:eastAsia="ru-RU"/>
        </w:rPr>
        <w:t xml:space="preserve"> пункт</w:t>
      </w:r>
      <w:r w:rsidR="00C367CD">
        <w:rPr>
          <w:rFonts w:ascii="Times New Roman" w:hAnsi="Times New Roman" w:cs="Times New Roman"/>
          <w:sz w:val="28"/>
          <w:szCs w:val="28"/>
          <w:lang w:eastAsia="ru-RU"/>
        </w:rPr>
        <w:t>ов</w:t>
      </w:r>
      <w:r w:rsidRPr="008B381E">
        <w:rPr>
          <w:rFonts w:ascii="Times New Roman" w:hAnsi="Times New Roman" w:cs="Times New Roman"/>
          <w:sz w:val="28"/>
          <w:szCs w:val="28"/>
          <w:lang w:eastAsia="ru-RU"/>
        </w:rPr>
        <w:t xml:space="preserve"> </w:t>
      </w:r>
      <w:r w:rsidR="00C367CD">
        <w:rPr>
          <w:rFonts w:ascii="Times New Roman" w:hAnsi="Times New Roman" w:cs="Times New Roman"/>
          <w:sz w:val="28"/>
          <w:szCs w:val="28"/>
          <w:lang w:eastAsia="ru-RU"/>
        </w:rPr>
        <w:t xml:space="preserve">с. Солодча, </w:t>
      </w:r>
      <w:r w:rsidR="00C367CD" w:rsidRPr="00C367CD">
        <w:rPr>
          <w:rFonts w:ascii="Times New Roman" w:hAnsi="Times New Roman" w:cs="Times New Roman"/>
          <w:sz w:val="28"/>
          <w:szCs w:val="28"/>
          <w:lang w:eastAsia="ru-RU"/>
        </w:rPr>
        <w:t>с. Дмитриевка</w:t>
      </w:r>
      <w:r w:rsidR="00C367CD">
        <w:rPr>
          <w:rFonts w:ascii="Times New Roman" w:hAnsi="Times New Roman" w:cs="Times New Roman"/>
          <w:sz w:val="28"/>
          <w:szCs w:val="28"/>
          <w:lang w:eastAsia="ru-RU"/>
        </w:rPr>
        <w:t xml:space="preserve">, </w:t>
      </w:r>
      <w:r w:rsidR="00C367CD" w:rsidRPr="00C367CD">
        <w:rPr>
          <w:rFonts w:ascii="Times New Roman" w:hAnsi="Times New Roman" w:cs="Times New Roman"/>
          <w:sz w:val="28"/>
          <w:szCs w:val="28"/>
          <w:lang w:eastAsia="ru-RU"/>
        </w:rPr>
        <w:t xml:space="preserve">с. </w:t>
      </w:r>
      <w:proofErr w:type="spellStart"/>
      <w:r w:rsidR="00C367CD" w:rsidRPr="00C367CD">
        <w:rPr>
          <w:rFonts w:ascii="Times New Roman" w:hAnsi="Times New Roman" w:cs="Times New Roman"/>
          <w:sz w:val="28"/>
          <w:szCs w:val="28"/>
          <w:lang w:eastAsia="ru-RU"/>
        </w:rPr>
        <w:t>Стефанидовка</w:t>
      </w:r>
      <w:proofErr w:type="spellEnd"/>
      <w:r w:rsidR="00F21EDC">
        <w:rPr>
          <w:rFonts w:ascii="Times New Roman" w:hAnsi="Times New Roman" w:cs="Times New Roman"/>
          <w:sz w:val="28"/>
          <w:szCs w:val="28"/>
          <w:lang w:eastAsia="ru-RU"/>
        </w:rPr>
        <w:t xml:space="preserve">. </w:t>
      </w:r>
      <w:r w:rsidR="00D02F6D">
        <w:rPr>
          <w:rFonts w:ascii="Times New Roman" w:hAnsi="Times New Roman" w:cs="Times New Roman"/>
          <w:sz w:val="28"/>
          <w:szCs w:val="28"/>
          <w:lang w:eastAsia="ru-RU"/>
        </w:rPr>
        <w:t>Границ</w:t>
      </w:r>
      <w:r w:rsidR="007E6BB1">
        <w:rPr>
          <w:rFonts w:ascii="Times New Roman" w:hAnsi="Times New Roman" w:cs="Times New Roman"/>
          <w:sz w:val="28"/>
          <w:szCs w:val="28"/>
          <w:lang w:eastAsia="ru-RU"/>
        </w:rPr>
        <w:t>ы</w:t>
      </w:r>
      <w:r w:rsidR="00D02F6D">
        <w:rPr>
          <w:rFonts w:ascii="Times New Roman" w:hAnsi="Times New Roman" w:cs="Times New Roman"/>
          <w:sz w:val="28"/>
          <w:szCs w:val="28"/>
          <w:lang w:eastAsia="ru-RU"/>
        </w:rPr>
        <w:t xml:space="preserve"> с</w:t>
      </w:r>
      <w:r w:rsidR="007E6BB1">
        <w:rPr>
          <w:rFonts w:ascii="Times New Roman" w:hAnsi="Times New Roman" w:cs="Times New Roman"/>
          <w:sz w:val="28"/>
          <w:szCs w:val="28"/>
          <w:lang w:eastAsia="ru-RU"/>
        </w:rPr>
        <w:t>.</w:t>
      </w:r>
      <w:r w:rsidR="00D02F6D">
        <w:rPr>
          <w:rFonts w:ascii="Times New Roman" w:hAnsi="Times New Roman" w:cs="Times New Roman"/>
          <w:sz w:val="28"/>
          <w:szCs w:val="28"/>
          <w:lang w:eastAsia="ru-RU"/>
        </w:rPr>
        <w:t xml:space="preserve"> </w:t>
      </w:r>
      <w:r w:rsidR="007E6BB1">
        <w:rPr>
          <w:rFonts w:ascii="Times New Roman" w:hAnsi="Times New Roman" w:cs="Times New Roman"/>
          <w:sz w:val="28"/>
          <w:szCs w:val="28"/>
          <w:lang w:eastAsia="ru-RU"/>
        </w:rPr>
        <w:t xml:space="preserve">Тишанка и </w:t>
      </w:r>
      <w:proofErr w:type="spellStart"/>
      <w:r w:rsidR="007E6BB1" w:rsidRPr="007E6BB1">
        <w:rPr>
          <w:rFonts w:ascii="Times New Roman" w:hAnsi="Times New Roman" w:cs="Times New Roman"/>
          <w:sz w:val="28"/>
          <w:szCs w:val="28"/>
          <w:lang w:eastAsia="ru-RU"/>
        </w:rPr>
        <w:t>жд</w:t>
      </w:r>
      <w:proofErr w:type="spellEnd"/>
      <w:r w:rsidR="007E6BB1" w:rsidRPr="007E6BB1">
        <w:rPr>
          <w:rFonts w:ascii="Times New Roman" w:hAnsi="Times New Roman" w:cs="Times New Roman"/>
          <w:sz w:val="28"/>
          <w:szCs w:val="28"/>
          <w:lang w:eastAsia="ru-RU"/>
        </w:rPr>
        <w:t>. ст. Захаровка</w:t>
      </w:r>
      <w:r w:rsidR="00D02F6D">
        <w:rPr>
          <w:rFonts w:ascii="Times New Roman" w:hAnsi="Times New Roman" w:cs="Times New Roman"/>
          <w:sz w:val="28"/>
          <w:szCs w:val="28"/>
          <w:lang w:eastAsia="ru-RU"/>
        </w:rPr>
        <w:t xml:space="preserve"> остал</w:t>
      </w:r>
      <w:r w:rsidR="007E6BB1">
        <w:rPr>
          <w:rFonts w:ascii="Times New Roman" w:hAnsi="Times New Roman" w:cs="Times New Roman"/>
          <w:sz w:val="28"/>
          <w:szCs w:val="28"/>
          <w:lang w:eastAsia="ru-RU"/>
        </w:rPr>
        <w:t>и</w:t>
      </w:r>
      <w:r w:rsidR="00D02F6D">
        <w:rPr>
          <w:rFonts w:ascii="Times New Roman" w:hAnsi="Times New Roman" w:cs="Times New Roman"/>
          <w:sz w:val="28"/>
          <w:szCs w:val="28"/>
          <w:lang w:eastAsia="ru-RU"/>
        </w:rPr>
        <w:t>сь без изменений.</w:t>
      </w:r>
    </w:p>
    <w:tbl>
      <w:tblPr>
        <w:tblStyle w:val="a7"/>
        <w:tblW w:w="0" w:type="auto"/>
        <w:tblLayout w:type="fixed"/>
        <w:tblLook w:val="04A0" w:firstRow="1" w:lastRow="0" w:firstColumn="1" w:lastColumn="0" w:noHBand="0" w:noVBand="1"/>
      </w:tblPr>
      <w:tblGrid>
        <w:gridCol w:w="421"/>
        <w:gridCol w:w="1579"/>
        <w:gridCol w:w="1964"/>
        <w:gridCol w:w="1843"/>
        <w:gridCol w:w="1843"/>
        <w:gridCol w:w="1695"/>
      </w:tblGrid>
      <w:tr w:rsidR="007E6BB1" w14:paraId="6A07F649" w14:textId="77777777" w:rsidTr="007E6BB1">
        <w:trPr>
          <w:tblHeader/>
        </w:trPr>
        <w:tc>
          <w:tcPr>
            <w:tcW w:w="421" w:type="dxa"/>
            <w:vAlign w:val="center"/>
          </w:tcPr>
          <w:p w14:paraId="1AD8E526" w14:textId="77777777" w:rsidR="007E6BB1" w:rsidRPr="00A93A93" w:rsidRDefault="007E6BB1" w:rsidP="00310577">
            <w:pPr>
              <w:jc w:val="center"/>
              <w:rPr>
                <w:rFonts w:ascii="Times New Roman" w:hAnsi="Times New Roman" w:cs="Times New Roman"/>
                <w:b/>
                <w:bCs/>
              </w:rPr>
            </w:pPr>
            <w:r w:rsidRPr="00A93A93">
              <w:rPr>
                <w:rFonts w:ascii="Times New Roman" w:hAnsi="Times New Roman" w:cs="Times New Roman"/>
                <w:b/>
                <w:bCs/>
              </w:rPr>
              <w:t>№</w:t>
            </w:r>
          </w:p>
        </w:tc>
        <w:tc>
          <w:tcPr>
            <w:tcW w:w="1579" w:type="dxa"/>
            <w:vAlign w:val="center"/>
          </w:tcPr>
          <w:p w14:paraId="0DDBAB90" w14:textId="77777777" w:rsidR="007E6BB1" w:rsidRDefault="007E6BB1" w:rsidP="00310577">
            <w:pPr>
              <w:jc w:val="center"/>
              <w:rPr>
                <w:rFonts w:ascii="Times New Roman" w:hAnsi="Times New Roman" w:cs="Times New Roman"/>
                <w:b/>
                <w:bCs/>
                <w:sz w:val="28"/>
                <w:szCs w:val="28"/>
              </w:rPr>
            </w:pPr>
            <w:r w:rsidRPr="00675B41">
              <w:rPr>
                <w:rFonts w:ascii="Times New Roman" w:eastAsia="Calibri" w:hAnsi="Times New Roman"/>
                <w:b/>
                <w:bCs/>
              </w:rPr>
              <w:t xml:space="preserve">Наименование </w:t>
            </w:r>
            <w:r>
              <w:rPr>
                <w:rFonts w:ascii="Times New Roman" w:eastAsia="Calibri" w:hAnsi="Times New Roman"/>
                <w:b/>
                <w:bCs/>
              </w:rPr>
              <w:t>населенного пункта</w:t>
            </w:r>
          </w:p>
        </w:tc>
        <w:tc>
          <w:tcPr>
            <w:tcW w:w="1964" w:type="dxa"/>
            <w:vAlign w:val="center"/>
          </w:tcPr>
          <w:p w14:paraId="3F51751A" w14:textId="77777777" w:rsidR="007E6BB1" w:rsidRPr="00675B41" w:rsidRDefault="007E6BB1" w:rsidP="00310577">
            <w:pPr>
              <w:pStyle w:val="ac"/>
              <w:ind w:hanging="82"/>
              <w:jc w:val="center"/>
              <w:rPr>
                <w:rFonts w:ascii="Times New Roman" w:eastAsia="Calibri" w:hAnsi="Times New Roman"/>
                <w:b/>
                <w:bCs/>
                <w:sz w:val="22"/>
                <w:szCs w:val="22"/>
              </w:rPr>
            </w:pPr>
            <w:r w:rsidRPr="00675B41">
              <w:rPr>
                <w:rFonts w:ascii="Times New Roman" w:eastAsia="Calibri" w:hAnsi="Times New Roman"/>
                <w:b/>
                <w:bCs/>
                <w:sz w:val="22"/>
                <w:szCs w:val="22"/>
              </w:rPr>
              <w:t>Кадастровый</w:t>
            </w:r>
          </w:p>
          <w:p w14:paraId="33062C5B" w14:textId="77777777" w:rsidR="007E6BB1" w:rsidRPr="00675B41" w:rsidRDefault="007E6BB1" w:rsidP="00310577">
            <w:pPr>
              <w:pStyle w:val="ac"/>
              <w:ind w:hanging="82"/>
              <w:jc w:val="center"/>
              <w:rPr>
                <w:rFonts w:ascii="Times New Roman" w:eastAsia="Calibri" w:hAnsi="Times New Roman"/>
                <w:b/>
                <w:bCs/>
                <w:sz w:val="22"/>
                <w:szCs w:val="22"/>
              </w:rPr>
            </w:pPr>
            <w:r w:rsidRPr="00675B41">
              <w:rPr>
                <w:rFonts w:ascii="Times New Roman" w:eastAsia="Calibri" w:hAnsi="Times New Roman"/>
                <w:b/>
                <w:bCs/>
                <w:sz w:val="22"/>
                <w:szCs w:val="22"/>
              </w:rPr>
              <w:t>номер</w:t>
            </w:r>
          </w:p>
          <w:p w14:paraId="0EE06498" w14:textId="77777777" w:rsidR="007E6BB1" w:rsidRDefault="007E6BB1" w:rsidP="00310577">
            <w:pPr>
              <w:jc w:val="center"/>
              <w:rPr>
                <w:rFonts w:ascii="Times New Roman" w:hAnsi="Times New Roman" w:cs="Times New Roman"/>
                <w:b/>
                <w:bCs/>
                <w:sz w:val="28"/>
                <w:szCs w:val="28"/>
              </w:rPr>
            </w:pPr>
            <w:r w:rsidRPr="00675B41">
              <w:rPr>
                <w:rFonts w:ascii="Times New Roman" w:eastAsia="Calibri" w:hAnsi="Times New Roman"/>
                <w:b/>
                <w:bCs/>
              </w:rPr>
              <w:t>земельного участка</w:t>
            </w:r>
            <w:r w:rsidRPr="00675B41">
              <w:rPr>
                <w:rFonts w:ascii="Times New Roman" w:eastAsia="Calibri" w:hAnsi="Times New Roman"/>
                <w:b/>
                <w:bCs/>
              </w:rPr>
              <w:br/>
              <w:t>(+)</w:t>
            </w:r>
          </w:p>
        </w:tc>
        <w:tc>
          <w:tcPr>
            <w:tcW w:w="1843" w:type="dxa"/>
            <w:vAlign w:val="center"/>
          </w:tcPr>
          <w:p w14:paraId="517FE446" w14:textId="77777777" w:rsidR="007E6BB1" w:rsidRPr="00675B41" w:rsidRDefault="007E6BB1" w:rsidP="00310577">
            <w:pPr>
              <w:pStyle w:val="ac"/>
              <w:ind w:hanging="82"/>
              <w:jc w:val="center"/>
              <w:rPr>
                <w:rFonts w:ascii="Times New Roman" w:eastAsia="Calibri" w:hAnsi="Times New Roman"/>
                <w:b/>
                <w:bCs/>
                <w:sz w:val="22"/>
                <w:szCs w:val="22"/>
              </w:rPr>
            </w:pPr>
            <w:r w:rsidRPr="00675B41">
              <w:rPr>
                <w:rFonts w:ascii="Times New Roman" w:eastAsia="Calibri" w:hAnsi="Times New Roman"/>
                <w:b/>
                <w:bCs/>
                <w:sz w:val="22"/>
                <w:szCs w:val="22"/>
              </w:rPr>
              <w:t>Кадастровый номер</w:t>
            </w:r>
          </w:p>
          <w:p w14:paraId="32652F17" w14:textId="77777777" w:rsidR="007E6BB1" w:rsidRPr="004B7DDE" w:rsidRDefault="007E6BB1" w:rsidP="00310577">
            <w:pPr>
              <w:pStyle w:val="ac"/>
              <w:ind w:hanging="82"/>
              <w:jc w:val="center"/>
              <w:rPr>
                <w:rFonts w:ascii="Times New Roman" w:eastAsia="Calibri" w:hAnsi="Times New Roman"/>
                <w:b/>
                <w:bCs/>
                <w:sz w:val="22"/>
                <w:szCs w:val="22"/>
              </w:rPr>
            </w:pPr>
            <w:r w:rsidRPr="00675B41">
              <w:rPr>
                <w:rFonts w:ascii="Times New Roman" w:eastAsia="Calibri" w:hAnsi="Times New Roman"/>
                <w:b/>
                <w:bCs/>
                <w:sz w:val="22"/>
                <w:szCs w:val="22"/>
              </w:rPr>
              <w:t>земельного участка</w:t>
            </w:r>
            <w:r w:rsidRPr="00675B41">
              <w:rPr>
                <w:rFonts w:ascii="Times New Roman" w:eastAsia="Calibri" w:hAnsi="Times New Roman"/>
                <w:b/>
                <w:bCs/>
                <w:sz w:val="22"/>
                <w:szCs w:val="22"/>
              </w:rPr>
              <w:br/>
              <w:t>(-)</w:t>
            </w:r>
          </w:p>
        </w:tc>
        <w:tc>
          <w:tcPr>
            <w:tcW w:w="1843" w:type="dxa"/>
            <w:vAlign w:val="center"/>
          </w:tcPr>
          <w:p w14:paraId="6ECC6124" w14:textId="77777777" w:rsidR="007E6BB1" w:rsidRDefault="007E6BB1" w:rsidP="00310577">
            <w:pPr>
              <w:jc w:val="center"/>
              <w:rPr>
                <w:rFonts w:ascii="Times New Roman" w:hAnsi="Times New Roman" w:cs="Times New Roman"/>
                <w:b/>
                <w:bCs/>
                <w:sz w:val="28"/>
                <w:szCs w:val="28"/>
              </w:rPr>
            </w:pPr>
            <w:r w:rsidRPr="00675B41">
              <w:rPr>
                <w:rFonts w:ascii="Times New Roman" w:eastAsia="Calibri" w:hAnsi="Times New Roman"/>
                <w:b/>
                <w:bCs/>
              </w:rPr>
              <w:t>Категория земель, к которым планируется отнести эти земельные участки</w:t>
            </w:r>
          </w:p>
        </w:tc>
        <w:tc>
          <w:tcPr>
            <w:tcW w:w="1695" w:type="dxa"/>
            <w:vAlign w:val="center"/>
          </w:tcPr>
          <w:p w14:paraId="31B78F7A" w14:textId="77777777" w:rsidR="007E6BB1" w:rsidRDefault="007E6BB1" w:rsidP="00310577">
            <w:pPr>
              <w:jc w:val="center"/>
              <w:rPr>
                <w:rFonts w:ascii="Times New Roman" w:hAnsi="Times New Roman" w:cs="Times New Roman"/>
                <w:b/>
                <w:bCs/>
                <w:sz w:val="28"/>
                <w:szCs w:val="28"/>
              </w:rPr>
            </w:pPr>
            <w:r w:rsidRPr="00675B41">
              <w:rPr>
                <w:rFonts w:ascii="Times New Roman" w:eastAsia="Calibri" w:hAnsi="Times New Roman"/>
                <w:b/>
                <w:bCs/>
              </w:rPr>
              <w:t>Цели их планируемого использования</w:t>
            </w:r>
          </w:p>
        </w:tc>
      </w:tr>
      <w:tr w:rsidR="007E6BB1" w14:paraId="63674473" w14:textId="77777777" w:rsidTr="007E6BB1">
        <w:tc>
          <w:tcPr>
            <w:tcW w:w="421" w:type="dxa"/>
          </w:tcPr>
          <w:p w14:paraId="4E804CD9" w14:textId="77777777" w:rsidR="007E6BB1" w:rsidRPr="004B7DDE" w:rsidRDefault="007E6BB1" w:rsidP="00310577">
            <w:pPr>
              <w:jc w:val="center"/>
              <w:rPr>
                <w:rFonts w:ascii="Times New Roman" w:hAnsi="Times New Roman" w:cs="Times New Roman"/>
                <w:b/>
                <w:bCs/>
                <w:sz w:val="24"/>
                <w:szCs w:val="24"/>
              </w:rPr>
            </w:pPr>
            <w:r w:rsidRPr="004B7DDE">
              <w:rPr>
                <w:rFonts w:ascii="Times New Roman" w:hAnsi="Times New Roman" w:cs="Times New Roman"/>
                <w:b/>
                <w:bCs/>
                <w:sz w:val="24"/>
                <w:szCs w:val="24"/>
              </w:rPr>
              <w:t>1</w:t>
            </w:r>
          </w:p>
        </w:tc>
        <w:tc>
          <w:tcPr>
            <w:tcW w:w="1579" w:type="dxa"/>
          </w:tcPr>
          <w:p w14:paraId="2B11041D" w14:textId="77777777" w:rsidR="007E6BB1" w:rsidRPr="004B7DDE" w:rsidRDefault="007E6BB1" w:rsidP="00310577">
            <w:pPr>
              <w:jc w:val="center"/>
              <w:rPr>
                <w:rFonts w:ascii="Times New Roman" w:hAnsi="Times New Roman" w:cs="Times New Roman"/>
                <w:b/>
                <w:bCs/>
                <w:sz w:val="24"/>
                <w:szCs w:val="24"/>
              </w:rPr>
            </w:pPr>
            <w:r w:rsidRPr="004B7DDE">
              <w:rPr>
                <w:rFonts w:ascii="Times New Roman" w:hAnsi="Times New Roman" w:cs="Times New Roman"/>
                <w:b/>
                <w:bCs/>
                <w:sz w:val="24"/>
                <w:szCs w:val="24"/>
              </w:rPr>
              <w:t>2</w:t>
            </w:r>
          </w:p>
        </w:tc>
        <w:tc>
          <w:tcPr>
            <w:tcW w:w="1964" w:type="dxa"/>
          </w:tcPr>
          <w:p w14:paraId="46D799DC" w14:textId="77777777" w:rsidR="007E6BB1" w:rsidRPr="004B7DDE" w:rsidRDefault="007E6BB1" w:rsidP="00310577">
            <w:pPr>
              <w:jc w:val="center"/>
              <w:rPr>
                <w:rFonts w:ascii="Times New Roman" w:hAnsi="Times New Roman" w:cs="Times New Roman"/>
                <w:b/>
                <w:bCs/>
                <w:sz w:val="24"/>
                <w:szCs w:val="24"/>
              </w:rPr>
            </w:pPr>
            <w:r w:rsidRPr="004B7DDE">
              <w:rPr>
                <w:rFonts w:ascii="Times New Roman" w:hAnsi="Times New Roman" w:cs="Times New Roman"/>
                <w:b/>
                <w:bCs/>
                <w:sz w:val="24"/>
                <w:szCs w:val="24"/>
              </w:rPr>
              <w:t>3</w:t>
            </w:r>
          </w:p>
        </w:tc>
        <w:tc>
          <w:tcPr>
            <w:tcW w:w="1843" w:type="dxa"/>
          </w:tcPr>
          <w:p w14:paraId="58367825" w14:textId="77777777" w:rsidR="007E6BB1" w:rsidRPr="004B7DDE" w:rsidRDefault="007E6BB1" w:rsidP="00310577">
            <w:pPr>
              <w:jc w:val="center"/>
              <w:rPr>
                <w:rFonts w:ascii="Times New Roman" w:hAnsi="Times New Roman" w:cs="Times New Roman"/>
                <w:b/>
                <w:bCs/>
                <w:sz w:val="24"/>
                <w:szCs w:val="24"/>
              </w:rPr>
            </w:pPr>
            <w:r w:rsidRPr="004B7DDE">
              <w:rPr>
                <w:rFonts w:ascii="Times New Roman" w:hAnsi="Times New Roman" w:cs="Times New Roman"/>
                <w:b/>
                <w:bCs/>
                <w:sz w:val="24"/>
                <w:szCs w:val="24"/>
              </w:rPr>
              <w:t>4</w:t>
            </w:r>
          </w:p>
        </w:tc>
        <w:tc>
          <w:tcPr>
            <w:tcW w:w="1843" w:type="dxa"/>
          </w:tcPr>
          <w:p w14:paraId="3CABFA82" w14:textId="77777777" w:rsidR="007E6BB1" w:rsidRPr="004B7DDE" w:rsidRDefault="007E6BB1" w:rsidP="00310577">
            <w:pPr>
              <w:jc w:val="center"/>
              <w:rPr>
                <w:rFonts w:ascii="Times New Roman" w:hAnsi="Times New Roman" w:cs="Times New Roman"/>
                <w:b/>
                <w:bCs/>
                <w:sz w:val="24"/>
                <w:szCs w:val="24"/>
              </w:rPr>
            </w:pPr>
            <w:r w:rsidRPr="004B7DDE">
              <w:rPr>
                <w:rFonts w:ascii="Times New Roman" w:hAnsi="Times New Roman" w:cs="Times New Roman"/>
                <w:b/>
                <w:bCs/>
                <w:sz w:val="24"/>
                <w:szCs w:val="24"/>
              </w:rPr>
              <w:t>5</w:t>
            </w:r>
          </w:p>
        </w:tc>
        <w:tc>
          <w:tcPr>
            <w:tcW w:w="1695" w:type="dxa"/>
          </w:tcPr>
          <w:p w14:paraId="2CB6299D" w14:textId="77777777" w:rsidR="007E6BB1" w:rsidRPr="004B7DDE" w:rsidRDefault="007E6BB1" w:rsidP="00310577">
            <w:pPr>
              <w:jc w:val="center"/>
              <w:rPr>
                <w:rFonts w:ascii="Times New Roman" w:hAnsi="Times New Roman" w:cs="Times New Roman"/>
                <w:b/>
                <w:bCs/>
                <w:sz w:val="24"/>
                <w:szCs w:val="24"/>
              </w:rPr>
            </w:pPr>
            <w:r w:rsidRPr="004B7DDE">
              <w:rPr>
                <w:rFonts w:ascii="Times New Roman" w:hAnsi="Times New Roman" w:cs="Times New Roman"/>
                <w:b/>
                <w:bCs/>
                <w:sz w:val="24"/>
                <w:szCs w:val="24"/>
              </w:rPr>
              <w:t>6</w:t>
            </w:r>
          </w:p>
        </w:tc>
      </w:tr>
      <w:tr w:rsidR="007E6BB1" w14:paraId="211B9A73" w14:textId="77777777" w:rsidTr="007E6BB1">
        <w:tc>
          <w:tcPr>
            <w:tcW w:w="421" w:type="dxa"/>
          </w:tcPr>
          <w:p w14:paraId="0BB9D682" w14:textId="77777777" w:rsidR="007E6BB1" w:rsidRPr="004B7DDE" w:rsidRDefault="007E6BB1" w:rsidP="00310577">
            <w:pPr>
              <w:jc w:val="center"/>
              <w:rPr>
                <w:rFonts w:ascii="Times New Roman" w:hAnsi="Times New Roman" w:cs="Times New Roman"/>
              </w:rPr>
            </w:pPr>
            <w:r>
              <w:rPr>
                <w:rFonts w:ascii="Times New Roman" w:hAnsi="Times New Roman" w:cs="Times New Roman"/>
              </w:rPr>
              <w:t>1</w:t>
            </w:r>
          </w:p>
        </w:tc>
        <w:tc>
          <w:tcPr>
            <w:tcW w:w="1579" w:type="dxa"/>
          </w:tcPr>
          <w:p w14:paraId="7366EDD3" w14:textId="77777777" w:rsidR="007E6BB1" w:rsidRPr="004B7DDE" w:rsidRDefault="007E6BB1" w:rsidP="00310577">
            <w:pPr>
              <w:rPr>
                <w:rFonts w:ascii="Times New Roman" w:hAnsi="Times New Roman" w:cs="Times New Roman"/>
              </w:rPr>
            </w:pPr>
            <w:r>
              <w:rPr>
                <w:rFonts w:ascii="Times New Roman" w:hAnsi="Times New Roman" w:cs="Times New Roman"/>
              </w:rPr>
              <w:t>с. Ольховка</w:t>
            </w:r>
          </w:p>
        </w:tc>
        <w:tc>
          <w:tcPr>
            <w:tcW w:w="1964" w:type="dxa"/>
          </w:tcPr>
          <w:p w14:paraId="4EBEA51F" w14:textId="77777777" w:rsidR="007E6BB1" w:rsidRPr="004B7DDE" w:rsidRDefault="007E6BB1" w:rsidP="00310577">
            <w:pPr>
              <w:rPr>
                <w:rFonts w:ascii="Times New Roman" w:hAnsi="Times New Roman" w:cs="Times New Roman"/>
              </w:rPr>
            </w:pPr>
          </w:p>
        </w:tc>
        <w:tc>
          <w:tcPr>
            <w:tcW w:w="1843" w:type="dxa"/>
          </w:tcPr>
          <w:p w14:paraId="02D17EA4" w14:textId="629DEADB" w:rsidR="007E6BB1" w:rsidRPr="004B7DDE" w:rsidRDefault="007E6BB1" w:rsidP="00310577">
            <w:pPr>
              <w:rPr>
                <w:rFonts w:ascii="Times New Roman" w:hAnsi="Times New Roman" w:cs="Times New Roman"/>
              </w:rPr>
            </w:pPr>
            <w:r w:rsidRPr="007E6BB1">
              <w:rPr>
                <w:rFonts w:ascii="Times New Roman" w:hAnsi="Times New Roman" w:cs="Times New Roman"/>
              </w:rPr>
              <w:t>34:22:000000:614</w:t>
            </w:r>
          </w:p>
        </w:tc>
        <w:tc>
          <w:tcPr>
            <w:tcW w:w="1843" w:type="dxa"/>
          </w:tcPr>
          <w:p w14:paraId="39F40E07" w14:textId="6DD20F66" w:rsidR="007E6BB1" w:rsidRPr="004B7DDE" w:rsidRDefault="007E6BB1" w:rsidP="00310577">
            <w:pPr>
              <w:rPr>
                <w:rFonts w:ascii="Times New Roman" w:hAnsi="Times New Roman" w:cs="Times New Roman"/>
              </w:rPr>
            </w:pPr>
            <w:r w:rsidRPr="007E6BB1">
              <w:rPr>
                <w:rFonts w:ascii="Times New Roman" w:hAnsi="Times New Roman" w:cs="Times New Roman"/>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7E6BB1">
              <w:rPr>
                <w:rFonts w:ascii="Times New Roman" w:hAnsi="Times New Roman" w:cs="Times New Roman"/>
              </w:rPr>
              <w:lastRenderedPageBreak/>
              <w:t>безопасности и земли иного специального назначения</w:t>
            </w:r>
          </w:p>
        </w:tc>
        <w:tc>
          <w:tcPr>
            <w:tcW w:w="1695" w:type="dxa"/>
          </w:tcPr>
          <w:p w14:paraId="62CB0214" w14:textId="1041304E" w:rsidR="007E6BB1" w:rsidRPr="004B7DDE" w:rsidRDefault="007E6BB1" w:rsidP="00310577">
            <w:pPr>
              <w:rPr>
                <w:rFonts w:ascii="Times New Roman" w:hAnsi="Times New Roman" w:cs="Times New Roman"/>
              </w:rPr>
            </w:pPr>
            <w:r w:rsidRPr="007E6BB1">
              <w:rPr>
                <w:rFonts w:ascii="Times New Roman" w:hAnsi="Times New Roman" w:cs="Times New Roman"/>
              </w:rPr>
              <w:lastRenderedPageBreak/>
              <w:t xml:space="preserve">По документу: для размещения и эксплуатации ВЛ-10 </w:t>
            </w:r>
            <w:proofErr w:type="spellStart"/>
            <w:r w:rsidRPr="007E6BB1">
              <w:rPr>
                <w:rFonts w:ascii="Times New Roman" w:hAnsi="Times New Roman" w:cs="Times New Roman"/>
              </w:rPr>
              <w:t>кВ</w:t>
            </w:r>
            <w:proofErr w:type="spellEnd"/>
            <w:r w:rsidRPr="007E6BB1">
              <w:rPr>
                <w:rFonts w:ascii="Times New Roman" w:hAnsi="Times New Roman" w:cs="Times New Roman"/>
              </w:rPr>
              <w:t xml:space="preserve"> №3 Солодча.</w:t>
            </w:r>
          </w:p>
        </w:tc>
      </w:tr>
      <w:tr w:rsidR="007E6BB1" w14:paraId="6B0D32CF" w14:textId="77777777" w:rsidTr="007E6BB1">
        <w:tc>
          <w:tcPr>
            <w:tcW w:w="421" w:type="dxa"/>
          </w:tcPr>
          <w:p w14:paraId="30C366A7" w14:textId="74632848" w:rsidR="007E6BB1" w:rsidRDefault="007E6BB1" w:rsidP="00310577">
            <w:pPr>
              <w:jc w:val="center"/>
              <w:rPr>
                <w:rFonts w:ascii="Times New Roman" w:hAnsi="Times New Roman" w:cs="Times New Roman"/>
              </w:rPr>
            </w:pPr>
            <w:r>
              <w:rPr>
                <w:rFonts w:ascii="Times New Roman" w:hAnsi="Times New Roman" w:cs="Times New Roman"/>
              </w:rPr>
              <w:t>2</w:t>
            </w:r>
          </w:p>
        </w:tc>
        <w:tc>
          <w:tcPr>
            <w:tcW w:w="1579" w:type="dxa"/>
          </w:tcPr>
          <w:p w14:paraId="5345E956" w14:textId="73136B33" w:rsidR="007E6BB1" w:rsidRDefault="007E6BB1" w:rsidP="00310577">
            <w:pPr>
              <w:rPr>
                <w:rFonts w:ascii="Times New Roman" w:hAnsi="Times New Roman" w:cs="Times New Roman"/>
              </w:rPr>
            </w:pPr>
            <w:r w:rsidRPr="007E6BB1">
              <w:rPr>
                <w:rFonts w:ascii="Times New Roman" w:hAnsi="Times New Roman" w:cs="Times New Roman"/>
              </w:rPr>
              <w:t>с. Захаровка</w:t>
            </w:r>
          </w:p>
        </w:tc>
        <w:tc>
          <w:tcPr>
            <w:tcW w:w="1964" w:type="dxa"/>
          </w:tcPr>
          <w:p w14:paraId="3C156BD3" w14:textId="45BBBD38" w:rsidR="007E6BB1" w:rsidRPr="004B7DDE" w:rsidRDefault="007E6BB1" w:rsidP="00310577">
            <w:pPr>
              <w:rPr>
                <w:rFonts w:ascii="Times New Roman" w:hAnsi="Times New Roman" w:cs="Times New Roman"/>
              </w:rPr>
            </w:pPr>
            <w:r w:rsidRPr="007E6BB1">
              <w:rPr>
                <w:rFonts w:ascii="Times New Roman" w:hAnsi="Times New Roman" w:cs="Times New Roman"/>
              </w:rPr>
              <w:t>34:22:130001:143</w:t>
            </w:r>
          </w:p>
        </w:tc>
        <w:tc>
          <w:tcPr>
            <w:tcW w:w="1843" w:type="dxa"/>
          </w:tcPr>
          <w:p w14:paraId="1CD6407E" w14:textId="77777777" w:rsidR="007E6BB1" w:rsidRPr="007E6BB1" w:rsidRDefault="007E6BB1" w:rsidP="00310577">
            <w:pPr>
              <w:rPr>
                <w:rFonts w:ascii="Times New Roman" w:hAnsi="Times New Roman" w:cs="Times New Roman"/>
              </w:rPr>
            </w:pPr>
          </w:p>
        </w:tc>
        <w:tc>
          <w:tcPr>
            <w:tcW w:w="1843" w:type="dxa"/>
          </w:tcPr>
          <w:p w14:paraId="6274D626" w14:textId="4F50E058" w:rsidR="007E6BB1" w:rsidRPr="007E6BB1" w:rsidRDefault="007E6BB1" w:rsidP="00310577">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3748485F" w14:textId="0654E77F" w:rsidR="007E6BB1" w:rsidRPr="007E6BB1" w:rsidRDefault="007E6BB1" w:rsidP="00310577">
            <w:pPr>
              <w:rPr>
                <w:rFonts w:ascii="Times New Roman" w:hAnsi="Times New Roman" w:cs="Times New Roman"/>
              </w:rPr>
            </w:pPr>
            <w:r w:rsidRPr="007E6BB1">
              <w:rPr>
                <w:rFonts w:ascii="Times New Roman" w:hAnsi="Times New Roman" w:cs="Times New Roman"/>
              </w:rPr>
              <w:t>Для ведения личного подсобного хозяйства</w:t>
            </w:r>
          </w:p>
        </w:tc>
      </w:tr>
      <w:tr w:rsidR="007E6BB1" w14:paraId="55498C1B" w14:textId="77777777" w:rsidTr="007E6BB1">
        <w:tc>
          <w:tcPr>
            <w:tcW w:w="421" w:type="dxa"/>
          </w:tcPr>
          <w:p w14:paraId="16C5266C" w14:textId="7EE59257" w:rsidR="007E6BB1" w:rsidRDefault="007E6BB1" w:rsidP="007E6BB1">
            <w:pPr>
              <w:jc w:val="center"/>
              <w:rPr>
                <w:rFonts w:ascii="Times New Roman" w:hAnsi="Times New Roman" w:cs="Times New Roman"/>
              </w:rPr>
            </w:pPr>
            <w:r>
              <w:rPr>
                <w:rFonts w:ascii="Times New Roman" w:hAnsi="Times New Roman" w:cs="Times New Roman"/>
              </w:rPr>
              <w:t>3</w:t>
            </w:r>
          </w:p>
        </w:tc>
        <w:tc>
          <w:tcPr>
            <w:tcW w:w="1579" w:type="dxa"/>
          </w:tcPr>
          <w:p w14:paraId="245FC372" w14:textId="267306C1" w:rsidR="007E6BB1" w:rsidRPr="007E6BB1" w:rsidRDefault="007E6BB1" w:rsidP="007E6BB1">
            <w:pPr>
              <w:rPr>
                <w:rFonts w:ascii="Times New Roman" w:hAnsi="Times New Roman" w:cs="Times New Roman"/>
              </w:rPr>
            </w:pPr>
            <w:r w:rsidRPr="007E6BB1">
              <w:rPr>
                <w:rFonts w:ascii="Times New Roman" w:hAnsi="Times New Roman" w:cs="Times New Roman"/>
              </w:rPr>
              <w:t>с. Захаровка</w:t>
            </w:r>
          </w:p>
        </w:tc>
        <w:tc>
          <w:tcPr>
            <w:tcW w:w="1964" w:type="dxa"/>
          </w:tcPr>
          <w:p w14:paraId="08D9A776" w14:textId="4A7B5E77" w:rsidR="007E6BB1" w:rsidRPr="007E6BB1" w:rsidRDefault="007E6BB1" w:rsidP="007E6BB1">
            <w:pPr>
              <w:rPr>
                <w:rFonts w:ascii="Times New Roman" w:hAnsi="Times New Roman" w:cs="Times New Roman"/>
              </w:rPr>
            </w:pPr>
            <w:r w:rsidRPr="007E6BB1">
              <w:rPr>
                <w:rFonts w:ascii="Times New Roman" w:hAnsi="Times New Roman" w:cs="Times New Roman"/>
              </w:rPr>
              <w:t>34:22:130003:671</w:t>
            </w:r>
          </w:p>
        </w:tc>
        <w:tc>
          <w:tcPr>
            <w:tcW w:w="1843" w:type="dxa"/>
          </w:tcPr>
          <w:p w14:paraId="20FA1271" w14:textId="77777777" w:rsidR="007E6BB1" w:rsidRPr="007E6BB1" w:rsidRDefault="007E6BB1" w:rsidP="007E6BB1">
            <w:pPr>
              <w:rPr>
                <w:rFonts w:ascii="Times New Roman" w:hAnsi="Times New Roman" w:cs="Times New Roman"/>
              </w:rPr>
            </w:pPr>
          </w:p>
        </w:tc>
        <w:tc>
          <w:tcPr>
            <w:tcW w:w="1843" w:type="dxa"/>
          </w:tcPr>
          <w:p w14:paraId="34A231D9" w14:textId="6BEE967D" w:rsidR="007E6BB1" w:rsidRPr="007E6BB1" w:rsidRDefault="007E6BB1" w:rsidP="007E6BB1">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4D5F1F88" w14:textId="0B6394EC" w:rsidR="007E6BB1" w:rsidRPr="007E6BB1" w:rsidRDefault="007E6BB1" w:rsidP="007E6BB1">
            <w:pPr>
              <w:rPr>
                <w:rFonts w:ascii="Times New Roman" w:hAnsi="Times New Roman" w:cs="Times New Roman"/>
              </w:rPr>
            </w:pPr>
            <w:r w:rsidRPr="007E6BB1">
              <w:rPr>
                <w:rFonts w:ascii="Times New Roman" w:hAnsi="Times New Roman" w:cs="Times New Roman"/>
              </w:rPr>
              <w:t>Для ведения личного подсобного хозяйства</w:t>
            </w:r>
          </w:p>
        </w:tc>
      </w:tr>
      <w:tr w:rsidR="007E6BB1" w14:paraId="20CDD37F" w14:textId="77777777" w:rsidTr="007E6BB1">
        <w:tc>
          <w:tcPr>
            <w:tcW w:w="421" w:type="dxa"/>
          </w:tcPr>
          <w:p w14:paraId="5C4AA1C8" w14:textId="13377593" w:rsidR="007E6BB1" w:rsidRDefault="007E6BB1" w:rsidP="007E6BB1">
            <w:pPr>
              <w:jc w:val="center"/>
              <w:rPr>
                <w:rFonts w:ascii="Times New Roman" w:hAnsi="Times New Roman" w:cs="Times New Roman"/>
              </w:rPr>
            </w:pPr>
            <w:r>
              <w:rPr>
                <w:rFonts w:ascii="Times New Roman" w:hAnsi="Times New Roman" w:cs="Times New Roman"/>
              </w:rPr>
              <w:t>4</w:t>
            </w:r>
          </w:p>
        </w:tc>
        <w:tc>
          <w:tcPr>
            <w:tcW w:w="1579" w:type="dxa"/>
          </w:tcPr>
          <w:p w14:paraId="362D6B98" w14:textId="5716DA1B" w:rsidR="007E6BB1" w:rsidRPr="007E6BB1" w:rsidRDefault="007E6BB1" w:rsidP="007E6BB1">
            <w:pPr>
              <w:rPr>
                <w:rFonts w:ascii="Times New Roman" w:hAnsi="Times New Roman" w:cs="Times New Roman"/>
              </w:rPr>
            </w:pPr>
            <w:r w:rsidRPr="007E6BB1">
              <w:rPr>
                <w:rFonts w:ascii="Times New Roman" w:hAnsi="Times New Roman" w:cs="Times New Roman"/>
              </w:rPr>
              <w:t>с. Захаровка</w:t>
            </w:r>
          </w:p>
        </w:tc>
        <w:tc>
          <w:tcPr>
            <w:tcW w:w="1964" w:type="dxa"/>
          </w:tcPr>
          <w:p w14:paraId="07857C51" w14:textId="38450939" w:rsidR="007E6BB1" w:rsidRPr="007E6BB1" w:rsidRDefault="007E6BB1" w:rsidP="007E6BB1">
            <w:pPr>
              <w:rPr>
                <w:rFonts w:ascii="Times New Roman" w:hAnsi="Times New Roman" w:cs="Times New Roman"/>
              </w:rPr>
            </w:pPr>
            <w:r w:rsidRPr="007E6BB1">
              <w:rPr>
                <w:rFonts w:ascii="Times New Roman" w:hAnsi="Times New Roman" w:cs="Times New Roman"/>
              </w:rPr>
              <w:t>34:22:130003:804</w:t>
            </w:r>
          </w:p>
        </w:tc>
        <w:tc>
          <w:tcPr>
            <w:tcW w:w="1843" w:type="dxa"/>
          </w:tcPr>
          <w:p w14:paraId="26FED797" w14:textId="77777777" w:rsidR="007E6BB1" w:rsidRPr="007E6BB1" w:rsidRDefault="007E6BB1" w:rsidP="007E6BB1">
            <w:pPr>
              <w:rPr>
                <w:rFonts w:ascii="Times New Roman" w:hAnsi="Times New Roman" w:cs="Times New Roman"/>
              </w:rPr>
            </w:pPr>
          </w:p>
        </w:tc>
        <w:tc>
          <w:tcPr>
            <w:tcW w:w="1843" w:type="dxa"/>
          </w:tcPr>
          <w:p w14:paraId="19A17D1F" w14:textId="163E59CB" w:rsidR="007E6BB1" w:rsidRPr="007E6BB1" w:rsidRDefault="007E6BB1" w:rsidP="007E6BB1">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6349C9C1" w14:textId="47EA87AB" w:rsidR="007E6BB1" w:rsidRPr="007E6BB1" w:rsidRDefault="007E6BB1" w:rsidP="007E6BB1">
            <w:pPr>
              <w:rPr>
                <w:rFonts w:ascii="Times New Roman" w:hAnsi="Times New Roman" w:cs="Times New Roman"/>
              </w:rPr>
            </w:pPr>
            <w:r w:rsidRPr="007E6BB1">
              <w:rPr>
                <w:rFonts w:ascii="Times New Roman" w:hAnsi="Times New Roman" w:cs="Times New Roman"/>
              </w:rPr>
              <w:t>Для ведения личного подсобного хозяйства</w:t>
            </w:r>
          </w:p>
        </w:tc>
      </w:tr>
      <w:tr w:rsidR="007E6BB1" w14:paraId="31FF0069" w14:textId="77777777" w:rsidTr="007E6BB1">
        <w:tc>
          <w:tcPr>
            <w:tcW w:w="421" w:type="dxa"/>
          </w:tcPr>
          <w:p w14:paraId="3100A945" w14:textId="1EBF8F78" w:rsidR="007E6BB1" w:rsidRDefault="007E6BB1" w:rsidP="007E6BB1">
            <w:pPr>
              <w:jc w:val="center"/>
              <w:rPr>
                <w:rFonts w:ascii="Times New Roman" w:hAnsi="Times New Roman" w:cs="Times New Roman"/>
              </w:rPr>
            </w:pPr>
            <w:r>
              <w:rPr>
                <w:rFonts w:ascii="Times New Roman" w:hAnsi="Times New Roman" w:cs="Times New Roman"/>
              </w:rPr>
              <w:t>5</w:t>
            </w:r>
          </w:p>
        </w:tc>
        <w:tc>
          <w:tcPr>
            <w:tcW w:w="1579" w:type="dxa"/>
          </w:tcPr>
          <w:p w14:paraId="016A80A1" w14:textId="6CDCC7E1" w:rsidR="007E6BB1" w:rsidRPr="007E6BB1" w:rsidRDefault="007E6BB1" w:rsidP="007E6BB1">
            <w:pPr>
              <w:rPr>
                <w:rFonts w:ascii="Times New Roman" w:hAnsi="Times New Roman" w:cs="Times New Roman"/>
              </w:rPr>
            </w:pPr>
            <w:r w:rsidRPr="007E6BB1">
              <w:rPr>
                <w:rFonts w:ascii="Times New Roman" w:hAnsi="Times New Roman" w:cs="Times New Roman"/>
              </w:rPr>
              <w:t>с. Захаровка</w:t>
            </w:r>
          </w:p>
        </w:tc>
        <w:tc>
          <w:tcPr>
            <w:tcW w:w="1964" w:type="dxa"/>
          </w:tcPr>
          <w:p w14:paraId="6DD55BAE" w14:textId="6154AAA5" w:rsidR="007E6BB1" w:rsidRPr="007E6BB1" w:rsidRDefault="007E6BB1" w:rsidP="007E6BB1">
            <w:pPr>
              <w:rPr>
                <w:rFonts w:ascii="Times New Roman" w:hAnsi="Times New Roman" w:cs="Times New Roman"/>
              </w:rPr>
            </w:pPr>
            <w:r w:rsidRPr="007E6BB1">
              <w:rPr>
                <w:rFonts w:ascii="Times New Roman" w:hAnsi="Times New Roman" w:cs="Times New Roman"/>
              </w:rPr>
              <w:t>34:22:130003:803</w:t>
            </w:r>
          </w:p>
        </w:tc>
        <w:tc>
          <w:tcPr>
            <w:tcW w:w="1843" w:type="dxa"/>
          </w:tcPr>
          <w:p w14:paraId="2D2B0F16" w14:textId="77777777" w:rsidR="007E6BB1" w:rsidRPr="007E6BB1" w:rsidRDefault="007E6BB1" w:rsidP="007E6BB1">
            <w:pPr>
              <w:rPr>
                <w:rFonts w:ascii="Times New Roman" w:hAnsi="Times New Roman" w:cs="Times New Roman"/>
              </w:rPr>
            </w:pPr>
          </w:p>
        </w:tc>
        <w:tc>
          <w:tcPr>
            <w:tcW w:w="1843" w:type="dxa"/>
          </w:tcPr>
          <w:p w14:paraId="67EE7B28" w14:textId="4E55477B" w:rsidR="007E6BB1" w:rsidRPr="007E6BB1" w:rsidRDefault="007E6BB1" w:rsidP="007E6BB1">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42F7A844" w14:textId="0D4C6C7C" w:rsidR="007E6BB1" w:rsidRPr="007E6BB1" w:rsidRDefault="007E6BB1" w:rsidP="007E6BB1">
            <w:pPr>
              <w:rPr>
                <w:rFonts w:ascii="Times New Roman" w:hAnsi="Times New Roman" w:cs="Times New Roman"/>
              </w:rPr>
            </w:pPr>
            <w:r w:rsidRPr="007E6BB1">
              <w:rPr>
                <w:rFonts w:ascii="Times New Roman" w:hAnsi="Times New Roman" w:cs="Times New Roman"/>
              </w:rPr>
              <w:t>Для ведения личного подсобного хозяйства</w:t>
            </w:r>
          </w:p>
        </w:tc>
      </w:tr>
      <w:tr w:rsidR="007E6BB1" w14:paraId="60A8E627" w14:textId="77777777" w:rsidTr="007E6BB1">
        <w:tc>
          <w:tcPr>
            <w:tcW w:w="421" w:type="dxa"/>
          </w:tcPr>
          <w:p w14:paraId="3A639B08" w14:textId="6C8266C9" w:rsidR="007E6BB1" w:rsidRDefault="007E6BB1" w:rsidP="007E6BB1">
            <w:pPr>
              <w:jc w:val="center"/>
              <w:rPr>
                <w:rFonts w:ascii="Times New Roman" w:hAnsi="Times New Roman" w:cs="Times New Roman"/>
              </w:rPr>
            </w:pPr>
            <w:r>
              <w:rPr>
                <w:rFonts w:ascii="Times New Roman" w:hAnsi="Times New Roman" w:cs="Times New Roman"/>
              </w:rPr>
              <w:t>6</w:t>
            </w:r>
          </w:p>
        </w:tc>
        <w:tc>
          <w:tcPr>
            <w:tcW w:w="1579" w:type="dxa"/>
          </w:tcPr>
          <w:p w14:paraId="1A3F5514" w14:textId="4A92603A" w:rsidR="007E6BB1" w:rsidRPr="007E6BB1" w:rsidRDefault="007E6BB1" w:rsidP="007E6BB1">
            <w:pPr>
              <w:rPr>
                <w:rFonts w:ascii="Times New Roman" w:hAnsi="Times New Roman" w:cs="Times New Roman"/>
              </w:rPr>
            </w:pPr>
            <w:r w:rsidRPr="007E6BB1">
              <w:rPr>
                <w:rFonts w:ascii="Times New Roman" w:hAnsi="Times New Roman" w:cs="Times New Roman"/>
              </w:rPr>
              <w:t>с. Захаровка</w:t>
            </w:r>
          </w:p>
        </w:tc>
        <w:tc>
          <w:tcPr>
            <w:tcW w:w="1964" w:type="dxa"/>
          </w:tcPr>
          <w:p w14:paraId="0AAFAB92" w14:textId="78E27030" w:rsidR="007E6BB1" w:rsidRPr="007E6BB1" w:rsidRDefault="007E6BB1" w:rsidP="007E6BB1">
            <w:pPr>
              <w:rPr>
                <w:rFonts w:ascii="Times New Roman" w:hAnsi="Times New Roman" w:cs="Times New Roman"/>
              </w:rPr>
            </w:pPr>
            <w:r w:rsidRPr="007E6BB1">
              <w:rPr>
                <w:rFonts w:ascii="Times New Roman" w:hAnsi="Times New Roman" w:cs="Times New Roman"/>
              </w:rPr>
              <w:t>34:22:130003:812</w:t>
            </w:r>
          </w:p>
        </w:tc>
        <w:tc>
          <w:tcPr>
            <w:tcW w:w="1843" w:type="dxa"/>
          </w:tcPr>
          <w:p w14:paraId="1055C893" w14:textId="77777777" w:rsidR="007E6BB1" w:rsidRPr="007E6BB1" w:rsidRDefault="007E6BB1" w:rsidP="007E6BB1">
            <w:pPr>
              <w:rPr>
                <w:rFonts w:ascii="Times New Roman" w:hAnsi="Times New Roman" w:cs="Times New Roman"/>
              </w:rPr>
            </w:pPr>
          </w:p>
        </w:tc>
        <w:tc>
          <w:tcPr>
            <w:tcW w:w="1843" w:type="dxa"/>
          </w:tcPr>
          <w:p w14:paraId="45FC5C49" w14:textId="2609C216" w:rsidR="007E6BB1" w:rsidRPr="007E6BB1" w:rsidRDefault="007E6BB1" w:rsidP="007E6BB1">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7D6D2ECA" w14:textId="223E56C2" w:rsidR="007E6BB1" w:rsidRPr="007E6BB1" w:rsidRDefault="007E6BB1" w:rsidP="007E6BB1">
            <w:pPr>
              <w:rPr>
                <w:rFonts w:ascii="Times New Roman" w:hAnsi="Times New Roman" w:cs="Times New Roman"/>
              </w:rPr>
            </w:pPr>
            <w:r w:rsidRPr="007E6BB1">
              <w:rPr>
                <w:rFonts w:ascii="Times New Roman" w:hAnsi="Times New Roman" w:cs="Times New Roman"/>
              </w:rPr>
              <w:t>Связь</w:t>
            </w:r>
          </w:p>
        </w:tc>
      </w:tr>
      <w:tr w:rsidR="007E6BB1" w14:paraId="2FFA1862" w14:textId="77777777" w:rsidTr="007E6BB1">
        <w:tc>
          <w:tcPr>
            <w:tcW w:w="421" w:type="dxa"/>
          </w:tcPr>
          <w:p w14:paraId="149AED8E" w14:textId="120EA0A3" w:rsidR="007E6BB1" w:rsidRDefault="007E6BB1" w:rsidP="007E6BB1">
            <w:pPr>
              <w:jc w:val="center"/>
              <w:rPr>
                <w:rFonts w:ascii="Times New Roman" w:hAnsi="Times New Roman" w:cs="Times New Roman"/>
              </w:rPr>
            </w:pPr>
            <w:r>
              <w:rPr>
                <w:rFonts w:ascii="Times New Roman" w:hAnsi="Times New Roman" w:cs="Times New Roman"/>
              </w:rPr>
              <w:t>7</w:t>
            </w:r>
          </w:p>
        </w:tc>
        <w:tc>
          <w:tcPr>
            <w:tcW w:w="1579" w:type="dxa"/>
          </w:tcPr>
          <w:p w14:paraId="16982D3E" w14:textId="40F41C27" w:rsidR="007E6BB1" w:rsidRPr="007E6BB1" w:rsidRDefault="007E6BB1" w:rsidP="007E6BB1">
            <w:pPr>
              <w:rPr>
                <w:rFonts w:ascii="Times New Roman" w:hAnsi="Times New Roman" w:cs="Times New Roman"/>
              </w:rPr>
            </w:pPr>
            <w:r w:rsidRPr="007E6BB1">
              <w:rPr>
                <w:rFonts w:ascii="Times New Roman" w:hAnsi="Times New Roman" w:cs="Times New Roman"/>
              </w:rPr>
              <w:t>с. Дмитриевка</w:t>
            </w:r>
          </w:p>
        </w:tc>
        <w:tc>
          <w:tcPr>
            <w:tcW w:w="1964" w:type="dxa"/>
          </w:tcPr>
          <w:p w14:paraId="670C5007" w14:textId="34A75257" w:rsidR="007E6BB1" w:rsidRPr="007E6BB1" w:rsidRDefault="007E6BB1" w:rsidP="007E6BB1">
            <w:pPr>
              <w:rPr>
                <w:rFonts w:ascii="Times New Roman" w:hAnsi="Times New Roman" w:cs="Times New Roman"/>
              </w:rPr>
            </w:pPr>
            <w:r w:rsidRPr="007E6BB1">
              <w:rPr>
                <w:rFonts w:ascii="Times New Roman" w:hAnsi="Times New Roman" w:cs="Times New Roman"/>
              </w:rPr>
              <w:t>34:22:120201:32</w:t>
            </w:r>
          </w:p>
        </w:tc>
        <w:tc>
          <w:tcPr>
            <w:tcW w:w="1843" w:type="dxa"/>
          </w:tcPr>
          <w:p w14:paraId="5E6718B3" w14:textId="77777777" w:rsidR="007E6BB1" w:rsidRPr="007E6BB1" w:rsidRDefault="007E6BB1" w:rsidP="007E6BB1">
            <w:pPr>
              <w:rPr>
                <w:rFonts w:ascii="Times New Roman" w:hAnsi="Times New Roman" w:cs="Times New Roman"/>
              </w:rPr>
            </w:pPr>
          </w:p>
        </w:tc>
        <w:tc>
          <w:tcPr>
            <w:tcW w:w="1843" w:type="dxa"/>
          </w:tcPr>
          <w:p w14:paraId="342B640B" w14:textId="198C3E0B" w:rsidR="007E6BB1" w:rsidRPr="007E6BB1" w:rsidRDefault="007E6BB1" w:rsidP="007E6BB1">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7FA9CBBD" w14:textId="045007EB" w:rsidR="007E6BB1" w:rsidRPr="007E6BB1" w:rsidRDefault="007E6BB1" w:rsidP="007E6BB1">
            <w:pPr>
              <w:rPr>
                <w:rFonts w:ascii="Times New Roman" w:hAnsi="Times New Roman" w:cs="Times New Roman"/>
              </w:rPr>
            </w:pPr>
            <w:r w:rsidRPr="007E6BB1">
              <w:rPr>
                <w:rFonts w:ascii="Times New Roman" w:hAnsi="Times New Roman" w:cs="Times New Roman"/>
              </w:rPr>
              <w:t>Для ведения личного подсобного хозяйства</w:t>
            </w:r>
          </w:p>
        </w:tc>
      </w:tr>
      <w:tr w:rsidR="00A93A93" w14:paraId="0C3C1C2F" w14:textId="77777777" w:rsidTr="007E6BB1">
        <w:tc>
          <w:tcPr>
            <w:tcW w:w="421" w:type="dxa"/>
          </w:tcPr>
          <w:p w14:paraId="0939E58E" w14:textId="29EC6F02" w:rsidR="00A93A93" w:rsidRDefault="00A93A93" w:rsidP="007E6BB1">
            <w:pPr>
              <w:jc w:val="center"/>
              <w:rPr>
                <w:rFonts w:ascii="Times New Roman" w:hAnsi="Times New Roman" w:cs="Times New Roman"/>
              </w:rPr>
            </w:pPr>
            <w:r>
              <w:rPr>
                <w:rFonts w:ascii="Times New Roman" w:hAnsi="Times New Roman" w:cs="Times New Roman"/>
              </w:rPr>
              <w:t>8</w:t>
            </w:r>
          </w:p>
        </w:tc>
        <w:tc>
          <w:tcPr>
            <w:tcW w:w="1579" w:type="dxa"/>
          </w:tcPr>
          <w:p w14:paraId="0D284098" w14:textId="5177CB8C" w:rsidR="00A93A93" w:rsidRPr="007E6BB1" w:rsidRDefault="00A93A93" w:rsidP="007E6BB1">
            <w:pPr>
              <w:rPr>
                <w:rFonts w:ascii="Times New Roman" w:hAnsi="Times New Roman" w:cs="Times New Roman"/>
              </w:rPr>
            </w:pPr>
            <w:r w:rsidRPr="00A93A93">
              <w:rPr>
                <w:rFonts w:ascii="Times New Roman" w:hAnsi="Times New Roman" w:cs="Times New Roman"/>
              </w:rPr>
              <w:t>с.</w:t>
            </w:r>
            <w:r>
              <w:rPr>
                <w:rFonts w:ascii="Times New Roman" w:hAnsi="Times New Roman" w:cs="Times New Roman"/>
              </w:rPr>
              <w:t xml:space="preserve"> </w:t>
            </w:r>
            <w:proofErr w:type="spellStart"/>
            <w:r w:rsidRPr="00A93A93">
              <w:rPr>
                <w:rFonts w:ascii="Times New Roman" w:hAnsi="Times New Roman" w:cs="Times New Roman"/>
              </w:rPr>
              <w:t>Стефанидовка</w:t>
            </w:r>
            <w:proofErr w:type="spellEnd"/>
          </w:p>
        </w:tc>
        <w:tc>
          <w:tcPr>
            <w:tcW w:w="1964" w:type="dxa"/>
          </w:tcPr>
          <w:p w14:paraId="5C42D00C" w14:textId="779A10A4" w:rsidR="00A93A93" w:rsidRPr="007E6BB1" w:rsidRDefault="00A93A93" w:rsidP="007E6BB1">
            <w:pPr>
              <w:rPr>
                <w:rFonts w:ascii="Times New Roman" w:hAnsi="Times New Roman" w:cs="Times New Roman"/>
              </w:rPr>
            </w:pPr>
            <w:r w:rsidRPr="00A93A93">
              <w:rPr>
                <w:rFonts w:ascii="Times New Roman" w:hAnsi="Times New Roman" w:cs="Times New Roman"/>
              </w:rPr>
              <w:t>34:22:120203:666</w:t>
            </w:r>
          </w:p>
        </w:tc>
        <w:tc>
          <w:tcPr>
            <w:tcW w:w="1843" w:type="dxa"/>
          </w:tcPr>
          <w:p w14:paraId="0A344B7B" w14:textId="77777777" w:rsidR="00A93A93" w:rsidRPr="007E6BB1" w:rsidRDefault="00A93A93" w:rsidP="007E6BB1">
            <w:pPr>
              <w:rPr>
                <w:rFonts w:ascii="Times New Roman" w:hAnsi="Times New Roman" w:cs="Times New Roman"/>
              </w:rPr>
            </w:pPr>
          </w:p>
        </w:tc>
        <w:tc>
          <w:tcPr>
            <w:tcW w:w="1843" w:type="dxa"/>
          </w:tcPr>
          <w:p w14:paraId="13406F79" w14:textId="2413C554" w:rsidR="00A93A93" w:rsidRPr="007E6BB1" w:rsidRDefault="00A93A93" w:rsidP="007E6BB1">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2A013ADE" w14:textId="03EB63CE" w:rsidR="00A93A93" w:rsidRPr="007E6BB1" w:rsidRDefault="00A93A93" w:rsidP="007E6BB1">
            <w:pPr>
              <w:rPr>
                <w:rFonts w:ascii="Times New Roman" w:hAnsi="Times New Roman" w:cs="Times New Roman"/>
              </w:rPr>
            </w:pPr>
            <w:r w:rsidRPr="00A93A93">
              <w:rPr>
                <w:rFonts w:ascii="Times New Roman" w:hAnsi="Times New Roman" w:cs="Times New Roman"/>
              </w:rPr>
              <w:t>Для эксплуатации водонапорной башни</w:t>
            </w:r>
          </w:p>
        </w:tc>
      </w:tr>
      <w:tr w:rsidR="00A93A93" w14:paraId="240F35C8" w14:textId="77777777" w:rsidTr="007E6BB1">
        <w:tc>
          <w:tcPr>
            <w:tcW w:w="421" w:type="dxa"/>
          </w:tcPr>
          <w:p w14:paraId="258D2F05" w14:textId="2585FC7C" w:rsidR="00A93A93" w:rsidRDefault="00A93A93" w:rsidP="00A93A93">
            <w:pPr>
              <w:jc w:val="center"/>
              <w:rPr>
                <w:rFonts w:ascii="Times New Roman" w:hAnsi="Times New Roman" w:cs="Times New Roman"/>
              </w:rPr>
            </w:pPr>
            <w:r>
              <w:rPr>
                <w:rFonts w:ascii="Times New Roman" w:hAnsi="Times New Roman" w:cs="Times New Roman"/>
              </w:rPr>
              <w:t>9</w:t>
            </w:r>
          </w:p>
        </w:tc>
        <w:tc>
          <w:tcPr>
            <w:tcW w:w="1579" w:type="dxa"/>
          </w:tcPr>
          <w:p w14:paraId="34519E0C" w14:textId="31898EDB" w:rsidR="00A93A93" w:rsidRPr="007E6BB1" w:rsidRDefault="00A93A93" w:rsidP="00A93A93">
            <w:pPr>
              <w:rPr>
                <w:rFonts w:ascii="Times New Roman" w:hAnsi="Times New Roman" w:cs="Times New Roman"/>
              </w:rPr>
            </w:pPr>
            <w:r w:rsidRPr="00A93A93">
              <w:rPr>
                <w:rFonts w:ascii="Times New Roman" w:hAnsi="Times New Roman" w:cs="Times New Roman"/>
              </w:rPr>
              <w:t>с.</w:t>
            </w:r>
            <w:r>
              <w:rPr>
                <w:rFonts w:ascii="Times New Roman" w:hAnsi="Times New Roman" w:cs="Times New Roman"/>
              </w:rPr>
              <w:t xml:space="preserve"> </w:t>
            </w:r>
            <w:proofErr w:type="spellStart"/>
            <w:r w:rsidRPr="00A93A93">
              <w:rPr>
                <w:rFonts w:ascii="Times New Roman" w:hAnsi="Times New Roman" w:cs="Times New Roman"/>
              </w:rPr>
              <w:t>Стефанидовка</w:t>
            </w:r>
            <w:proofErr w:type="spellEnd"/>
          </w:p>
        </w:tc>
        <w:tc>
          <w:tcPr>
            <w:tcW w:w="1964" w:type="dxa"/>
          </w:tcPr>
          <w:p w14:paraId="3A28F3EC" w14:textId="4E7AFD32" w:rsidR="00A93A93" w:rsidRPr="007E6BB1" w:rsidRDefault="00A93A93" w:rsidP="00A93A93">
            <w:pPr>
              <w:rPr>
                <w:rFonts w:ascii="Times New Roman" w:hAnsi="Times New Roman" w:cs="Times New Roman"/>
              </w:rPr>
            </w:pPr>
            <w:r w:rsidRPr="00A93A93">
              <w:rPr>
                <w:rFonts w:ascii="Times New Roman" w:hAnsi="Times New Roman" w:cs="Times New Roman"/>
              </w:rPr>
              <w:t>34:22:120203:667</w:t>
            </w:r>
          </w:p>
        </w:tc>
        <w:tc>
          <w:tcPr>
            <w:tcW w:w="1843" w:type="dxa"/>
          </w:tcPr>
          <w:p w14:paraId="50227C1A" w14:textId="77777777" w:rsidR="00A93A93" w:rsidRPr="007E6BB1" w:rsidRDefault="00A93A93" w:rsidP="00A93A93">
            <w:pPr>
              <w:rPr>
                <w:rFonts w:ascii="Times New Roman" w:hAnsi="Times New Roman" w:cs="Times New Roman"/>
              </w:rPr>
            </w:pPr>
          </w:p>
        </w:tc>
        <w:tc>
          <w:tcPr>
            <w:tcW w:w="1843" w:type="dxa"/>
          </w:tcPr>
          <w:p w14:paraId="55FFC357" w14:textId="23680035" w:rsidR="00A93A93" w:rsidRPr="007E6BB1" w:rsidRDefault="00A93A93" w:rsidP="00A93A93">
            <w:pPr>
              <w:rPr>
                <w:rFonts w:ascii="Times New Roman" w:hAnsi="Times New Roman" w:cs="Times New Roman"/>
              </w:rPr>
            </w:pPr>
            <w:r w:rsidRPr="007E6BB1">
              <w:rPr>
                <w:rFonts w:ascii="Times New Roman" w:hAnsi="Times New Roman" w:cs="Times New Roman"/>
              </w:rPr>
              <w:t>Земли населенных пунктов</w:t>
            </w:r>
          </w:p>
        </w:tc>
        <w:tc>
          <w:tcPr>
            <w:tcW w:w="1695" w:type="dxa"/>
          </w:tcPr>
          <w:p w14:paraId="4FF5CEE6" w14:textId="2A4C6A7A" w:rsidR="00A93A93" w:rsidRPr="007E6BB1" w:rsidRDefault="00A93A93" w:rsidP="00A93A93">
            <w:pPr>
              <w:rPr>
                <w:rFonts w:ascii="Times New Roman" w:hAnsi="Times New Roman" w:cs="Times New Roman"/>
              </w:rPr>
            </w:pPr>
            <w:r w:rsidRPr="00A93A93">
              <w:rPr>
                <w:rFonts w:ascii="Times New Roman" w:hAnsi="Times New Roman" w:cs="Times New Roman"/>
              </w:rPr>
              <w:t>Для эксплуатации кладбища</w:t>
            </w:r>
          </w:p>
        </w:tc>
      </w:tr>
    </w:tbl>
    <w:p w14:paraId="67E2B14A" w14:textId="77777777" w:rsidR="007E6BB1" w:rsidRDefault="007E6BB1" w:rsidP="008B381E">
      <w:pPr>
        <w:ind w:firstLine="851"/>
        <w:jc w:val="both"/>
        <w:rPr>
          <w:rFonts w:ascii="Times New Roman" w:hAnsi="Times New Roman" w:cs="Times New Roman"/>
          <w:sz w:val="28"/>
          <w:szCs w:val="28"/>
          <w:lang w:eastAsia="ru-RU"/>
        </w:rPr>
      </w:pPr>
    </w:p>
    <w:p w14:paraId="6E246392" w14:textId="77777777" w:rsidR="00C367CD" w:rsidRDefault="00C367CD" w:rsidP="008B381E">
      <w:pPr>
        <w:ind w:firstLine="851"/>
        <w:jc w:val="both"/>
        <w:rPr>
          <w:rFonts w:ascii="Times New Roman" w:hAnsi="Times New Roman" w:cs="Times New Roman"/>
          <w:sz w:val="28"/>
          <w:szCs w:val="28"/>
          <w:lang w:eastAsia="ru-RU"/>
        </w:rPr>
      </w:pPr>
    </w:p>
    <w:p w14:paraId="567B631C" w14:textId="77777777" w:rsidR="00D135C5" w:rsidRDefault="00D135C5" w:rsidP="00D135C5">
      <w:pPr>
        <w:ind w:firstLine="851"/>
        <w:jc w:val="both"/>
        <w:rPr>
          <w:rFonts w:ascii="Times New Roman" w:hAnsi="Times New Roman" w:cs="Times New Roman"/>
          <w:b/>
          <w:bCs/>
          <w:sz w:val="28"/>
          <w:szCs w:val="28"/>
        </w:rPr>
      </w:pPr>
    </w:p>
    <w:p w14:paraId="5714D832" w14:textId="77777777" w:rsidR="00D135C5" w:rsidRDefault="00D135C5" w:rsidP="00D135C5">
      <w:pPr>
        <w:ind w:firstLine="851"/>
        <w:jc w:val="both"/>
        <w:rPr>
          <w:rFonts w:ascii="Times New Roman" w:hAnsi="Times New Roman" w:cs="Times New Roman"/>
          <w:b/>
          <w:bCs/>
          <w:sz w:val="28"/>
          <w:szCs w:val="28"/>
        </w:rPr>
      </w:pPr>
    </w:p>
    <w:p w14:paraId="688C4B00" w14:textId="77777777" w:rsidR="00F21EDC" w:rsidRDefault="00F21EDC" w:rsidP="00D135C5">
      <w:pPr>
        <w:ind w:firstLine="851"/>
        <w:jc w:val="both"/>
        <w:rPr>
          <w:rFonts w:ascii="Times New Roman" w:hAnsi="Times New Roman" w:cs="Times New Roman"/>
          <w:b/>
          <w:bCs/>
          <w:sz w:val="28"/>
          <w:szCs w:val="28"/>
        </w:rPr>
      </w:pPr>
    </w:p>
    <w:p w14:paraId="7898FEFC" w14:textId="77777777" w:rsidR="00F21EDC" w:rsidRDefault="00F21EDC" w:rsidP="00D135C5">
      <w:pPr>
        <w:ind w:firstLine="851"/>
        <w:jc w:val="both"/>
        <w:rPr>
          <w:rFonts w:ascii="Times New Roman" w:hAnsi="Times New Roman" w:cs="Times New Roman"/>
          <w:b/>
          <w:bCs/>
          <w:sz w:val="28"/>
          <w:szCs w:val="28"/>
        </w:rPr>
      </w:pPr>
    </w:p>
    <w:p w14:paraId="4556D20E" w14:textId="77777777" w:rsidR="00D135C5" w:rsidRDefault="00D135C5" w:rsidP="00D135C5">
      <w:pPr>
        <w:ind w:firstLine="851"/>
        <w:jc w:val="both"/>
        <w:rPr>
          <w:rFonts w:ascii="Times New Roman" w:hAnsi="Times New Roman" w:cs="Times New Roman"/>
          <w:b/>
          <w:bCs/>
          <w:sz w:val="28"/>
          <w:szCs w:val="28"/>
        </w:rPr>
      </w:pPr>
    </w:p>
    <w:p w14:paraId="45BD2000" w14:textId="77777777" w:rsidR="00ED3DF2" w:rsidRDefault="00ED3DF2" w:rsidP="00D135C5">
      <w:pPr>
        <w:ind w:firstLine="851"/>
        <w:jc w:val="both"/>
        <w:rPr>
          <w:rFonts w:ascii="Times New Roman" w:hAnsi="Times New Roman" w:cs="Times New Roman"/>
          <w:b/>
          <w:bCs/>
          <w:sz w:val="28"/>
          <w:szCs w:val="28"/>
        </w:rPr>
      </w:pPr>
    </w:p>
    <w:p w14:paraId="5DC48AF7" w14:textId="38DE619A" w:rsidR="00D135C5" w:rsidRPr="00506116" w:rsidRDefault="00D135C5" w:rsidP="00506116">
      <w:pPr>
        <w:pStyle w:val="3"/>
      </w:pPr>
      <w:bookmarkStart w:id="73" w:name="_Toc160475451"/>
      <w:r w:rsidRPr="00506116">
        <w:lastRenderedPageBreak/>
        <w:t xml:space="preserve">Приложение 1. Сведения о границах населенных пунктов, входящих в состав </w:t>
      </w:r>
      <w:proofErr w:type="spellStart"/>
      <w:r w:rsidR="00501BBB">
        <w:t>Солодчинского</w:t>
      </w:r>
      <w:proofErr w:type="spellEnd"/>
      <w:r w:rsidR="00F21EDC" w:rsidRPr="00F21EDC">
        <w:t xml:space="preserve"> </w:t>
      </w:r>
      <w:r w:rsidRPr="00506116">
        <w:t>сельского поселения</w:t>
      </w:r>
      <w:bookmarkEnd w:id="73"/>
    </w:p>
    <w:p w14:paraId="12CBD66B" w14:textId="62E1EB9C" w:rsidR="00D135C5" w:rsidRPr="00D135C5" w:rsidRDefault="00D135C5" w:rsidP="00650962">
      <w:pPr>
        <w:ind w:firstLine="851"/>
        <w:jc w:val="both"/>
        <w:rPr>
          <w:rFonts w:ascii="Times New Roman" w:hAnsi="Times New Roman" w:cs="Times New Roman"/>
          <w:sz w:val="28"/>
          <w:szCs w:val="28"/>
        </w:rPr>
      </w:pPr>
      <w:r w:rsidRPr="00D135C5">
        <w:rPr>
          <w:rFonts w:ascii="Times New Roman" w:hAnsi="Times New Roman" w:cs="Times New Roman"/>
          <w:sz w:val="28"/>
          <w:szCs w:val="28"/>
        </w:rPr>
        <w:t xml:space="preserve">В соответствии с ч. 5.1 статьи 23 Градостроительного кодекса РФ сведения о границах населенных пунктов содержат графическое описание местоположения границ, населенных </w:t>
      </w:r>
      <w:r w:rsidR="00650962">
        <w:rPr>
          <w:rFonts w:ascii="Times New Roman" w:hAnsi="Times New Roman" w:cs="Times New Roman"/>
          <w:sz w:val="28"/>
          <w:szCs w:val="28"/>
        </w:rPr>
        <w:t xml:space="preserve">пунктов </w:t>
      </w:r>
      <w:r w:rsidRPr="00D135C5">
        <w:rPr>
          <w:rFonts w:ascii="Times New Roman" w:hAnsi="Times New Roman" w:cs="Times New Roman"/>
          <w:sz w:val="28"/>
          <w:szCs w:val="28"/>
        </w:rPr>
        <w:t xml:space="preserve">с. </w:t>
      </w:r>
      <w:r w:rsidR="002E668A">
        <w:rPr>
          <w:rFonts w:ascii="Times New Roman" w:hAnsi="Times New Roman" w:cs="Times New Roman"/>
          <w:sz w:val="28"/>
          <w:szCs w:val="28"/>
        </w:rPr>
        <w:t>Солодча</w:t>
      </w:r>
      <w:r w:rsidRPr="00D135C5">
        <w:rPr>
          <w:rFonts w:ascii="Times New Roman" w:hAnsi="Times New Roman" w:cs="Times New Roman"/>
          <w:sz w:val="28"/>
          <w:szCs w:val="28"/>
        </w:rPr>
        <w:t xml:space="preserve"> и </w:t>
      </w:r>
      <w:r w:rsidR="00650962" w:rsidRPr="00650962">
        <w:rPr>
          <w:rFonts w:ascii="Times New Roman" w:hAnsi="Times New Roman" w:cs="Times New Roman"/>
          <w:sz w:val="28"/>
          <w:szCs w:val="28"/>
        </w:rPr>
        <w:t>с. Захаровка</w:t>
      </w:r>
      <w:r w:rsidR="00650962">
        <w:rPr>
          <w:rFonts w:ascii="Times New Roman" w:hAnsi="Times New Roman" w:cs="Times New Roman"/>
          <w:sz w:val="28"/>
          <w:szCs w:val="28"/>
        </w:rPr>
        <w:t xml:space="preserve">, </w:t>
      </w:r>
      <w:r w:rsidR="00650962" w:rsidRPr="00650962">
        <w:rPr>
          <w:rFonts w:ascii="Times New Roman" w:hAnsi="Times New Roman" w:cs="Times New Roman"/>
          <w:sz w:val="28"/>
          <w:szCs w:val="28"/>
        </w:rPr>
        <w:t>с. Дмитриевка</w:t>
      </w:r>
      <w:r w:rsidR="00650962">
        <w:rPr>
          <w:rFonts w:ascii="Times New Roman" w:hAnsi="Times New Roman" w:cs="Times New Roman"/>
          <w:sz w:val="28"/>
          <w:szCs w:val="28"/>
        </w:rPr>
        <w:t xml:space="preserve">, </w:t>
      </w:r>
      <w:r w:rsidR="00650962" w:rsidRPr="00650962">
        <w:rPr>
          <w:rFonts w:ascii="Times New Roman" w:hAnsi="Times New Roman" w:cs="Times New Roman"/>
          <w:sz w:val="28"/>
          <w:szCs w:val="28"/>
        </w:rPr>
        <w:t xml:space="preserve">с. </w:t>
      </w:r>
      <w:proofErr w:type="spellStart"/>
      <w:r w:rsidR="00650962" w:rsidRPr="00650962">
        <w:rPr>
          <w:rFonts w:ascii="Times New Roman" w:hAnsi="Times New Roman" w:cs="Times New Roman"/>
          <w:sz w:val="28"/>
          <w:szCs w:val="28"/>
        </w:rPr>
        <w:t>Стефанидовка</w:t>
      </w:r>
      <w:proofErr w:type="spellEnd"/>
      <w:r w:rsidR="00650962">
        <w:rPr>
          <w:rFonts w:ascii="Times New Roman" w:hAnsi="Times New Roman" w:cs="Times New Roman"/>
          <w:sz w:val="28"/>
          <w:szCs w:val="28"/>
        </w:rPr>
        <w:t xml:space="preserve">, </w:t>
      </w:r>
      <w:r w:rsidR="00650962" w:rsidRPr="00650962">
        <w:rPr>
          <w:rFonts w:ascii="Times New Roman" w:hAnsi="Times New Roman" w:cs="Times New Roman"/>
          <w:sz w:val="28"/>
          <w:szCs w:val="28"/>
        </w:rPr>
        <w:t>с. Тишанка</w:t>
      </w:r>
      <w:r w:rsidR="00650962">
        <w:rPr>
          <w:rFonts w:ascii="Times New Roman" w:hAnsi="Times New Roman" w:cs="Times New Roman"/>
          <w:sz w:val="28"/>
          <w:szCs w:val="28"/>
        </w:rPr>
        <w:t xml:space="preserve"> и </w:t>
      </w:r>
      <w:proofErr w:type="spellStart"/>
      <w:r w:rsidR="00650962" w:rsidRPr="00650962">
        <w:rPr>
          <w:rFonts w:ascii="Times New Roman" w:hAnsi="Times New Roman" w:cs="Times New Roman"/>
          <w:sz w:val="28"/>
          <w:szCs w:val="28"/>
        </w:rPr>
        <w:t>жд</w:t>
      </w:r>
      <w:proofErr w:type="spellEnd"/>
      <w:r w:rsidR="00650962" w:rsidRPr="00650962">
        <w:rPr>
          <w:rFonts w:ascii="Times New Roman" w:hAnsi="Times New Roman" w:cs="Times New Roman"/>
          <w:sz w:val="28"/>
          <w:szCs w:val="28"/>
        </w:rPr>
        <w:t>. ст. Захаровка</w:t>
      </w:r>
      <w:r w:rsidRPr="00D135C5">
        <w:rPr>
          <w:rFonts w:ascii="Times New Roman" w:hAnsi="Times New Roman" w:cs="Times New Roman"/>
          <w:sz w:val="28"/>
          <w:szCs w:val="28"/>
        </w:rPr>
        <w:t>, перечень координат характерных точек эт</w:t>
      </w:r>
      <w:r w:rsidR="00650962">
        <w:rPr>
          <w:rFonts w:ascii="Times New Roman" w:hAnsi="Times New Roman" w:cs="Times New Roman"/>
          <w:sz w:val="28"/>
          <w:szCs w:val="28"/>
        </w:rPr>
        <w:t>их</w:t>
      </w:r>
      <w:r w:rsidRPr="00D135C5">
        <w:rPr>
          <w:rFonts w:ascii="Times New Roman" w:hAnsi="Times New Roman" w:cs="Times New Roman"/>
          <w:sz w:val="28"/>
          <w:szCs w:val="28"/>
        </w:rPr>
        <w:t xml:space="preserve"> границ в системе координат, используемой для ведения Единого государственного реестра недвижимости.</w:t>
      </w:r>
    </w:p>
    <w:p w14:paraId="57B36937" w14:textId="645ABAF8" w:rsidR="006A5E9E" w:rsidRPr="00775328" w:rsidRDefault="00D135C5" w:rsidP="00D135C5">
      <w:pPr>
        <w:ind w:firstLine="851"/>
        <w:jc w:val="both"/>
        <w:rPr>
          <w:rFonts w:ascii="Times New Roman" w:hAnsi="Times New Roman" w:cs="Times New Roman"/>
          <w:sz w:val="28"/>
          <w:szCs w:val="28"/>
        </w:rPr>
      </w:pPr>
      <w:r w:rsidRPr="00D135C5">
        <w:rPr>
          <w:rFonts w:ascii="Times New Roman" w:hAnsi="Times New Roman" w:cs="Times New Roman"/>
          <w:sz w:val="28"/>
          <w:szCs w:val="28"/>
        </w:rPr>
        <w:t xml:space="preserve">Приложение выполнено в соответствии с формой, утвержденной приказом Минэкономразвития России </w:t>
      </w:r>
      <w:r w:rsidR="00F847D0">
        <w:rPr>
          <w:rFonts w:ascii="Times New Roman" w:hAnsi="Times New Roman" w:cs="Times New Roman"/>
          <w:kern w:val="0"/>
          <w:sz w:val="28"/>
          <w:szCs w:val="28"/>
          <w14:ligatures w14:val="none"/>
        </w:rPr>
        <w:t>от 26 июля 2022 г. № П/0292.</w:t>
      </w:r>
    </w:p>
    <w:p w14:paraId="56CACF3C" w14:textId="77777777" w:rsidR="006D10B5" w:rsidRPr="00775328" w:rsidRDefault="006D10B5" w:rsidP="003A37A9">
      <w:pPr>
        <w:ind w:firstLine="851"/>
        <w:jc w:val="both"/>
        <w:rPr>
          <w:rFonts w:ascii="Times New Roman" w:hAnsi="Times New Roman" w:cs="Times New Roman"/>
          <w:sz w:val="28"/>
          <w:szCs w:val="28"/>
        </w:rPr>
      </w:pPr>
    </w:p>
    <w:sectPr w:rsidR="006D10B5" w:rsidRPr="00775328" w:rsidSect="003B0F0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CA455" w14:textId="77777777" w:rsidR="00A42E42" w:rsidRDefault="00A42E42" w:rsidP="00282BBD">
      <w:pPr>
        <w:spacing w:after="0" w:line="240" w:lineRule="auto"/>
      </w:pPr>
      <w:r>
        <w:separator/>
      </w:r>
    </w:p>
  </w:endnote>
  <w:endnote w:type="continuationSeparator" w:id="0">
    <w:p w14:paraId="759FF218" w14:textId="77777777" w:rsidR="00A42E42" w:rsidRDefault="00A42E42" w:rsidP="00282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ヒラギノ角ゴ Pro W3">
    <w:panose1 w:val="00000000000000000000"/>
    <w:charset w:val="8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1292451"/>
      <w:docPartObj>
        <w:docPartGallery w:val="Page Numbers (Bottom of Page)"/>
        <w:docPartUnique/>
      </w:docPartObj>
    </w:sdtPr>
    <w:sdtContent>
      <w:p w14:paraId="5E946F08" w14:textId="5DE8E23A" w:rsidR="00282BBD" w:rsidRDefault="00282BBD">
        <w:pPr>
          <w:pStyle w:val="a5"/>
          <w:jc w:val="right"/>
        </w:pPr>
        <w:r>
          <w:fldChar w:fldCharType="begin"/>
        </w:r>
        <w:r>
          <w:instrText>PAGE   \* MERGEFORMAT</w:instrText>
        </w:r>
        <w:r>
          <w:fldChar w:fldCharType="separate"/>
        </w:r>
        <w:r>
          <w:t>2</w:t>
        </w:r>
        <w:r>
          <w:fldChar w:fldCharType="end"/>
        </w:r>
      </w:p>
    </w:sdtContent>
  </w:sdt>
  <w:p w14:paraId="0709C0E5" w14:textId="77777777" w:rsidR="00282BBD" w:rsidRDefault="00282B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9A9E7" w14:textId="77777777" w:rsidR="00A42E42" w:rsidRDefault="00A42E42" w:rsidP="00282BBD">
      <w:pPr>
        <w:spacing w:after="0" w:line="240" w:lineRule="auto"/>
      </w:pPr>
      <w:r>
        <w:separator/>
      </w:r>
    </w:p>
  </w:footnote>
  <w:footnote w:type="continuationSeparator" w:id="0">
    <w:p w14:paraId="17EE603E" w14:textId="77777777" w:rsidR="00A42E42" w:rsidRDefault="00A42E42" w:rsidP="00282B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DCB47222"/>
    <w:lvl w:ilvl="0">
      <w:start w:val="1"/>
      <w:numFmt w:val="decimal"/>
      <w:lvlText w:val="%1."/>
      <w:lvlJc w:val="left"/>
      <w:pPr>
        <w:tabs>
          <w:tab w:val="num" w:pos="708"/>
        </w:tabs>
        <w:ind w:left="735" w:hanging="375"/>
      </w:pPr>
      <w:rPr>
        <w:rFonts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FB05E4"/>
    <w:multiLevelType w:val="hybridMultilevel"/>
    <w:tmpl w:val="50C4FB7E"/>
    <w:lvl w:ilvl="0" w:tplc="E12A9194">
      <w:start w:val="1"/>
      <w:numFmt w:val="decimal"/>
      <w:lvlText w:val="%1)"/>
      <w:lvlJc w:val="left"/>
      <w:pPr>
        <w:ind w:left="1301" w:hanging="45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A215C30"/>
    <w:multiLevelType w:val="hybridMultilevel"/>
    <w:tmpl w:val="0BF4F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D3EFC"/>
    <w:multiLevelType w:val="multilevel"/>
    <w:tmpl w:val="21DA1EDA"/>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44AC3038"/>
    <w:multiLevelType w:val="hybridMultilevel"/>
    <w:tmpl w:val="7C0C574A"/>
    <w:lvl w:ilvl="0" w:tplc="C5E81058">
      <w:start w:val="1"/>
      <w:numFmt w:val="decimal"/>
      <w:lvlText w:val="%1)"/>
      <w:lvlJc w:val="left"/>
      <w:pPr>
        <w:ind w:left="1466" w:hanging="61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4F831B11"/>
    <w:multiLevelType w:val="multilevel"/>
    <w:tmpl w:val="405C7F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05E774A"/>
    <w:multiLevelType w:val="multilevel"/>
    <w:tmpl w:val="4F54A51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5FD0736"/>
    <w:multiLevelType w:val="hybridMultilevel"/>
    <w:tmpl w:val="8384CF1A"/>
    <w:lvl w:ilvl="0" w:tplc="6A34D3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21E604F"/>
    <w:multiLevelType w:val="hybridMultilevel"/>
    <w:tmpl w:val="39C47DC4"/>
    <w:lvl w:ilvl="0" w:tplc="E9AE66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70C74DE0"/>
    <w:multiLevelType w:val="multilevel"/>
    <w:tmpl w:val="B9EAD068"/>
    <w:lvl w:ilvl="0">
      <w:start w:val="2"/>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0" w15:restartNumberingAfterBreak="0">
    <w:nsid w:val="74AB05F1"/>
    <w:multiLevelType w:val="multilevel"/>
    <w:tmpl w:val="20C4730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7A019F8"/>
    <w:multiLevelType w:val="multilevel"/>
    <w:tmpl w:val="F10E699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7E9021B"/>
    <w:multiLevelType w:val="multilevel"/>
    <w:tmpl w:val="04BA8E98"/>
    <w:lvl w:ilvl="0">
      <w:start w:val="2"/>
      <w:numFmt w:val="decimal"/>
      <w:lvlText w:val="%1."/>
      <w:lvlJc w:val="left"/>
      <w:pPr>
        <w:ind w:left="450" w:hanging="450"/>
      </w:pPr>
      <w:rPr>
        <w:rFonts w:hint="default"/>
      </w:rPr>
    </w:lvl>
    <w:lvl w:ilvl="1">
      <w:start w:val="2"/>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num w:numId="1" w16cid:durableId="601491659">
    <w:abstractNumId w:val="7"/>
  </w:num>
  <w:num w:numId="2" w16cid:durableId="129788154">
    <w:abstractNumId w:val="3"/>
  </w:num>
  <w:num w:numId="3" w16cid:durableId="1948653137">
    <w:abstractNumId w:val="5"/>
  </w:num>
  <w:num w:numId="4" w16cid:durableId="968972151">
    <w:abstractNumId w:val="0"/>
  </w:num>
  <w:num w:numId="5" w16cid:durableId="1021667430">
    <w:abstractNumId w:val="11"/>
  </w:num>
  <w:num w:numId="6" w16cid:durableId="14311610">
    <w:abstractNumId w:val="10"/>
  </w:num>
  <w:num w:numId="7" w16cid:durableId="1808668859">
    <w:abstractNumId w:val="12"/>
  </w:num>
  <w:num w:numId="8" w16cid:durableId="1553998751">
    <w:abstractNumId w:val="9"/>
  </w:num>
  <w:num w:numId="9" w16cid:durableId="920870518">
    <w:abstractNumId w:val="6"/>
  </w:num>
  <w:num w:numId="10" w16cid:durableId="399713058">
    <w:abstractNumId w:val="2"/>
  </w:num>
  <w:num w:numId="11" w16cid:durableId="1138062666">
    <w:abstractNumId w:val="1"/>
  </w:num>
  <w:num w:numId="12" w16cid:durableId="272328533">
    <w:abstractNumId w:val="4"/>
  </w:num>
  <w:num w:numId="13" w16cid:durableId="1778213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A06"/>
    <w:rsid w:val="000006C2"/>
    <w:rsid w:val="000038BA"/>
    <w:rsid w:val="00005302"/>
    <w:rsid w:val="00006772"/>
    <w:rsid w:val="000109FC"/>
    <w:rsid w:val="00011D30"/>
    <w:rsid w:val="00012EAE"/>
    <w:rsid w:val="00020E08"/>
    <w:rsid w:val="00027B6E"/>
    <w:rsid w:val="00040F52"/>
    <w:rsid w:val="00044707"/>
    <w:rsid w:val="00070491"/>
    <w:rsid w:val="000807F3"/>
    <w:rsid w:val="000878E1"/>
    <w:rsid w:val="00093650"/>
    <w:rsid w:val="000A613D"/>
    <w:rsid w:val="000B3433"/>
    <w:rsid w:val="000E4B65"/>
    <w:rsid w:val="000F0CD8"/>
    <w:rsid w:val="000F56F7"/>
    <w:rsid w:val="000F56F9"/>
    <w:rsid w:val="001026E2"/>
    <w:rsid w:val="00110FC1"/>
    <w:rsid w:val="00114670"/>
    <w:rsid w:val="00115CD4"/>
    <w:rsid w:val="0011692A"/>
    <w:rsid w:val="00117310"/>
    <w:rsid w:val="0012433C"/>
    <w:rsid w:val="00145291"/>
    <w:rsid w:val="00145E05"/>
    <w:rsid w:val="00160548"/>
    <w:rsid w:val="001670AB"/>
    <w:rsid w:val="001714C4"/>
    <w:rsid w:val="00173CBD"/>
    <w:rsid w:val="001933AF"/>
    <w:rsid w:val="001A5C29"/>
    <w:rsid w:val="001B4EB2"/>
    <w:rsid w:val="001C504A"/>
    <w:rsid w:val="001D2E5E"/>
    <w:rsid w:val="001E7E47"/>
    <w:rsid w:val="00201A47"/>
    <w:rsid w:val="00202801"/>
    <w:rsid w:val="0020316B"/>
    <w:rsid w:val="00211A06"/>
    <w:rsid w:val="002252FF"/>
    <w:rsid w:val="002320D6"/>
    <w:rsid w:val="002441ED"/>
    <w:rsid w:val="002465FD"/>
    <w:rsid w:val="002512E8"/>
    <w:rsid w:val="002665E0"/>
    <w:rsid w:val="00282BBD"/>
    <w:rsid w:val="002A2E95"/>
    <w:rsid w:val="002B3A81"/>
    <w:rsid w:val="002B4756"/>
    <w:rsid w:val="002B48EB"/>
    <w:rsid w:val="002B781E"/>
    <w:rsid w:val="002C196C"/>
    <w:rsid w:val="002C6883"/>
    <w:rsid w:val="002C790C"/>
    <w:rsid w:val="002D1092"/>
    <w:rsid w:val="002D34D8"/>
    <w:rsid w:val="002E2B2B"/>
    <w:rsid w:val="002E668A"/>
    <w:rsid w:val="002F3090"/>
    <w:rsid w:val="0032494B"/>
    <w:rsid w:val="00324B8F"/>
    <w:rsid w:val="00336CB8"/>
    <w:rsid w:val="003570F8"/>
    <w:rsid w:val="0036054D"/>
    <w:rsid w:val="00360AE6"/>
    <w:rsid w:val="003673F9"/>
    <w:rsid w:val="00370469"/>
    <w:rsid w:val="003829A7"/>
    <w:rsid w:val="0038608E"/>
    <w:rsid w:val="00386A08"/>
    <w:rsid w:val="00386A34"/>
    <w:rsid w:val="00386DC3"/>
    <w:rsid w:val="003930DD"/>
    <w:rsid w:val="003A37A9"/>
    <w:rsid w:val="003A689A"/>
    <w:rsid w:val="003B0F06"/>
    <w:rsid w:val="003B3B8D"/>
    <w:rsid w:val="003C1780"/>
    <w:rsid w:val="003C50D0"/>
    <w:rsid w:val="003C5E54"/>
    <w:rsid w:val="003C6DE2"/>
    <w:rsid w:val="003E480B"/>
    <w:rsid w:val="003F12A3"/>
    <w:rsid w:val="003F19F6"/>
    <w:rsid w:val="00404146"/>
    <w:rsid w:val="00404B90"/>
    <w:rsid w:val="0041237E"/>
    <w:rsid w:val="00412B47"/>
    <w:rsid w:val="00422F76"/>
    <w:rsid w:val="00426F3A"/>
    <w:rsid w:val="004542C4"/>
    <w:rsid w:val="00457620"/>
    <w:rsid w:val="0047213D"/>
    <w:rsid w:val="00474DE2"/>
    <w:rsid w:val="00476008"/>
    <w:rsid w:val="00485D7A"/>
    <w:rsid w:val="004919BB"/>
    <w:rsid w:val="00493B1D"/>
    <w:rsid w:val="00495C7F"/>
    <w:rsid w:val="004A2953"/>
    <w:rsid w:val="004A5AD9"/>
    <w:rsid w:val="004B08D7"/>
    <w:rsid w:val="004B7DDE"/>
    <w:rsid w:val="004C7FD5"/>
    <w:rsid w:val="004D414E"/>
    <w:rsid w:val="004D5A26"/>
    <w:rsid w:val="004E24F2"/>
    <w:rsid w:val="004F5E2A"/>
    <w:rsid w:val="00501BBB"/>
    <w:rsid w:val="0050298F"/>
    <w:rsid w:val="00506116"/>
    <w:rsid w:val="00513155"/>
    <w:rsid w:val="005217BE"/>
    <w:rsid w:val="005374B8"/>
    <w:rsid w:val="0054277B"/>
    <w:rsid w:val="00543ECE"/>
    <w:rsid w:val="00546202"/>
    <w:rsid w:val="005545B4"/>
    <w:rsid w:val="00556E9A"/>
    <w:rsid w:val="00583474"/>
    <w:rsid w:val="00583A92"/>
    <w:rsid w:val="0058683D"/>
    <w:rsid w:val="00592865"/>
    <w:rsid w:val="005A331F"/>
    <w:rsid w:val="005C3FD9"/>
    <w:rsid w:val="005C4CF5"/>
    <w:rsid w:val="005C5BC5"/>
    <w:rsid w:val="005E37AC"/>
    <w:rsid w:val="005F2E23"/>
    <w:rsid w:val="0060505A"/>
    <w:rsid w:val="00616B20"/>
    <w:rsid w:val="00617704"/>
    <w:rsid w:val="00636F21"/>
    <w:rsid w:val="00650962"/>
    <w:rsid w:val="006572C2"/>
    <w:rsid w:val="0066630D"/>
    <w:rsid w:val="0067012D"/>
    <w:rsid w:val="00670308"/>
    <w:rsid w:val="00671D29"/>
    <w:rsid w:val="006A19C0"/>
    <w:rsid w:val="006A5E9E"/>
    <w:rsid w:val="006B165C"/>
    <w:rsid w:val="006B7463"/>
    <w:rsid w:val="006C36D5"/>
    <w:rsid w:val="006D10B5"/>
    <w:rsid w:val="006F3A33"/>
    <w:rsid w:val="006F3BDD"/>
    <w:rsid w:val="0070263A"/>
    <w:rsid w:val="007069AB"/>
    <w:rsid w:val="00710305"/>
    <w:rsid w:val="007212D5"/>
    <w:rsid w:val="00721A15"/>
    <w:rsid w:val="00725C5A"/>
    <w:rsid w:val="007368F0"/>
    <w:rsid w:val="007475C2"/>
    <w:rsid w:val="0075172C"/>
    <w:rsid w:val="00761837"/>
    <w:rsid w:val="00766D13"/>
    <w:rsid w:val="00766F47"/>
    <w:rsid w:val="00775328"/>
    <w:rsid w:val="00781EE6"/>
    <w:rsid w:val="00790626"/>
    <w:rsid w:val="007922AE"/>
    <w:rsid w:val="00797C32"/>
    <w:rsid w:val="007A259B"/>
    <w:rsid w:val="007A592E"/>
    <w:rsid w:val="007B04E2"/>
    <w:rsid w:val="007C2FDE"/>
    <w:rsid w:val="007D3966"/>
    <w:rsid w:val="007E5582"/>
    <w:rsid w:val="007E6BB1"/>
    <w:rsid w:val="0080643B"/>
    <w:rsid w:val="008100ED"/>
    <w:rsid w:val="0081238A"/>
    <w:rsid w:val="008139C5"/>
    <w:rsid w:val="0084030F"/>
    <w:rsid w:val="00841719"/>
    <w:rsid w:val="008508D1"/>
    <w:rsid w:val="00856DC4"/>
    <w:rsid w:val="0086696E"/>
    <w:rsid w:val="00874911"/>
    <w:rsid w:val="008800B5"/>
    <w:rsid w:val="0089476C"/>
    <w:rsid w:val="00896856"/>
    <w:rsid w:val="008A0B97"/>
    <w:rsid w:val="008A7966"/>
    <w:rsid w:val="008B17C8"/>
    <w:rsid w:val="008B381E"/>
    <w:rsid w:val="008B4633"/>
    <w:rsid w:val="008C481E"/>
    <w:rsid w:val="008D0A7A"/>
    <w:rsid w:val="008D32F3"/>
    <w:rsid w:val="008E4F7A"/>
    <w:rsid w:val="008E6DA1"/>
    <w:rsid w:val="009030E4"/>
    <w:rsid w:val="009071BD"/>
    <w:rsid w:val="00921277"/>
    <w:rsid w:val="00924C3B"/>
    <w:rsid w:val="00936110"/>
    <w:rsid w:val="0094098C"/>
    <w:rsid w:val="0095417E"/>
    <w:rsid w:val="00954C58"/>
    <w:rsid w:val="009608D9"/>
    <w:rsid w:val="009646E6"/>
    <w:rsid w:val="00975BC8"/>
    <w:rsid w:val="00985EAD"/>
    <w:rsid w:val="00991261"/>
    <w:rsid w:val="00991932"/>
    <w:rsid w:val="009A4ECC"/>
    <w:rsid w:val="009B4161"/>
    <w:rsid w:val="009B752A"/>
    <w:rsid w:val="009C4AE3"/>
    <w:rsid w:val="009C4BA8"/>
    <w:rsid w:val="009D1D01"/>
    <w:rsid w:val="009D3982"/>
    <w:rsid w:val="00A00FC9"/>
    <w:rsid w:val="00A04CB7"/>
    <w:rsid w:val="00A1005E"/>
    <w:rsid w:val="00A12694"/>
    <w:rsid w:val="00A23869"/>
    <w:rsid w:val="00A266AE"/>
    <w:rsid w:val="00A32653"/>
    <w:rsid w:val="00A35C3C"/>
    <w:rsid w:val="00A409CD"/>
    <w:rsid w:val="00A42E42"/>
    <w:rsid w:val="00A54483"/>
    <w:rsid w:val="00A54723"/>
    <w:rsid w:val="00A7347B"/>
    <w:rsid w:val="00A846A4"/>
    <w:rsid w:val="00A864D2"/>
    <w:rsid w:val="00A86DB2"/>
    <w:rsid w:val="00A9207D"/>
    <w:rsid w:val="00A93A93"/>
    <w:rsid w:val="00AA2DA5"/>
    <w:rsid w:val="00AC24D3"/>
    <w:rsid w:val="00AC4762"/>
    <w:rsid w:val="00AE441D"/>
    <w:rsid w:val="00B00637"/>
    <w:rsid w:val="00B157AD"/>
    <w:rsid w:val="00B21131"/>
    <w:rsid w:val="00B26A5C"/>
    <w:rsid w:val="00B33905"/>
    <w:rsid w:val="00B433E2"/>
    <w:rsid w:val="00B471EF"/>
    <w:rsid w:val="00B7258A"/>
    <w:rsid w:val="00B74473"/>
    <w:rsid w:val="00B74CBA"/>
    <w:rsid w:val="00B82504"/>
    <w:rsid w:val="00BA4652"/>
    <w:rsid w:val="00BB2660"/>
    <w:rsid w:val="00BE05AE"/>
    <w:rsid w:val="00BE1732"/>
    <w:rsid w:val="00C0659D"/>
    <w:rsid w:val="00C23987"/>
    <w:rsid w:val="00C367CD"/>
    <w:rsid w:val="00C46921"/>
    <w:rsid w:val="00C55724"/>
    <w:rsid w:val="00C56BBB"/>
    <w:rsid w:val="00C57690"/>
    <w:rsid w:val="00C57F65"/>
    <w:rsid w:val="00C63ECA"/>
    <w:rsid w:val="00C74F71"/>
    <w:rsid w:val="00C76746"/>
    <w:rsid w:val="00C76ED6"/>
    <w:rsid w:val="00CB4A2E"/>
    <w:rsid w:val="00CB598B"/>
    <w:rsid w:val="00CB5D3D"/>
    <w:rsid w:val="00CD2712"/>
    <w:rsid w:val="00CD4E05"/>
    <w:rsid w:val="00CD7519"/>
    <w:rsid w:val="00CF4DD1"/>
    <w:rsid w:val="00CF588A"/>
    <w:rsid w:val="00D02F6D"/>
    <w:rsid w:val="00D0324C"/>
    <w:rsid w:val="00D10B4B"/>
    <w:rsid w:val="00D135C5"/>
    <w:rsid w:val="00D1409E"/>
    <w:rsid w:val="00D20908"/>
    <w:rsid w:val="00D244AE"/>
    <w:rsid w:val="00D37105"/>
    <w:rsid w:val="00D64304"/>
    <w:rsid w:val="00D65EBE"/>
    <w:rsid w:val="00D80B9C"/>
    <w:rsid w:val="00D85844"/>
    <w:rsid w:val="00D86A6B"/>
    <w:rsid w:val="00D95C2B"/>
    <w:rsid w:val="00DC19B0"/>
    <w:rsid w:val="00DC217C"/>
    <w:rsid w:val="00DD2683"/>
    <w:rsid w:val="00DD422A"/>
    <w:rsid w:val="00DD6614"/>
    <w:rsid w:val="00DD6A59"/>
    <w:rsid w:val="00DF0106"/>
    <w:rsid w:val="00DF5348"/>
    <w:rsid w:val="00DF559C"/>
    <w:rsid w:val="00E07B12"/>
    <w:rsid w:val="00E109A8"/>
    <w:rsid w:val="00E129C1"/>
    <w:rsid w:val="00E327FE"/>
    <w:rsid w:val="00E33B79"/>
    <w:rsid w:val="00E373E8"/>
    <w:rsid w:val="00E42AA9"/>
    <w:rsid w:val="00E52CA5"/>
    <w:rsid w:val="00E540B7"/>
    <w:rsid w:val="00E574BB"/>
    <w:rsid w:val="00E60481"/>
    <w:rsid w:val="00E622EF"/>
    <w:rsid w:val="00E63814"/>
    <w:rsid w:val="00E64B44"/>
    <w:rsid w:val="00E824F5"/>
    <w:rsid w:val="00E83337"/>
    <w:rsid w:val="00E86DF3"/>
    <w:rsid w:val="00E93C9E"/>
    <w:rsid w:val="00E94A84"/>
    <w:rsid w:val="00EB1FC0"/>
    <w:rsid w:val="00ED0DB1"/>
    <w:rsid w:val="00ED3DF2"/>
    <w:rsid w:val="00ED54A9"/>
    <w:rsid w:val="00EE04D1"/>
    <w:rsid w:val="00EE0B81"/>
    <w:rsid w:val="00EE1A22"/>
    <w:rsid w:val="00EE1EE3"/>
    <w:rsid w:val="00EF45DC"/>
    <w:rsid w:val="00F116E1"/>
    <w:rsid w:val="00F21A76"/>
    <w:rsid w:val="00F21EDC"/>
    <w:rsid w:val="00F2234D"/>
    <w:rsid w:val="00F30DC3"/>
    <w:rsid w:val="00F34EEA"/>
    <w:rsid w:val="00F55868"/>
    <w:rsid w:val="00F67B30"/>
    <w:rsid w:val="00F7132A"/>
    <w:rsid w:val="00F722BA"/>
    <w:rsid w:val="00F80867"/>
    <w:rsid w:val="00F82418"/>
    <w:rsid w:val="00F847D0"/>
    <w:rsid w:val="00F85593"/>
    <w:rsid w:val="00F85E10"/>
    <w:rsid w:val="00F90BBF"/>
    <w:rsid w:val="00FA46D7"/>
    <w:rsid w:val="00FC0E11"/>
    <w:rsid w:val="00FD5F27"/>
    <w:rsid w:val="00FD6C9C"/>
    <w:rsid w:val="00FE45FD"/>
    <w:rsid w:val="00FF09E0"/>
    <w:rsid w:val="00FF6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49BCE"/>
  <w15:chartTrackingRefBased/>
  <w15:docId w15:val="{B69FDDAB-91CC-4548-807B-A2CF5F9E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BBD"/>
  </w:style>
  <w:style w:type="paragraph" w:styleId="1">
    <w:name w:val="heading 1"/>
    <w:basedOn w:val="a"/>
    <w:next w:val="a"/>
    <w:link w:val="10"/>
    <w:uiPriority w:val="9"/>
    <w:qFormat/>
    <w:rsid w:val="005545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A4E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
    <w:next w:val="a"/>
    <w:link w:val="30"/>
    <w:autoRedefine/>
    <w:unhideWhenUsed/>
    <w:qFormat/>
    <w:rsid w:val="00506116"/>
    <w:pPr>
      <w:keepNext/>
      <w:keepLines/>
      <w:spacing w:before="120" w:after="0" w:line="300" w:lineRule="auto"/>
      <w:outlineLvl w:val="2"/>
    </w:pPr>
    <w:rPr>
      <w:rFonts w:ascii="Times New Roman" w:eastAsia="Times New Roman" w:hAnsi="Times New Roman" w:cs="Times New Roman"/>
      <w:b/>
      <w:kern w:val="0"/>
      <w:sz w:val="28"/>
      <w:szCs w:val="28"/>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2B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82BBD"/>
  </w:style>
  <w:style w:type="paragraph" w:styleId="a5">
    <w:name w:val="footer"/>
    <w:basedOn w:val="a"/>
    <w:link w:val="a6"/>
    <w:uiPriority w:val="99"/>
    <w:unhideWhenUsed/>
    <w:rsid w:val="00282B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82BBD"/>
  </w:style>
  <w:style w:type="table" w:styleId="a7">
    <w:name w:val="Table Grid"/>
    <w:aliases w:val="Table Grid Report"/>
    <w:basedOn w:val="a1"/>
    <w:uiPriority w:val="99"/>
    <w:rsid w:val="00282B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
    <w:link w:val="22"/>
    <w:qFormat/>
    <w:rsid w:val="002665E0"/>
    <w:pPr>
      <w:spacing w:after="120" w:line="480" w:lineRule="auto"/>
      <w:ind w:left="283"/>
    </w:pPr>
    <w:rPr>
      <w:rFonts w:ascii="Times New Roman" w:eastAsia="Times New Roman" w:hAnsi="Times New Roman" w:cs="Times New Roman"/>
      <w:kern w:val="0"/>
      <w:sz w:val="24"/>
      <w:szCs w:val="24"/>
      <w:lang w:eastAsia="ru-RU"/>
      <w14:ligatures w14:val="none"/>
    </w:rPr>
  </w:style>
  <w:style w:type="character" w:customStyle="1" w:styleId="22">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 Знак"/>
    <w:basedOn w:val="a0"/>
    <w:link w:val="21"/>
    <w:rsid w:val="002665E0"/>
    <w:rPr>
      <w:rFonts w:ascii="Times New Roman" w:eastAsia="Times New Roman" w:hAnsi="Times New Roman" w:cs="Times New Roman"/>
      <w:kern w:val="0"/>
      <w:sz w:val="24"/>
      <w:szCs w:val="24"/>
      <w:lang w:eastAsia="ru-RU"/>
      <w14:ligatures w14:val="none"/>
    </w:rPr>
  </w:style>
  <w:style w:type="character" w:customStyle="1" w:styleId="30">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basedOn w:val="a0"/>
    <w:link w:val="3"/>
    <w:rsid w:val="00506116"/>
    <w:rPr>
      <w:rFonts w:ascii="Times New Roman" w:eastAsia="Times New Roman" w:hAnsi="Times New Roman" w:cs="Times New Roman"/>
      <w:b/>
      <w:kern w:val="0"/>
      <w:sz w:val="28"/>
      <w:szCs w:val="28"/>
      <w:lang w:eastAsia="ru-RU"/>
      <w14:ligatures w14:val="none"/>
    </w:rPr>
  </w:style>
  <w:style w:type="character" w:customStyle="1" w:styleId="10">
    <w:name w:val="Заголовок 1 Знак"/>
    <w:basedOn w:val="a0"/>
    <w:link w:val="1"/>
    <w:uiPriority w:val="9"/>
    <w:rsid w:val="005545B4"/>
    <w:rPr>
      <w:rFonts w:asciiTheme="majorHAnsi" w:eastAsiaTheme="majorEastAsia" w:hAnsiTheme="majorHAnsi" w:cstheme="majorBidi"/>
      <w:color w:val="2F5496" w:themeColor="accent1" w:themeShade="BF"/>
      <w:sz w:val="32"/>
      <w:szCs w:val="32"/>
    </w:rPr>
  </w:style>
  <w:style w:type="paragraph" w:styleId="a8">
    <w:name w:val="List Paragraph"/>
    <w:aliases w:val="Варианты ответов,Абзац списка основной,List Paragraph2,ПАРАГРАФ,Нумерация,список 1,СПИСКИ,Абзац списка3,маркированный,List Paragraph,Абзац вправо-1,List Paragraph1,Абзац вправо-11,List Paragraph11,Абзац вправо-12,List Paragraph12"/>
    <w:basedOn w:val="a"/>
    <w:link w:val="a9"/>
    <w:uiPriority w:val="1"/>
    <w:qFormat/>
    <w:rsid w:val="00C63ECA"/>
    <w:pPr>
      <w:ind w:left="720"/>
      <w:contextualSpacing/>
    </w:pPr>
  </w:style>
  <w:style w:type="character" w:customStyle="1" w:styleId="a9">
    <w:name w:val="Абзац списка Знак"/>
    <w:aliases w:val="Варианты ответов Знак,Абзац списка основной Знак,List Paragraph2 Знак,ПАРАГРАФ Знак,Нумерация Знак,список 1 Знак,СПИСКИ Знак,Абзац списка3 Знак,маркированный Знак,List Paragraph Знак,Абзац вправо-1 Знак,List Paragraph1 Знак"/>
    <w:link w:val="a8"/>
    <w:uiPriority w:val="34"/>
    <w:locked/>
    <w:rsid w:val="00ED0DB1"/>
  </w:style>
  <w:style w:type="paragraph" w:styleId="aa">
    <w:name w:val="TOC Heading"/>
    <w:basedOn w:val="1"/>
    <w:next w:val="a"/>
    <w:uiPriority w:val="39"/>
    <w:unhideWhenUsed/>
    <w:qFormat/>
    <w:rsid w:val="006A5E9E"/>
    <w:pPr>
      <w:outlineLvl w:val="9"/>
    </w:pPr>
    <w:rPr>
      <w:kern w:val="0"/>
      <w:lang w:eastAsia="ru-RU"/>
      <w14:ligatures w14:val="none"/>
    </w:rPr>
  </w:style>
  <w:style w:type="paragraph" w:styleId="23">
    <w:name w:val="toc 2"/>
    <w:basedOn w:val="a"/>
    <w:next w:val="a"/>
    <w:autoRedefine/>
    <w:uiPriority w:val="39"/>
    <w:unhideWhenUsed/>
    <w:rsid w:val="006A5E9E"/>
    <w:pPr>
      <w:spacing w:after="100"/>
      <w:ind w:left="220"/>
    </w:pPr>
    <w:rPr>
      <w:rFonts w:eastAsiaTheme="minorEastAsia" w:cs="Times New Roman"/>
      <w:kern w:val="0"/>
      <w:lang w:eastAsia="ru-RU"/>
      <w14:ligatures w14:val="none"/>
    </w:rPr>
  </w:style>
  <w:style w:type="paragraph" w:styleId="11">
    <w:name w:val="toc 1"/>
    <w:basedOn w:val="a"/>
    <w:next w:val="a"/>
    <w:autoRedefine/>
    <w:uiPriority w:val="39"/>
    <w:unhideWhenUsed/>
    <w:rsid w:val="006A5E9E"/>
    <w:pPr>
      <w:spacing w:after="100"/>
    </w:pPr>
    <w:rPr>
      <w:rFonts w:eastAsiaTheme="minorEastAsia" w:cs="Times New Roman"/>
      <w:kern w:val="0"/>
      <w:lang w:eastAsia="ru-RU"/>
      <w14:ligatures w14:val="none"/>
    </w:rPr>
  </w:style>
  <w:style w:type="paragraph" w:styleId="31">
    <w:name w:val="toc 3"/>
    <w:basedOn w:val="a"/>
    <w:next w:val="a"/>
    <w:autoRedefine/>
    <w:uiPriority w:val="39"/>
    <w:unhideWhenUsed/>
    <w:rsid w:val="00040F52"/>
    <w:pPr>
      <w:tabs>
        <w:tab w:val="right" w:leader="dot" w:pos="9345"/>
      </w:tabs>
      <w:spacing w:after="100"/>
      <w:ind w:left="440"/>
    </w:pPr>
    <w:rPr>
      <w:rFonts w:ascii="Times New Roman" w:eastAsiaTheme="minorEastAsia" w:hAnsi="Times New Roman" w:cs="Times New Roman"/>
      <w:b/>
      <w:bCs/>
      <w:noProof/>
      <w:kern w:val="0"/>
      <w:lang w:eastAsia="ru-RU"/>
      <w14:ligatures w14:val="none"/>
    </w:rPr>
  </w:style>
  <w:style w:type="character" w:customStyle="1" w:styleId="20">
    <w:name w:val="Заголовок 2 Знак"/>
    <w:basedOn w:val="a0"/>
    <w:link w:val="2"/>
    <w:uiPriority w:val="9"/>
    <w:semiHidden/>
    <w:rsid w:val="009A4ECC"/>
    <w:rPr>
      <w:rFonts w:asciiTheme="majorHAnsi" w:eastAsiaTheme="majorEastAsia" w:hAnsiTheme="majorHAnsi" w:cstheme="majorBidi"/>
      <w:color w:val="2F5496" w:themeColor="accent1" w:themeShade="BF"/>
      <w:sz w:val="26"/>
      <w:szCs w:val="26"/>
    </w:rPr>
  </w:style>
  <w:style w:type="character" w:styleId="ab">
    <w:name w:val="Hyperlink"/>
    <w:basedOn w:val="a0"/>
    <w:uiPriority w:val="99"/>
    <w:unhideWhenUsed/>
    <w:rsid w:val="00775328"/>
    <w:rPr>
      <w:color w:val="0563C1" w:themeColor="hyperlink"/>
      <w:u w:val="single"/>
    </w:rPr>
  </w:style>
  <w:style w:type="paragraph" w:customStyle="1" w:styleId="ac">
    <w:name w:val="Текстовый блок"/>
    <w:qFormat/>
    <w:rsid w:val="003F19F6"/>
    <w:pPr>
      <w:spacing w:after="0" w:line="240" w:lineRule="auto"/>
    </w:pPr>
    <w:rPr>
      <w:rFonts w:ascii="Helvetica" w:eastAsia="ヒラギノ角ゴ Pro W3" w:hAnsi="Helvetica" w:cs="Times New Roman"/>
      <w:color w:val="000000"/>
      <w:kern w:val="0"/>
      <w:sz w:val="24"/>
      <w:szCs w:val="20"/>
      <w:lang w:eastAsia="ru-RU"/>
      <w14:ligatures w14:val="none"/>
    </w:rPr>
  </w:style>
  <w:style w:type="paragraph" w:styleId="ad">
    <w:name w:val="Normal (Web)"/>
    <w:basedOn w:val="a"/>
    <w:unhideWhenUsed/>
    <w:rsid w:val="007368F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e">
    <w:name w:val="Unresolved Mention"/>
    <w:basedOn w:val="a0"/>
    <w:uiPriority w:val="99"/>
    <w:semiHidden/>
    <w:unhideWhenUsed/>
    <w:rsid w:val="004C7FD5"/>
    <w:rPr>
      <w:color w:val="605E5C"/>
      <w:shd w:val="clear" w:color="auto" w:fill="E1DFDD"/>
    </w:rPr>
  </w:style>
  <w:style w:type="paragraph" w:customStyle="1" w:styleId="ConsPlusNormal">
    <w:name w:val="ConsPlusNormal"/>
    <w:rsid w:val="00E622EF"/>
    <w:pPr>
      <w:widowControl w:val="0"/>
      <w:suppressAutoHyphens/>
      <w:spacing w:after="0" w:line="240" w:lineRule="auto"/>
    </w:pPr>
    <w:rPr>
      <w:rFonts w:ascii="Times New Roman" w:eastAsia="Arial" w:hAnsi="Times New Roman" w:cs="Courier New"/>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9536">
      <w:bodyDiv w:val="1"/>
      <w:marLeft w:val="0"/>
      <w:marRight w:val="0"/>
      <w:marTop w:val="0"/>
      <w:marBottom w:val="0"/>
      <w:divBdr>
        <w:top w:val="none" w:sz="0" w:space="0" w:color="auto"/>
        <w:left w:val="none" w:sz="0" w:space="0" w:color="auto"/>
        <w:bottom w:val="none" w:sz="0" w:space="0" w:color="auto"/>
        <w:right w:val="none" w:sz="0" w:space="0" w:color="auto"/>
      </w:divBdr>
    </w:div>
    <w:div w:id="57175715">
      <w:bodyDiv w:val="1"/>
      <w:marLeft w:val="0"/>
      <w:marRight w:val="0"/>
      <w:marTop w:val="0"/>
      <w:marBottom w:val="0"/>
      <w:divBdr>
        <w:top w:val="none" w:sz="0" w:space="0" w:color="auto"/>
        <w:left w:val="none" w:sz="0" w:space="0" w:color="auto"/>
        <w:bottom w:val="none" w:sz="0" w:space="0" w:color="auto"/>
        <w:right w:val="none" w:sz="0" w:space="0" w:color="auto"/>
      </w:divBdr>
    </w:div>
    <w:div w:id="118257932">
      <w:bodyDiv w:val="1"/>
      <w:marLeft w:val="0"/>
      <w:marRight w:val="0"/>
      <w:marTop w:val="0"/>
      <w:marBottom w:val="0"/>
      <w:divBdr>
        <w:top w:val="none" w:sz="0" w:space="0" w:color="auto"/>
        <w:left w:val="none" w:sz="0" w:space="0" w:color="auto"/>
        <w:bottom w:val="none" w:sz="0" w:space="0" w:color="auto"/>
        <w:right w:val="none" w:sz="0" w:space="0" w:color="auto"/>
      </w:divBdr>
    </w:div>
    <w:div w:id="126432513">
      <w:bodyDiv w:val="1"/>
      <w:marLeft w:val="0"/>
      <w:marRight w:val="0"/>
      <w:marTop w:val="0"/>
      <w:marBottom w:val="0"/>
      <w:divBdr>
        <w:top w:val="none" w:sz="0" w:space="0" w:color="auto"/>
        <w:left w:val="none" w:sz="0" w:space="0" w:color="auto"/>
        <w:bottom w:val="none" w:sz="0" w:space="0" w:color="auto"/>
        <w:right w:val="none" w:sz="0" w:space="0" w:color="auto"/>
      </w:divBdr>
    </w:div>
    <w:div w:id="204489372">
      <w:bodyDiv w:val="1"/>
      <w:marLeft w:val="0"/>
      <w:marRight w:val="0"/>
      <w:marTop w:val="0"/>
      <w:marBottom w:val="0"/>
      <w:divBdr>
        <w:top w:val="none" w:sz="0" w:space="0" w:color="auto"/>
        <w:left w:val="none" w:sz="0" w:space="0" w:color="auto"/>
        <w:bottom w:val="none" w:sz="0" w:space="0" w:color="auto"/>
        <w:right w:val="none" w:sz="0" w:space="0" w:color="auto"/>
      </w:divBdr>
    </w:div>
    <w:div w:id="231819267">
      <w:bodyDiv w:val="1"/>
      <w:marLeft w:val="0"/>
      <w:marRight w:val="0"/>
      <w:marTop w:val="0"/>
      <w:marBottom w:val="0"/>
      <w:divBdr>
        <w:top w:val="none" w:sz="0" w:space="0" w:color="auto"/>
        <w:left w:val="none" w:sz="0" w:space="0" w:color="auto"/>
        <w:bottom w:val="none" w:sz="0" w:space="0" w:color="auto"/>
        <w:right w:val="none" w:sz="0" w:space="0" w:color="auto"/>
      </w:divBdr>
    </w:div>
    <w:div w:id="246808994">
      <w:bodyDiv w:val="1"/>
      <w:marLeft w:val="0"/>
      <w:marRight w:val="0"/>
      <w:marTop w:val="0"/>
      <w:marBottom w:val="0"/>
      <w:divBdr>
        <w:top w:val="none" w:sz="0" w:space="0" w:color="auto"/>
        <w:left w:val="none" w:sz="0" w:space="0" w:color="auto"/>
        <w:bottom w:val="none" w:sz="0" w:space="0" w:color="auto"/>
        <w:right w:val="none" w:sz="0" w:space="0" w:color="auto"/>
      </w:divBdr>
    </w:div>
    <w:div w:id="278413474">
      <w:bodyDiv w:val="1"/>
      <w:marLeft w:val="0"/>
      <w:marRight w:val="0"/>
      <w:marTop w:val="0"/>
      <w:marBottom w:val="0"/>
      <w:divBdr>
        <w:top w:val="none" w:sz="0" w:space="0" w:color="auto"/>
        <w:left w:val="none" w:sz="0" w:space="0" w:color="auto"/>
        <w:bottom w:val="none" w:sz="0" w:space="0" w:color="auto"/>
        <w:right w:val="none" w:sz="0" w:space="0" w:color="auto"/>
      </w:divBdr>
    </w:div>
    <w:div w:id="337392993">
      <w:bodyDiv w:val="1"/>
      <w:marLeft w:val="0"/>
      <w:marRight w:val="0"/>
      <w:marTop w:val="0"/>
      <w:marBottom w:val="0"/>
      <w:divBdr>
        <w:top w:val="none" w:sz="0" w:space="0" w:color="auto"/>
        <w:left w:val="none" w:sz="0" w:space="0" w:color="auto"/>
        <w:bottom w:val="none" w:sz="0" w:space="0" w:color="auto"/>
        <w:right w:val="none" w:sz="0" w:space="0" w:color="auto"/>
      </w:divBdr>
    </w:div>
    <w:div w:id="344526702">
      <w:bodyDiv w:val="1"/>
      <w:marLeft w:val="0"/>
      <w:marRight w:val="0"/>
      <w:marTop w:val="0"/>
      <w:marBottom w:val="0"/>
      <w:divBdr>
        <w:top w:val="none" w:sz="0" w:space="0" w:color="auto"/>
        <w:left w:val="none" w:sz="0" w:space="0" w:color="auto"/>
        <w:bottom w:val="none" w:sz="0" w:space="0" w:color="auto"/>
        <w:right w:val="none" w:sz="0" w:space="0" w:color="auto"/>
      </w:divBdr>
    </w:div>
    <w:div w:id="383914074">
      <w:bodyDiv w:val="1"/>
      <w:marLeft w:val="0"/>
      <w:marRight w:val="0"/>
      <w:marTop w:val="0"/>
      <w:marBottom w:val="0"/>
      <w:divBdr>
        <w:top w:val="none" w:sz="0" w:space="0" w:color="auto"/>
        <w:left w:val="none" w:sz="0" w:space="0" w:color="auto"/>
        <w:bottom w:val="none" w:sz="0" w:space="0" w:color="auto"/>
        <w:right w:val="none" w:sz="0" w:space="0" w:color="auto"/>
      </w:divBdr>
    </w:div>
    <w:div w:id="426460085">
      <w:bodyDiv w:val="1"/>
      <w:marLeft w:val="0"/>
      <w:marRight w:val="0"/>
      <w:marTop w:val="0"/>
      <w:marBottom w:val="0"/>
      <w:divBdr>
        <w:top w:val="none" w:sz="0" w:space="0" w:color="auto"/>
        <w:left w:val="none" w:sz="0" w:space="0" w:color="auto"/>
        <w:bottom w:val="none" w:sz="0" w:space="0" w:color="auto"/>
        <w:right w:val="none" w:sz="0" w:space="0" w:color="auto"/>
      </w:divBdr>
    </w:div>
    <w:div w:id="443963541">
      <w:bodyDiv w:val="1"/>
      <w:marLeft w:val="0"/>
      <w:marRight w:val="0"/>
      <w:marTop w:val="0"/>
      <w:marBottom w:val="0"/>
      <w:divBdr>
        <w:top w:val="none" w:sz="0" w:space="0" w:color="auto"/>
        <w:left w:val="none" w:sz="0" w:space="0" w:color="auto"/>
        <w:bottom w:val="none" w:sz="0" w:space="0" w:color="auto"/>
        <w:right w:val="none" w:sz="0" w:space="0" w:color="auto"/>
      </w:divBdr>
    </w:div>
    <w:div w:id="466550985">
      <w:bodyDiv w:val="1"/>
      <w:marLeft w:val="0"/>
      <w:marRight w:val="0"/>
      <w:marTop w:val="0"/>
      <w:marBottom w:val="0"/>
      <w:divBdr>
        <w:top w:val="none" w:sz="0" w:space="0" w:color="auto"/>
        <w:left w:val="none" w:sz="0" w:space="0" w:color="auto"/>
        <w:bottom w:val="none" w:sz="0" w:space="0" w:color="auto"/>
        <w:right w:val="none" w:sz="0" w:space="0" w:color="auto"/>
      </w:divBdr>
    </w:div>
    <w:div w:id="585765552">
      <w:bodyDiv w:val="1"/>
      <w:marLeft w:val="0"/>
      <w:marRight w:val="0"/>
      <w:marTop w:val="0"/>
      <w:marBottom w:val="0"/>
      <w:divBdr>
        <w:top w:val="none" w:sz="0" w:space="0" w:color="auto"/>
        <w:left w:val="none" w:sz="0" w:space="0" w:color="auto"/>
        <w:bottom w:val="none" w:sz="0" w:space="0" w:color="auto"/>
        <w:right w:val="none" w:sz="0" w:space="0" w:color="auto"/>
      </w:divBdr>
    </w:div>
    <w:div w:id="591092058">
      <w:bodyDiv w:val="1"/>
      <w:marLeft w:val="0"/>
      <w:marRight w:val="0"/>
      <w:marTop w:val="0"/>
      <w:marBottom w:val="0"/>
      <w:divBdr>
        <w:top w:val="none" w:sz="0" w:space="0" w:color="auto"/>
        <w:left w:val="none" w:sz="0" w:space="0" w:color="auto"/>
        <w:bottom w:val="none" w:sz="0" w:space="0" w:color="auto"/>
        <w:right w:val="none" w:sz="0" w:space="0" w:color="auto"/>
      </w:divBdr>
    </w:div>
    <w:div w:id="642395375">
      <w:bodyDiv w:val="1"/>
      <w:marLeft w:val="0"/>
      <w:marRight w:val="0"/>
      <w:marTop w:val="0"/>
      <w:marBottom w:val="0"/>
      <w:divBdr>
        <w:top w:val="none" w:sz="0" w:space="0" w:color="auto"/>
        <w:left w:val="none" w:sz="0" w:space="0" w:color="auto"/>
        <w:bottom w:val="none" w:sz="0" w:space="0" w:color="auto"/>
        <w:right w:val="none" w:sz="0" w:space="0" w:color="auto"/>
      </w:divBdr>
    </w:div>
    <w:div w:id="732703723">
      <w:bodyDiv w:val="1"/>
      <w:marLeft w:val="0"/>
      <w:marRight w:val="0"/>
      <w:marTop w:val="0"/>
      <w:marBottom w:val="0"/>
      <w:divBdr>
        <w:top w:val="none" w:sz="0" w:space="0" w:color="auto"/>
        <w:left w:val="none" w:sz="0" w:space="0" w:color="auto"/>
        <w:bottom w:val="none" w:sz="0" w:space="0" w:color="auto"/>
        <w:right w:val="none" w:sz="0" w:space="0" w:color="auto"/>
      </w:divBdr>
    </w:div>
    <w:div w:id="877744870">
      <w:bodyDiv w:val="1"/>
      <w:marLeft w:val="0"/>
      <w:marRight w:val="0"/>
      <w:marTop w:val="0"/>
      <w:marBottom w:val="0"/>
      <w:divBdr>
        <w:top w:val="none" w:sz="0" w:space="0" w:color="auto"/>
        <w:left w:val="none" w:sz="0" w:space="0" w:color="auto"/>
        <w:bottom w:val="none" w:sz="0" w:space="0" w:color="auto"/>
        <w:right w:val="none" w:sz="0" w:space="0" w:color="auto"/>
      </w:divBdr>
    </w:div>
    <w:div w:id="923688857">
      <w:bodyDiv w:val="1"/>
      <w:marLeft w:val="0"/>
      <w:marRight w:val="0"/>
      <w:marTop w:val="0"/>
      <w:marBottom w:val="0"/>
      <w:divBdr>
        <w:top w:val="none" w:sz="0" w:space="0" w:color="auto"/>
        <w:left w:val="none" w:sz="0" w:space="0" w:color="auto"/>
        <w:bottom w:val="none" w:sz="0" w:space="0" w:color="auto"/>
        <w:right w:val="none" w:sz="0" w:space="0" w:color="auto"/>
      </w:divBdr>
    </w:div>
    <w:div w:id="935795280">
      <w:bodyDiv w:val="1"/>
      <w:marLeft w:val="0"/>
      <w:marRight w:val="0"/>
      <w:marTop w:val="0"/>
      <w:marBottom w:val="0"/>
      <w:divBdr>
        <w:top w:val="none" w:sz="0" w:space="0" w:color="auto"/>
        <w:left w:val="none" w:sz="0" w:space="0" w:color="auto"/>
        <w:bottom w:val="none" w:sz="0" w:space="0" w:color="auto"/>
        <w:right w:val="none" w:sz="0" w:space="0" w:color="auto"/>
      </w:divBdr>
    </w:div>
    <w:div w:id="1008287528">
      <w:bodyDiv w:val="1"/>
      <w:marLeft w:val="0"/>
      <w:marRight w:val="0"/>
      <w:marTop w:val="0"/>
      <w:marBottom w:val="0"/>
      <w:divBdr>
        <w:top w:val="none" w:sz="0" w:space="0" w:color="auto"/>
        <w:left w:val="none" w:sz="0" w:space="0" w:color="auto"/>
        <w:bottom w:val="none" w:sz="0" w:space="0" w:color="auto"/>
        <w:right w:val="none" w:sz="0" w:space="0" w:color="auto"/>
      </w:divBdr>
    </w:div>
    <w:div w:id="1104837980">
      <w:bodyDiv w:val="1"/>
      <w:marLeft w:val="0"/>
      <w:marRight w:val="0"/>
      <w:marTop w:val="0"/>
      <w:marBottom w:val="0"/>
      <w:divBdr>
        <w:top w:val="none" w:sz="0" w:space="0" w:color="auto"/>
        <w:left w:val="none" w:sz="0" w:space="0" w:color="auto"/>
        <w:bottom w:val="none" w:sz="0" w:space="0" w:color="auto"/>
        <w:right w:val="none" w:sz="0" w:space="0" w:color="auto"/>
      </w:divBdr>
    </w:div>
    <w:div w:id="1107655328">
      <w:bodyDiv w:val="1"/>
      <w:marLeft w:val="0"/>
      <w:marRight w:val="0"/>
      <w:marTop w:val="0"/>
      <w:marBottom w:val="0"/>
      <w:divBdr>
        <w:top w:val="none" w:sz="0" w:space="0" w:color="auto"/>
        <w:left w:val="none" w:sz="0" w:space="0" w:color="auto"/>
        <w:bottom w:val="none" w:sz="0" w:space="0" w:color="auto"/>
        <w:right w:val="none" w:sz="0" w:space="0" w:color="auto"/>
      </w:divBdr>
    </w:div>
    <w:div w:id="1141728468">
      <w:bodyDiv w:val="1"/>
      <w:marLeft w:val="0"/>
      <w:marRight w:val="0"/>
      <w:marTop w:val="0"/>
      <w:marBottom w:val="0"/>
      <w:divBdr>
        <w:top w:val="none" w:sz="0" w:space="0" w:color="auto"/>
        <w:left w:val="none" w:sz="0" w:space="0" w:color="auto"/>
        <w:bottom w:val="none" w:sz="0" w:space="0" w:color="auto"/>
        <w:right w:val="none" w:sz="0" w:space="0" w:color="auto"/>
      </w:divBdr>
    </w:div>
    <w:div w:id="1184051527">
      <w:bodyDiv w:val="1"/>
      <w:marLeft w:val="0"/>
      <w:marRight w:val="0"/>
      <w:marTop w:val="0"/>
      <w:marBottom w:val="0"/>
      <w:divBdr>
        <w:top w:val="none" w:sz="0" w:space="0" w:color="auto"/>
        <w:left w:val="none" w:sz="0" w:space="0" w:color="auto"/>
        <w:bottom w:val="none" w:sz="0" w:space="0" w:color="auto"/>
        <w:right w:val="none" w:sz="0" w:space="0" w:color="auto"/>
      </w:divBdr>
    </w:div>
    <w:div w:id="1194222436">
      <w:bodyDiv w:val="1"/>
      <w:marLeft w:val="0"/>
      <w:marRight w:val="0"/>
      <w:marTop w:val="0"/>
      <w:marBottom w:val="0"/>
      <w:divBdr>
        <w:top w:val="none" w:sz="0" w:space="0" w:color="auto"/>
        <w:left w:val="none" w:sz="0" w:space="0" w:color="auto"/>
        <w:bottom w:val="none" w:sz="0" w:space="0" w:color="auto"/>
        <w:right w:val="none" w:sz="0" w:space="0" w:color="auto"/>
      </w:divBdr>
    </w:div>
    <w:div w:id="1206672400">
      <w:bodyDiv w:val="1"/>
      <w:marLeft w:val="0"/>
      <w:marRight w:val="0"/>
      <w:marTop w:val="0"/>
      <w:marBottom w:val="0"/>
      <w:divBdr>
        <w:top w:val="none" w:sz="0" w:space="0" w:color="auto"/>
        <w:left w:val="none" w:sz="0" w:space="0" w:color="auto"/>
        <w:bottom w:val="none" w:sz="0" w:space="0" w:color="auto"/>
        <w:right w:val="none" w:sz="0" w:space="0" w:color="auto"/>
      </w:divBdr>
    </w:div>
    <w:div w:id="1408767990">
      <w:bodyDiv w:val="1"/>
      <w:marLeft w:val="0"/>
      <w:marRight w:val="0"/>
      <w:marTop w:val="0"/>
      <w:marBottom w:val="0"/>
      <w:divBdr>
        <w:top w:val="none" w:sz="0" w:space="0" w:color="auto"/>
        <w:left w:val="none" w:sz="0" w:space="0" w:color="auto"/>
        <w:bottom w:val="none" w:sz="0" w:space="0" w:color="auto"/>
        <w:right w:val="none" w:sz="0" w:space="0" w:color="auto"/>
      </w:divBdr>
    </w:div>
    <w:div w:id="1420441118">
      <w:bodyDiv w:val="1"/>
      <w:marLeft w:val="0"/>
      <w:marRight w:val="0"/>
      <w:marTop w:val="0"/>
      <w:marBottom w:val="0"/>
      <w:divBdr>
        <w:top w:val="none" w:sz="0" w:space="0" w:color="auto"/>
        <w:left w:val="none" w:sz="0" w:space="0" w:color="auto"/>
        <w:bottom w:val="none" w:sz="0" w:space="0" w:color="auto"/>
        <w:right w:val="none" w:sz="0" w:space="0" w:color="auto"/>
      </w:divBdr>
    </w:div>
    <w:div w:id="1428307229">
      <w:bodyDiv w:val="1"/>
      <w:marLeft w:val="0"/>
      <w:marRight w:val="0"/>
      <w:marTop w:val="0"/>
      <w:marBottom w:val="0"/>
      <w:divBdr>
        <w:top w:val="none" w:sz="0" w:space="0" w:color="auto"/>
        <w:left w:val="none" w:sz="0" w:space="0" w:color="auto"/>
        <w:bottom w:val="none" w:sz="0" w:space="0" w:color="auto"/>
        <w:right w:val="none" w:sz="0" w:space="0" w:color="auto"/>
      </w:divBdr>
    </w:div>
    <w:div w:id="1485048479">
      <w:bodyDiv w:val="1"/>
      <w:marLeft w:val="0"/>
      <w:marRight w:val="0"/>
      <w:marTop w:val="0"/>
      <w:marBottom w:val="0"/>
      <w:divBdr>
        <w:top w:val="none" w:sz="0" w:space="0" w:color="auto"/>
        <w:left w:val="none" w:sz="0" w:space="0" w:color="auto"/>
        <w:bottom w:val="none" w:sz="0" w:space="0" w:color="auto"/>
        <w:right w:val="none" w:sz="0" w:space="0" w:color="auto"/>
      </w:divBdr>
    </w:div>
    <w:div w:id="1496216548">
      <w:bodyDiv w:val="1"/>
      <w:marLeft w:val="0"/>
      <w:marRight w:val="0"/>
      <w:marTop w:val="0"/>
      <w:marBottom w:val="0"/>
      <w:divBdr>
        <w:top w:val="none" w:sz="0" w:space="0" w:color="auto"/>
        <w:left w:val="none" w:sz="0" w:space="0" w:color="auto"/>
        <w:bottom w:val="none" w:sz="0" w:space="0" w:color="auto"/>
        <w:right w:val="none" w:sz="0" w:space="0" w:color="auto"/>
      </w:divBdr>
    </w:div>
    <w:div w:id="1557472064">
      <w:bodyDiv w:val="1"/>
      <w:marLeft w:val="0"/>
      <w:marRight w:val="0"/>
      <w:marTop w:val="0"/>
      <w:marBottom w:val="0"/>
      <w:divBdr>
        <w:top w:val="none" w:sz="0" w:space="0" w:color="auto"/>
        <w:left w:val="none" w:sz="0" w:space="0" w:color="auto"/>
        <w:bottom w:val="none" w:sz="0" w:space="0" w:color="auto"/>
        <w:right w:val="none" w:sz="0" w:space="0" w:color="auto"/>
      </w:divBdr>
    </w:div>
    <w:div w:id="1578243232">
      <w:bodyDiv w:val="1"/>
      <w:marLeft w:val="0"/>
      <w:marRight w:val="0"/>
      <w:marTop w:val="0"/>
      <w:marBottom w:val="0"/>
      <w:divBdr>
        <w:top w:val="none" w:sz="0" w:space="0" w:color="auto"/>
        <w:left w:val="none" w:sz="0" w:space="0" w:color="auto"/>
        <w:bottom w:val="none" w:sz="0" w:space="0" w:color="auto"/>
        <w:right w:val="none" w:sz="0" w:space="0" w:color="auto"/>
      </w:divBdr>
    </w:div>
    <w:div w:id="1592473015">
      <w:bodyDiv w:val="1"/>
      <w:marLeft w:val="0"/>
      <w:marRight w:val="0"/>
      <w:marTop w:val="0"/>
      <w:marBottom w:val="0"/>
      <w:divBdr>
        <w:top w:val="none" w:sz="0" w:space="0" w:color="auto"/>
        <w:left w:val="none" w:sz="0" w:space="0" w:color="auto"/>
        <w:bottom w:val="none" w:sz="0" w:space="0" w:color="auto"/>
        <w:right w:val="none" w:sz="0" w:space="0" w:color="auto"/>
      </w:divBdr>
    </w:div>
    <w:div w:id="1646003606">
      <w:bodyDiv w:val="1"/>
      <w:marLeft w:val="0"/>
      <w:marRight w:val="0"/>
      <w:marTop w:val="0"/>
      <w:marBottom w:val="0"/>
      <w:divBdr>
        <w:top w:val="none" w:sz="0" w:space="0" w:color="auto"/>
        <w:left w:val="none" w:sz="0" w:space="0" w:color="auto"/>
        <w:bottom w:val="none" w:sz="0" w:space="0" w:color="auto"/>
        <w:right w:val="none" w:sz="0" w:space="0" w:color="auto"/>
      </w:divBdr>
    </w:div>
    <w:div w:id="1648197398">
      <w:bodyDiv w:val="1"/>
      <w:marLeft w:val="0"/>
      <w:marRight w:val="0"/>
      <w:marTop w:val="0"/>
      <w:marBottom w:val="0"/>
      <w:divBdr>
        <w:top w:val="none" w:sz="0" w:space="0" w:color="auto"/>
        <w:left w:val="none" w:sz="0" w:space="0" w:color="auto"/>
        <w:bottom w:val="none" w:sz="0" w:space="0" w:color="auto"/>
        <w:right w:val="none" w:sz="0" w:space="0" w:color="auto"/>
      </w:divBdr>
    </w:div>
    <w:div w:id="1683048896">
      <w:bodyDiv w:val="1"/>
      <w:marLeft w:val="0"/>
      <w:marRight w:val="0"/>
      <w:marTop w:val="0"/>
      <w:marBottom w:val="0"/>
      <w:divBdr>
        <w:top w:val="none" w:sz="0" w:space="0" w:color="auto"/>
        <w:left w:val="none" w:sz="0" w:space="0" w:color="auto"/>
        <w:bottom w:val="none" w:sz="0" w:space="0" w:color="auto"/>
        <w:right w:val="none" w:sz="0" w:space="0" w:color="auto"/>
      </w:divBdr>
    </w:div>
    <w:div w:id="1787653181">
      <w:bodyDiv w:val="1"/>
      <w:marLeft w:val="0"/>
      <w:marRight w:val="0"/>
      <w:marTop w:val="0"/>
      <w:marBottom w:val="0"/>
      <w:divBdr>
        <w:top w:val="none" w:sz="0" w:space="0" w:color="auto"/>
        <w:left w:val="none" w:sz="0" w:space="0" w:color="auto"/>
        <w:bottom w:val="none" w:sz="0" w:space="0" w:color="auto"/>
        <w:right w:val="none" w:sz="0" w:space="0" w:color="auto"/>
      </w:divBdr>
    </w:div>
    <w:div w:id="1830516663">
      <w:bodyDiv w:val="1"/>
      <w:marLeft w:val="0"/>
      <w:marRight w:val="0"/>
      <w:marTop w:val="0"/>
      <w:marBottom w:val="0"/>
      <w:divBdr>
        <w:top w:val="none" w:sz="0" w:space="0" w:color="auto"/>
        <w:left w:val="none" w:sz="0" w:space="0" w:color="auto"/>
        <w:bottom w:val="none" w:sz="0" w:space="0" w:color="auto"/>
        <w:right w:val="none" w:sz="0" w:space="0" w:color="auto"/>
      </w:divBdr>
    </w:div>
    <w:div w:id="1918443364">
      <w:bodyDiv w:val="1"/>
      <w:marLeft w:val="0"/>
      <w:marRight w:val="0"/>
      <w:marTop w:val="0"/>
      <w:marBottom w:val="0"/>
      <w:divBdr>
        <w:top w:val="none" w:sz="0" w:space="0" w:color="auto"/>
        <w:left w:val="none" w:sz="0" w:space="0" w:color="auto"/>
        <w:bottom w:val="none" w:sz="0" w:space="0" w:color="auto"/>
        <w:right w:val="none" w:sz="0" w:space="0" w:color="auto"/>
      </w:divBdr>
    </w:div>
    <w:div w:id="1946111947">
      <w:bodyDiv w:val="1"/>
      <w:marLeft w:val="0"/>
      <w:marRight w:val="0"/>
      <w:marTop w:val="0"/>
      <w:marBottom w:val="0"/>
      <w:divBdr>
        <w:top w:val="none" w:sz="0" w:space="0" w:color="auto"/>
        <w:left w:val="none" w:sz="0" w:space="0" w:color="auto"/>
        <w:bottom w:val="none" w:sz="0" w:space="0" w:color="auto"/>
        <w:right w:val="none" w:sz="0" w:space="0" w:color="auto"/>
      </w:divBdr>
    </w:div>
    <w:div w:id="2004163004">
      <w:bodyDiv w:val="1"/>
      <w:marLeft w:val="0"/>
      <w:marRight w:val="0"/>
      <w:marTop w:val="0"/>
      <w:marBottom w:val="0"/>
      <w:divBdr>
        <w:top w:val="none" w:sz="0" w:space="0" w:color="auto"/>
        <w:left w:val="none" w:sz="0" w:space="0" w:color="auto"/>
        <w:bottom w:val="none" w:sz="0" w:space="0" w:color="auto"/>
        <w:right w:val="none" w:sz="0" w:space="0" w:color="auto"/>
      </w:divBdr>
    </w:div>
    <w:div w:id="20982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403A8-6968-42A4-B8F5-B0A28FD41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102</Pages>
  <Words>25890</Words>
  <Characters>147576</Characters>
  <Application>Microsoft Office Word</Application>
  <DocSecurity>0</DocSecurity>
  <Lines>1229</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Чукалин</dc:creator>
  <cp:keywords/>
  <dc:description/>
  <cp:lastModifiedBy>Олег Чукалин</cp:lastModifiedBy>
  <cp:revision>11</cp:revision>
  <cp:lastPrinted>2024-03-04T18:44:00Z</cp:lastPrinted>
  <dcterms:created xsi:type="dcterms:W3CDTF">2024-12-05T23:53:00Z</dcterms:created>
  <dcterms:modified xsi:type="dcterms:W3CDTF">2024-12-10T19:45:00Z</dcterms:modified>
</cp:coreProperties>
</file>